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A130" w14:textId="77777777" w:rsidR="00462B98" w:rsidRDefault="00347BA6">
      <w:pPr>
        <w:spacing w:before="37"/>
        <w:ind w:left="165"/>
        <w:rPr>
          <w:rFonts w:ascii="黑体" w:eastAsia="黑体"/>
          <w:b/>
          <w:sz w:val="36"/>
        </w:rPr>
      </w:pPr>
      <w:r>
        <w:rPr>
          <w:rFonts w:ascii="黑体" w:eastAsia="黑体" w:hint="eastAsia"/>
          <w:b/>
          <w:sz w:val="36"/>
        </w:rPr>
        <w:t>附件</w:t>
      </w:r>
    </w:p>
    <w:p w14:paraId="4B479444" w14:textId="77777777" w:rsidR="00462B98" w:rsidRDefault="00347BA6">
      <w:pPr>
        <w:pStyle w:val="a3"/>
        <w:spacing w:before="269"/>
        <w:ind w:left="3474" w:right="3485"/>
        <w:jc w:val="center"/>
      </w:pPr>
      <w:r>
        <w:rPr>
          <w:rFonts w:hint="eastAsia"/>
        </w:rPr>
        <w:t>汤阴县</w:t>
      </w:r>
      <w:r>
        <w:t>退役军人事务局权责清单目录</w:t>
      </w:r>
    </w:p>
    <w:p w14:paraId="140FC8DA" w14:textId="77777777" w:rsidR="00462B98" w:rsidRDefault="00462B98">
      <w:pPr>
        <w:pStyle w:val="a3"/>
        <w:spacing w:before="10"/>
        <w:rPr>
          <w:sz w:val="1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6"/>
        <w:gridCol w:w="1262"/>
        <w:gridCol w:w="1226"/>
        <w:gridCol w:w="1620"/>
        <w:gridCol w:w="1127"/>
        <w:gridCol w:w="3177"/>
        <w:gridCol w:w="2796"/>
        <w:gridCol w:w="2601"/>
      </w:tblGrid>
      <w:tr w:rsidR="00462B98" w14:paraId="72710DEA" w14:textId="77777777">
        <w:trPr>
          <w:trHeight w:val="572"/>
        </w:trPr>
        <w:tc>
          <w:tcPr>
            <w:tcW w:w="626" w:type="dxa"/>
          </w:tcPr>
          <w:p w14:paraId="3C9905FF" w14:textId="77777777" w:rsidR="00462B98" w:rsidRDefault="00347BA6">
            <w:pPr>
              <w:pStyle w:val="TableParagraph"/>
              <w:spacing w:before="148"/>
              <w:ind w:left="61" w:right="25"/>
              <w:jc w:val="center"/>
              <w:rPr>
                <w:rFonts w:ascii="黑体" w:eastAsia="黑体"/>
                <w:sz w:val="24"/>
              </w:rPr>
            </w:pPr>
            <w:r>
              <w:rPr>
                <w:rFonts w:ascii="黑体" w:eastAsia="黑体" w:hint="eastAsia"/>
                <w:sz w:val="24"/>
              </w:rPr>
              <w:t>序号</w:t>
            </w:r>
          </w:p>
        </w:tc>
        <w:tc>
          <w:tcPr>
            <w:tcW w:w="1262" w:type="dxa"/>
          </w:tcPr>
          <w:p w14:paraId="5587E752" w14:textId="77777777" w:rsidR="00462B98" w:rsidRDefault="00347BA6">
            <w:pPr>
              <w:pStyle w:val="TableParagraph"/>
              <w:spacing w:before="148"/>
              <w:ind w:left="154"/>
              <w:rPr>
                <w:rFonts w:ascii="黑体" w:eastAsia="黑体"/>
                <w:sz w:val="24"/>
              </w:rPr>
            </w:pPr>
            <w:r>
              <w:rPr>
                <w:rFonts w:ascii="黑体" w:eastAsia="黑体" w:hint="eastAsia"/>
                <w:sz w:val="24"/>
              </w:rPr>
              <w:t>项目名称</w:t>
            </w:r>
          </w:p>
        </w:tc>
        <w:tc>
          <w:tcPr>
            <w:tcW w:w="1226" w:type="dxa"/>
          </w:tcPr>
          <w:p w14:paraId="59C20CE7" w14:textId="77777777" w:rsidR="00462B98" w:rsidRDefault="00347BA6">
            <w:pPr>
              <w:pStyle w:val="TableParagraph"/>
              <w:spacing w:before="148"/>
              <w:ind w:left="117" w:right="88"/>
              <w:jc w:val="center"/>
              <w:rPr>
                <w:rFonts w:ascii="黑体" w:eastAsia="黑体"/>
                <w:sz w:val="24"/>
              </w:rPr>
            </w:pPr>
            <w:r>
              <w:rPr>
                <w:rFonts w:ascii="黑体" w:eastAsia="黑体" w:hint="eastAsia"/>
                <w:sz w:val="24"/>
              </w:rPr>
              <w:t>职权类别</w:t>
            </w:r>
          </w:p>
        </w:tc>
        <w:tc>
          <w:tcPr>
            <w:tcW w:w="1620" w:type="dxa"/>
          </w:tcPr>
          <w:p w14:paraId="0475EB23" w14:textId="77777777" w:rsidR="00462B98" w:rsidRDefault="00347BA6">
            <w:pPr>
              <w:pStyle w:val="TableParagraph"/>
              <w:spacing w:before="148"/>
              <w:ind w:left="45" w:right="15"/>
              <w:jc w:val="center"/>
              <w:rPr>
                <w:rFonts w:ascii="黑体" w:eastAsia="黑体"/>
                <w:sz w:val="24"/>
              </w:rPr>
            </w:pPr>
            <w:r>
              <w:rPr>
                <w:rFonts w:ascii="黑体" w:eastAsia="黑体" w:hint="eastAsia"/>
                <w:sz w:val="24"/>
              </w:rPr>
              <w:t>事项编码</w:t>
            </w:r>
          </w:p>
        </w:tc>
        <w:tc>
          <w:tcPr>
            <w:tcW w:w="1127" w:type="dxa"/>
          </w:tcPr>
          <w:p w14:paraId="3ACA62CD" w14:textId="77777777" w:rsidR="00462B98" w:rsidRDefault="00347BA6">
            <w:pPr>
              <w:pStyle w:val="TableParagraph"/>
              <w:spacing w:before="148"/>
              <w:ind w:left="88"/>
              <w:rPr>
                <w:rFonts w:ascii="黑体" w:eastAsia="黑体"/>
                <w:sz w:val="24"/>
              </w:rPr>
            </w:pPr>
            <w:r>
              <w:rPr>
                <w:rFonts w:ascii="黑体" w:eastAsia="黑体" w:hint="eastAsia"/>
                <w:sz w:val="24"/>
              </w:rPr>
              <w:t>实施主体</w:t>
            </w:r>
          </w:p>
        </w:tc>
        <w:tc>
          <w:tcPr>
            <w:tcW w:w="3177" w:type="dxa"/>
          </w:tcPr>
          <w:p w14:paraId="013D1816" w14:textId="77777777" w:rsidR="00462B98" w:rsidRDefault="00347BA6">
            <w:pPr>
              <w:pStyle w:val="TableParagraph"/>
              <w:spacing w:before="148"/>
              <w:ind w:left="1094" w:right="1063"/>
              <w:jc w:val="center"/>
              <w:rPr>
                <w:rFonts w:ascii="黑体" w:eastAsia="黑体"/>
                <w:sz w:val="24"/>
              </w:rPr>
            </w:pPr>
            <w:r>
              <w:rPr>
                <w:rFonts w:ascii="黑体" w:eastAsia="黑体" w:hint="eastAsia"/>
                <w:sz w:val="24"/>
              </w:rPr>
              <w:t>设定依据</w:t>
            </w:r>
          </w:p>
        </w:tc>
        <w:tc>
          <w:tcPr>
            <w:tcW w:w="2796" w:type="dxa"/>
          </w:tcPr>
          <w:p w14:paraId="1FD1ADA8" w14:textId="77777777" w:rsidR="00462B98" w:rsidRDefault="00347BA6">
            <w:pPr>
              <w:pStyle w:val="TableParagraph"/>
              <w:spacing w:before="148"/>
              <w:ind w:left="925"/>
              <w:rPr>
                <w:rFonts w:ascii="黑体" w:eastAsia="黑体"/>
                <w:sz w:val="24"/>
              </w:rPr>
            </w:pPr>
            <w:r>
              <w:rPr>
                <w:rFonts w:ascii="黑体" w:eastAsia="黑体" w:hint="eastAsia"/>
                <w:sz w:val="24"/>
              </w:rPr>
              <w:t>履职方式</w:t>
            </w:r>
          </w:p>
        </w:tc>
        <w:tc>
          <w:tcPr>
            <w:tcW w:w="2601" w:type="dxa"/>
          </w:tcPr>
          <w:p w14:paraId="49FFB935" w14:textId="77777777" w:rsidR="00462B98" w:rsidRDefault="00347BA6">
            <w:pPr>
              <w:pStyle w:val="TableParagraph"/>
              <w:spacing w:before="148"/>
              <w:ind w:left="827"/>
              <w:rPr>
                <w:rFonts w:ascii="黑体" w:eastAsia="黑体"/>
                <w:sz w:val="24"/>
              </w:rPr>
            </w:pPr>
            <w:r>
              <w:rPr>
                <w:rFonts w:ascii="黑体" w:eastAsia="黑体" w:hint="eastAsia"/>
                <w:sz w:val="24"/>
              </w:rPr>
              <w:t>追责形式</w:t>
            </w:r>
          </w:p>
        </w:tc>
      </w:tr>
      <w:tr w:rsidR="00462B98" w14:paraId="4AE99E83" w14:textId="77777777">
        <w:trPr>
          <w:trHeight w:val="6195"/>
        </w:trPr>
        <w:tc>
          <w:tcPr>
            <w:tcW w:w="626" w:type="dxa"/>
          </w:tcPr>
          <w:p w14:paraId="762FC27D" w14:textId="77777777" w:rsidR="00462B98" w:rsidRDefault="00462B98">
            <w:pPr>
              <w:pStyle w:val="TableParagraph"/>
              <w:rPr>
                <w:rFonts w:ascii="新宋体"/>
              </w:rPr>
            </w:pPr>
          </w:p>
          <w:p w14:paraId="2145389D" w14:textId="77777777" w:rsidR="00462B98" w:rsidRDefault="00462B98">
            <w:pPr>
              <w:pStyle w:val="TableParagraph"/>
              <w:rPr>
                <w:rFonts w:ascii="新宋体"/>
              </w:rPr>
            </w:pPr>
          </w:p>
          <w:p w14:paraId="7799949B" w14:textId="77777777" w:rsidR="00462B98" w:rsidRDefault="00462B98">
            <w:pPr>
              <w:pStyle w:val="TableParagraph"/>
              <w:rPr>
                <w:rFonts w:ascii="新宋体"/>
              </w:rPr>
            </w:pPr>
          </w:p>
          <w:p w14:paraId="59E6F9A4" w14:textId="77777777" w:rsidR="00462B98" w:rsidRDefault="00462B98">
            <w:pPr>
              <w:pStyle w:val="TableParagraph"/>
              <w:rPr>
                <w:rFonts w:ascii="新宋体"/>
              </w:rPr>
            </w:pPr>
          </w:p>
          <w:p w14:paraId="0D03E1D2" w14:textId="77777777" w:rsidR="00462B98" w:rsidRDefault="00462B98">
            <w:pPr>
              <w:pStyle w:val="TableParagraph"/>
              <w:rPr>
                <w:rFonts w:ascii="新宋体"/>
              </w:rPr>
            </w:pPr>
          </w:p>
          <w:p w14:paraId="68FAF593" w14:textId="77777777" w:rsidR="00462B98" w:rsidRDefault="00462B98">
            <w:pPr>
              <w:pStyle w:val="TableParagraph"/>
              <w:rPr>
                <w:rFonts w:ascii="新宋体"/>
              </w:rPr>
            </w:pPr>
          </w:p>
          <w:p w14:paraId="7EAC02C2" w14:textId="77777777" w:rsidR="00462B98" w:rsidRDefault="00462B98">
            <w:pPr>
              <w:pStyle w:val="TableParagraph"/>
              <w:rPr>
                <w:rFonts w:ascii="新宋体"/>
              </w:rPr>
            </w:pPr>
          </w:p>
          <w:p w14:paraId="27F2BE12" w14:textId="77777777" w:rsidR="00462B98" w:rsidRDefault="00462B98">
            <w:pPr>
              <w:pStyle w:val="TableParagraph"/>
              <w:rPr>
                <w:rFonts w:ascii="新宋体"/>
              </w:rPr>
            </w:pPr>
          </w:p>
          <w:p w14:paraId="26727A1A" w14:textId="77777777" w:rsidR="00462B98" w:rsidRDefault="00462B98">
            <w:pPr>
              <w:pStyle w:val="TableParagraph"/>
              <w:rPr>
                <w:rFonts w:ascii="新宋体"/>
              </w:rPr>
            </w:pPr>
          </w:p>
          <w:p w14:paraId="10C30ED1" w14:textId="77777777" w:rsidR="00462B98" w:rsidRDefault="00462B98">
            <w:pPr>
              <w:pStyle w:val="TableParagraph"/>
              <w:rPr>
                <w:rFonts w:ascii="新宋体"/>
              </w:rPr>
            </w:pPr>
          </w:p>
          <w:p w14:paraId="261C1376" w14:textId="77777777" w:rsidR="00462B98" w:rsidRDefault="00347BA6">
            <w:pPr>
              <w:pStyle w:val="TableParagraph"/>
              <w:spacing w:before="154"/>
              <w:ind w:left="36"/>
              <w:jc w:val="center"/>
            </w:pPr>
            <w:r>
              <w:t>1</w:t>
            </w:r>
          </w:p>
        </w:tc>
        <w:tc>
          <w:tcPr>
            <w:tcW w:w="1262" w:type="dxa"/>
          </w:tcPr>
          <w:p w14:paraId="1E235DCD" w14:textId="77777777" w:rsidR="00462B98" w:rsidRDefault="00462B98">
            <w:pPr>
              <w:pStyle w:val="TableParagraph"/>
              <w:rPr>
                <w:rFonts w:ascii="新宋体"/>
                <w:sz w:val="20"/>
              </w:rPr>
            </w:pPr>
          </w:p>
          <w:p w14:paraId="4DD24356" w14:textId="77777777" w:rsidR="00462B98" w:rsidRDefault="00462B98">
            <w:pPr>
              <w:pStyle w:val="TableParagraph"/>
              <w:rPr>
                <w:rFonts w:ascii="新宋体"/>
                <w:sz w:val="20"/>
              </w:rPr>
            </w:pPr>
          </w:p>
          <w:p w14:paraId="166E071F" w14:textId="77777777" w:rsidR="00462B98" w:rsidRDefault="00462B98">
            <w:pPr>
              <w:pStyle w:val="TableParagraph"/>
              <w:rPr>
                <w:rFonts w:ascii="新宋体"/>
                <w:sz w:val="20"/>
              </w:rPr>
            </w:pPr>
          </w:p>
          <w:p w14:paraId="1613F1AD" w14:textId="77777777" w:rsidR="00462B98" w:rsidRDefault="00462B98">
            <w:pPr>
              <w:pStyle w:val="TableParagraph"/>
              <w:rPr>
                <w:rFonts w:ascii="新宋体"/>
                <w:sz w:val="20"/>
              </w:rPr>
            </w:pPr>
          </w:p>
          <w:p w14:paraId="162B4348" w14:textId="77777777" w:rsidR="00462B98" w:rsidRDefault="00462B98">
            <w:pPr>
              <w:pStyle w:val="TableParagraph"/>
              <w:rPr>
                <w:rFonts w:ascii="新宋体"/>
                <w:sz w:val="20"/>
              </w:rPr>
            </w:pPr>
          </w:p>
          <w:p w14:paraId="14C0D4EF" w14:textId="77777777" w:rsidR="00462B98" w:rsidRDefault="00462B98">
            <w:pPr>
              <w:pStyle w:val="TableParagraph"/>
              <w:rPr>
                <w:rFonts w:ascii="新宋体"/>
                <w:sz w:val="20"/>
              </w:rPr>
            </w:pPr>
          </w:p>
          <w:p w14:paraId="44B59C02" w14:textId="77777777" w:rsidR="00462B98" w:rsidRDefault="00462B98">
            <w:pPr>
              <w:pStyle w:val="TableParagraph"/>
              <w:rPr>
                <w:rFonts w:ascii="新宋体"/>
                <w:sz w:val="20"/>
              </w:rPr>
            </w:pPr>
          </w:p>
          <w:p w14:paraId="062EC1A3" w14:textId="77777777" w:rsidR="00462B98" w:rsidRDefault="00462B98">
            <w:pPr>
              <w:pStyle w:val="TableParagraph"/>
              <w:rPr>
                <w:rFonts w:ascii="新宋体"/>
                <w:sz w:val="20"/>
              </w:rPr>
            </w:pPr>
          </w:p>
          <w:p w14:paraId="4AC73393" w14:textId="77777777" w:rsidR="00462B98" w:rsidRDefault="00462B98">
            <w:pPr>
              <w:pStyle w:val="TableParagraph"/>
              <w:rPr>
                <w:rFonts w:ascii="新宋体"/>
                <w:sz w:val="20"/>
              </w:rPr>
            </w:pPr>
          </w:p>
          <w:p w14:paraId="5712726E" w14:textId="77777777" w:rsidR="00462B98" w:rsidRDefault="00462B98">
            <w:pPr>
              <w:pStyle w:val="TableParagraph"/>
              <w:spacing w:before="2"/>
              <w:rPr>
                <w:rFonts w:ascii="新宋体"/>
                <w:sz w:val="24"/>
              </w:rPr>
            </w:pPr>
          </w:p>
          <w:p w14:paraId="79BCD29B" w14:textId="77777777" w:rsidR="00462B98" w:rsidRDefault="00347BA6">
            <w:pPr>
              <w:pStyle w:val="TableParagraph"/>
              <w:spacing w:before="1" w:line="232" w:lineRule="auto"/>
              <w:ind w:left="36" w:right="195"/>
              <w:jc w:val="both"/>
              <w:rPr>
                <w:sz w:val="20"/>
              </w:rPr>
            </w:pPr>
            <w:r>
              <w:rPr>
                <w:sz w:val="20"/>
              </w:rPr>
              <w:t>退役士兵自主就业一次性经济补助金的给付</w:t>
            </w:r>
          </w:p>
        </w:tc>
        <w:tc>
          <w:tcPr>
            <w:tcW w:w="1226" w:type="dxa"/>
          </w:tcPr>
          <w:p w14:paraId="5BE86CAF" w14:textId="77777777" w:rsidR="00462B98" w:rsidRDefault="00462B98">
            <w:pPr>
              <w:pStyle w:val="TableParagraph"/>
              <w:rPr>
                <w:rFonts w:ascii="新宋体"/>
                <w:sz w:val="20"/>
              </w:rPr>
            </w:pPr>
          </w:p>
          <w:p w14:paraId="7E9E5075" w14:textId="77777777" w:rsidR="00462B98" w:rsidRDefault="00462B98">
            <w:pPr>
              <w:pStyle w:val="TableParagraph"/>
              <w:rPr>
                <w:rFonts w:ascii="新宋体"/>
                <w:sz w:val="20"/>
              </w:rPr>
            </w:pPr>
          </w:p>
          <w:p w14:paraId="1A81A55F" w14:textId="77777777" w:rsidR="00462B98" w:rsidRDefault="00462B98">
            <w:pPr>
              <w:pStyle w:val="TableParagraph"/>
              <w:rPr>
                <w:rFonts w:ascii="新宋体"/>
                <w:sz w:val="20"/>
              </w:rPr>
            </w:pPr>
          </w:p>
          <w:p w14:paraId="7AB1F391" w14:textId="77777777" w:rsidR="00462B98" w:rsidRDefault="00462B98">
            <w:pPr>
              <w:pStyle w:val="TableParagraph"/>
              <w:rPr>
                <w:rFonts w:ascii="新宋体"/>
                <w:sz w:val="20"/>
              </w:rPr>
            </w:pPr>
          </w:p>
          <w:p w14:paraId="17D9FB83" w14:textId="77777777" w:rsidR="00462B98" w:rsidRDefault="00462B98">
            <w:pPr>
              <w:pStyle w:val="TableParagraph"/>
              <w:rPr>
                <w:rFonts w:ascii="新宋体"/>
                <w:sz w:val="20"/>
              </w:rPr>
            </w:pPr>
          </w:p>
          <w:p w14:paraId="2092918E" w14:textId="77777777" w:rsidR="00462B98" w:rsidRDefault="00462B98">
            <w:pPr>
              <w:pStyle w:val="TableParagraph"/>
              <w:rPr>
                <w:rFonts w:ascii="新宋体"/>
                <w:sz w:val="20"/>
              </w:rPr>
            </w:pPr>
          </w:p>
          <w:p w14:paraId="31E6BA92" w14:textId="77777777" w:rsidR="00462B98" w:rsidRDefault="00462B98">
            <w:pPr>
              <w:pStyle w:val="TableParagraph"/>
              <w:rPr>
                <w:rFonts w:ascii="新宋体"/>
                <w:sz w:val="20"/>
              </w:rPr>
            </w:pPr>
          </w:p>
          <w:p w14:paraId="7B903F8A" w14:textId="77777777" w:rsidR="00462B98" w:rsidRDefault="00462B98">
            <w:pPr>
              <w:pStyle w:val="TableParagraph"/>
              <w:rPr>
                <w:rFonts w:ascii="新宋体"/>
                <w:sz w:val="20"/>
              </w:rPr>
            </w:pPr>
          </w:p>
          <w:p w14:paraId="67E27C6E" w14:textId="77777777" w:rsidR="00462B98" w:rsidRDefault="00462B98">
            <w:pPr>
              <w:pStyle w:val="TableParagraph"/>
              <w:rPr>
                <w:rFonts w:ascii="新宋体"/>
                <w:sz w:val="20"/>
              </w:rPr>
            </w:pPr>
          </w:p>
          <w:p w14:paraId="76CC65FE" w14:textId="77777777" w:rsidR="00462B98" w:rsidRDefault="00462B98">
            <w:pPr>
              <w:pStyle w:val="TableParagraph"/>
              <w:rPr>
                <w:rFonts w:ascii="新宋体"/>
                <w:sz w:val="20"/>
              </w:rPr>
            </w:pPr>
          </w:p>
          <w:p w14:paraId="1A71BFE8" w14:textId="77777777" w:rsidR="00462B98" w:rsidRDefault="00462B98">
            <w:pPr>
              <w:pStyle w:val="TableParagraph"/>
              <w:rPr>
                <w:rFonts w:ascii="新宋体"/>
                <w:sz w:val="20"/>
              </w:rPr>
            </w:pPr>
          </w:p>
          <w:p w14:paraId="18DBD9DC" w14:textId="77777777" w:rsidR="00462B98" w:rsidRDefault="00347BA6">
            <w:pPr>
              <w:pStyle w:val="TableParagraph"/>
              <w:spacing w:before="164"/>
              <w:ind w:left="117" w:right="88"/>
              <w:jc w:val="center"/>
              <w:rPr>
                <w:sz w:val="20"/>
              </w:rPr>
            </w:pPr>
            <w:r>
              <w:rPr>
                <w:sz w:val="20"/>
              </w:rPr>
              <w:t>行政给付</w:t>
            </w:r>
          </w:p>
        </w:tc>
        <w:tc>
          <w:tcPr>
            <w:tcW w:w="1620" w:type="dxa"/>
          </w:tcPr>
          <w:p w14:paraId="454197B3" w14:textId="77777777" w:rsidR="00462B98" w:rsidRDefault="00462B98">
            <w:pPr>
              <w:pStyle w:val="TableParagraph"/>
              <w:rPr>
                <w:rFonts w:ascii="新宋体"/>
                <w:sz w:val="20"/>
              </w:rPr>
            </w:pPr>
          </w:p>
          <w:p w14:paraId="00659283" w14:textId="77777777" w:rsidR="00462B98" w:rsidRDefault="00462B98">
            <w:pPr>
              <w:pStyle w:val="TableParagraph"/>
              <w:rPr>
                <w:rFonts w:ascii="新宋体"/>
                <w:sz w:val="20"/>
              </w:rPr>
            </w:pPr>
          </w:p>
          <w:p w14:paraId="53B24EF5" w14:textId="77777777" w:rsidR="00462B98" w:rsidRDefault="00462B98">
            <w:pPr>
              <w:pStyle w:val="TableParagraph"/>
              <w:rPr>
                <w:rFonts w:ascii="新宋体"/>
                <w:sz w:val="20"/>
              </w:rPr>
            </w:pPr>
          </w:p>
          <w:p w14:paraId="7A8BDCA7" w14:textId="77777777" w:rsidR="00462B98" w:rsidRDefault="00462B98">
            <w:pPr>
              <w:pStyle w:val="TableParagraph"/>
              <w:rPr>
                <w:rFonts w:ascii="新宋体"/>
                <w:sz w:val="20"/>
              </w:rPr>
            </w:pPr>
          </w:p>
          <w:p w14:paraId="629CDE1D" w14:textId="77777777" w:rsidR="00462B98" w:rsidRDefault="00462B98">
            <w:pPr>
              <w:pStyle w:val="TableParagraph"/>
              <w:rPr>
                <w:rFonts w:ascii="新宋体"/>
                <w:sz w:val="20"/>
              </w:rPr>
            </w:pPr>
          </w:p>
          <w:p w14:paraId="3701EAA8" w14:textId="77777777" w:rsidR="00462B98" w:rsidRDefault="00462B98">
            <w:pPr>
              <w:pStyle w:val="TableParagraph"/>
              <w:rPr>
                <w:rFonts w:ascii="新宋体"/>
                <w:sz w:val="20"/>
              </w:rPr>
            </w:pPr>
          </w:p>
          <w:p w14:paraId="5F940CFD" w14:textId="77777777" w:rsidR="00462B98" w:rsidRDefault="00462B98">
            <w:pPr>
              <w:pStyle w:val="TableParagraph"/>
              <w:rPr>
                <w:rFonts w:ascii="新宋体"/>
                <w:sz w:val="20"/>
              </w:rPr>
            </w:pPr>
          </w:p>
          <w:p w14:paraId="4DC33D92" w14:textId="77777777" w:rsidR="00462B98" w:rsidRDefault="00462B98">
            <w:pPr>
              <w:pStyle w:val="TableParagraph"/>
              <w:rPr>
                <w:rFonts w:ascii="新宋体"/>
                <w:sz w:val="20"/>
              </w:rPr>
            </w:pPr>
          </w:p>
          <w:p w14:paraId="561DE6F3" w14:textId="77777777" w:rsidR="00462B98" w:rsidRDefault="00462B98">
            <w:pPr>
              <w:pStyle w:val="TableParagraph"/>
              <w:rPr>
                <w:rFonts w:ascii="新宋体"/>
                <w:sz w:val="20"/>
              </w:rPr>
            </w:pPr>
          </w:p>
          <w:p w14:paraId="5431DB1B" w14:textId="77777777" w:rsidR="00462B98" w:rsidRDefault="00462B98">
            <w:pPr>
              <w:pStyle w:val="TableParagraph"/>
              <w:rPr>
                <w:rFonts w:ascii="新宋体"/>
                <w:sz w:val="20"/>
              </w:rPr>
            </w:pPr>
          </w:p>
          <w:p w14:paraId="17AF8B0E" w14:textId="77777777" w:rsidR="00462B98" w:rsidRDefault="00462B98">
            <w:pPr>
              <w:pStyle w:val="TableParagraph"/>
              <w:rPr>
                <w:rFonts w:ascii="新宋体"/>
                <w:sz w:val="20"/>
              </w:rPr>
            </w:pPr>
          </w:p>
          <w:p w14:paraId="44764F4F" w14:textId="77777777" w:rsidR="00462B98" w:rsidRDefault="00347BA6">
            <w:pPr>
              <w:pStyle w:val="TableParagraph"/>
              <w:spacing w:before="164"/>
              <w:ind w:left="45" w:right="15"/>
              <w:jc w:val="center"/>
              <w:rPr>
                <w:sz w:val="20"/>
              </w:rPr>
            </w:pPr>
            <w:r>
              <w:rPr>
                <w:sz w:val="20"/>
              </w:rPr>
              <w:t>410</w:t>
            </w:r>
            <w:r>
              <w:rPr>
                <w:rFonts w:hint="eastAsia"/>
                <w:sz w:val="20"/>
              </w:rPr>
              <w:t>5230028</w:t>
            </w:r>
            <w:r>
              <w:rPr>
                <w:sz w:val="20"/>
              </w:rPr>
              <w:t>E0001</w:t>
            </w:r>
          </w:p>
        </w:tc>
        <w:tc>
          <w:tcPr>
            <w:tcW w:w="1127" w:type="dxa"/>
          </w:tcPr>
          <w:p w14:paraId="09CD5E86" w14:textId="77777777" w:rsidR="00462B98" w:rsidRDefault="00462B98">
            <w:pPr>
              <w:pStyle w:val="TableParagraph"/>
              <w:rPr>
                <w:rFonts w:ascii="新宋体"/>
                <w:sz w:val="20"/>
              </w:rPr>
            </w:pPr>
          </w:p>
          <w:p w14:paraId="26AFDF79" w14:textId="77777777" w:rsidR="00462B98" w:rsidRDefault="00462B98">
            <w:pPr>
              <w:pStyle w:val="TableParagraph"/>
              <w:rPr>
                <w:rFonts w:ascii="新宋体"/>
                <w:sz w:val="20"/>
              </w:rPr>
            </w:pPr>
          </w:p>
          <w:p w14:paraId="441CDF8D" w14:textId="77777777" w:rsidR="00462B98" w:rsidRDefault="00462B98">
            <w:pPr>
              <w:pStyle w:val="TableParagraph"/>
              <w:rPr>
                <w:rFonts w:ascii="新宋体"/>
                <w:sz w:val="20"/>
              </w:rPr>
            </w:pPr>
          </w:p>
          <w:p w14:paraId="22B8FFB6" w14:textId="77777777" w:rsidR="00462B98" w:rsidRDefault="00462B98">
            <w:pPr>
              <w:pStyle w:val="TableParagraph"/>
              <w:rPr>
                <w:rFonts w:ascii="新宋体"/>
                <w:sz w:val="20"/>
              </w:rPr>
            </w:pPr>
          </w:p>
          <w:p w14:paraId="2E36BAA4" w14:textId="77777777" w:rsidR="00462B98" w:rsidRDefault="00462B98">
            <w:pPr>
              <w:pStyle w:val="TableParagraph"/>
              <w:rPr>
                <w:rFonts w:ascii="新宋体"/>
                <w:sz w:val="20"/>
              </w:rPr>
            </w:pPr>
          </w:p>
          <w:p w14:paraId="04A2F109" w14:textId="77777777" w:rsidR="00462B98" w:rsidRDefault="00462B98">
            <w:pPr>
              <w:pStyle w:val="TableParagraph"/>
              <w:rPr>
                <w:rFonts w:ascii="新宋体"/>
                <w:sz w:val="20"/>
              </w:rPr>
            </w:pPr>
          </w:p>
          <w:p w14:paraId="7A05965F" w14:textId="77777777" w:rsidR="00462B98" w:rsidRDefault="00462B98">
            <w:pPr>
              <w:pStyle w:val="TableParagraph"/>
              <w:rPr>
                <w:rFonts w:ascii="新宋体"/>
                <w:sz w:val="20"/>
              </w:rPr>
            </w:pPr>
          </w:p>
          <w:p w14:paraId="4366ABE1" w14:textId="77777777" w:rsidR="00462B98" w:rsidRDefault="00462B98">
            <w:pPr>
              <w:pStyle w:val="TableParagraph"/>
              <w:rPr>
                <w:rFonts w:ascii="新宋体"/>
                <w:sz w:val="20"/>
              </w:rPr>
            </w:pPr>
          </w:p>
          <w:p w14:paraId="54DCA9D5" w14:textId="77777777" w:rsidR="00462B98" w:rsidRDefault="00462B98">
            <w:pPr>
              <w:pStyle w:val="TableParagraph"/>
              <w:rPr>
                <w:rFonts w:ascii="新宋体"/>
                <w:sz w:val="20"/>
              </w:rPr>
            </w:pPr>
          </w:p>
          <w:p w14:paraId="306C3B14" w14:textId="77777777" w:rsidR="00462B98" w:rsidRDefault="00462B98">
            <w:pPr>
              <w:pStyle w:val="TableParagraph"/>
              <w:rPr>
                <w:rFonts w:ascii="新宋体"/>
                <w:sz w:val="20"/>
              </w:rPr>
            </w:pPr>
          </w:p>
          <w:p w14:paraId="43233AEB" w14:textId="77777777" w:rsidR="00462B98" w:rsidRDefault="00462B98">
            <w:pPr>
              <w:pStyle w:val="TableParagraph"/>
              <w:spacing w:before="6"/>
              <w:rPr>
                <w:rFonts w:ascii="新宋体"/>
                <w:sz w:val="23"/>
              </w:rPr>
            </w:pPr>
          </w:p>
          <w:p w14:paraId="39981C3E" w14:textId="77777777" w:rsidR="00462B98" w:rsidRDefault="00347BA6">
            <w:pPr>
              <w:pStyle w:val="TableParagraph"/>
              <w:spacing w:line="232" w:lineRule="auto"/>
              <w:ind w:left="37" w:right="60"/>
              <w:rPr>
                <w:sz w:val="20"/>
              </w:rPr>
            </w:pPr>
            <w:r>
              <w:rPr>
                <w:rFonts w:hint="eastAsia"/>
                <w:sz w:val="20"/>
              </w:rPr>
              <w:t>汤阴县</w:t>
            </w:r>
            <w:r>
              <w:rPr>
                <w:sz w:val="20"/>
              </w:rPr>
              <w:t>退役军人事务局</w:t>
            </w:r>
          </w:p>
        </w:tc>
        <w:tc>
          <w:tcPr>
            <w:tcW w:w="3177" w:type="dxa"/>
          </w:tcPr>
          <w:p w14:paraId="1B804C52" w14:textId="77777777" w:rsidR="00462B98" w:rsidRDefault="00347BA6">
            <w:pPr>
              <w:pStyle w:val="TableParagraph"/>
              <w:spacing w:before="144" w:line="232" w:lineRule="auto"/>
              <w:ind w:left="38" w:right="93" w:firstLine="301"/>
              <w:rPr>
                <w:sz w:val="20"/>
                <w:szCs w:val="20"/>
              </w:rPr>
            </w:pPr>
            <w:r>
              <w:rPr>
                <w:sz w:val="20"/>
                <w:szCs w:val="20"/>
              </w:rPr>
              <w:t>《中华人民共和国兵役法》第十章第六十条义务兵退出现役，按照国家规定发给退役金，由安</w:t>
            </w:r>
            <w:r>
              <w:rPr>
                <w:rFonts w:hint="eastAsia"/>
                <w:sz w:val="20"/>
                <w:szCs w:val="20"/>
              </w:rPr>
              <w:t>置</w:t>
            </w:r>
            <w:r>
              <w:rPr>
                <w:sz w:val="20"/>
                <w:szCs w:val="20"/>
              </w:rPr>
              <w:t>地的县级以上地方人民政府接收，根据当地的实际情况，可以发给经济补助。</w:t>
            </w:r>
          </w:p>
          <w:p w14:paraId="23FC9871" w14:textId="77777777" w:rsidR="00462B98" w:rsidRDefault="00347BA6">
            <w:pPr>
              <w:pStyle w:val="TableParagraph"/>
              <w:spacing w:line="230" w:lineRule="auto"/>
              <w:ind w:left="38" w:right="93" w:firstLine="301"/>
              <w:rPr>
                <w:sz w:val="20"/>
                <w:szCs w:val="20"/>
              </w:rPr>
            </w:pPr>
            <w:r>
              <w:rPr>
                <w:sz w:val="20"/>
                <w:szCs w:val="20"/>
              </w:rPr>
              <w:t>《退役士兵</w:t>
            </w:r>
            <w:r>
              <w:rPr>
                <w:rFonts w:hint="eastAsia"/>
                <w:sz w:val="20"/>
                <w:szCs w:val="20"/>
              </w:rPr>
              <w:t>安置</w:t>
            </w:r>
            <w:r>
              <w:rPr>
                <w:sz w:val="20"/>
                <w:szCs w:val="20"/>
              </w:rPr>
              <w:t>条例》第三章第一节第十八条义务兵和服现役不满</w:t>
            </w:r>
            <w:r>
              <w:rPr>
                <w:sz w:val="20"/>
                <w:szCs w:val="20"/>
              </w:rPr>
              <w:t>12</w:t>
            </w:r>
            <w:r>
              <w:rPr>
                <w:sz w:val="20"/>
                <w:szCs w:val="20"/>
              </w:rPr>
              <w:t>年的士官退出现役的，由人民政府扶持自主就业。第十九条对自主就业的退役士兵，由部队发给一次性退役金，一次性退役金由中央财政专项安排；地方人民政府可以根据当地实际情况给予经济补助，</w:t>
            </w:r>
            <w:r>
              <w:rPr>
                <w:sz w:val="20"/>
                <w:szCs w:val="20"/>
              </w:rPr>
              <w:t xml:space="preserve"> </w:t>
            </w:r>
            <w:r>
              <w:rPr>
                <w:sz w:val="20"/>
                <w:szCs w:val="20"/>
              </w:rPr>
              <w:t>经济补助标准及发放办法由省、自治区、直辖市人民政府规定。第二十条国家根据国民经济发展水平、全国职工年平均工资收入和军人职业特殊性等因素确定退役金标准，</w:t>
            </w:r>
            <w:r>
              <w:rPr>
                <w:sz w:val="20"/>
                <w:szCs w:val="20"/>
              </w:rPr>
              <w:t xml:space="preserve"> </w:t>
            </w:r>
            <w:r>
              <w:rPr>
                <w:sz w:val="20"/>
                <w:szCs w:val="20"/>
              </w:rPr>
              <w:t>并适时调整。第二节第二十九条符合安排工作条件的退役士兵，退役时自愿选择自主就业的，依照本条例第三章第一节的规定办理（即可按当地标准享受</w:t>
            </w:r>
            <w:r>
              <w:rPr>
                <w:sz w:val="20"/>
                <w:szCs w:val="20"/>
              </w:rPr>
              <w:t>经济补助）。</w:t>
            </w:r>
          </w:p>
        </w:tc>
        <w:tc>
          <w:tcPr>
            <w:tcW w:w="2796" w:type="dxa"/>
          </w:tcPr>
          <w:p w14:paraId="2C70F8CD" w14:textId="77777777" w:rsidR="00462B98" w:rsidRDefault="00462B98">
            <w:pPr>
              <w:pStyle w:val="TableParagraph"/>
              <w:rPr>
                <w:rFonts w:ascii="新宋体"/>
                <w:sz w:val="20"/>
                <w:szCs w:val="20"/>
              </w:rPr>
            </w:pPr>
          </w:p>
          <w:p w14:paraId="05058A79" w14:textId="77777777" w:rsidR="00462B98" w:rsidRDefault="00462B98">
            <w:pPr>
              <w:pStyle w:val="TableParagraph"/>
              <w:rPr>
                <w:rFonts w:ascii="新宋体"/>
                <w:sz w:val="20"/>
                <w:szCs w:val="20"/>
              </w:rPr>
            </w:pPr>
          </w:p>
          <w:p w14:paraId="409DE7B3" w14:textId="77777777" w:rsidR="00462B98" w:rsidRDefault="00462B98">
            <w:pPr>
              <w:pStyle w:val="TableParagraph"/>
              <w:spacing w:before="9"/>
              <w:rPr>
                <w:rFonts w:ascii="新宋体"/>
                <w:sz w:val="20"/>
                <w:szCs w:val="20"/>
              </w:rPr>
            </w:pPr>
          </w:p>
          <w:p w14:paraId="04CE8A29" w14:textId="77777777" w:rsidR="00462B98" w:rsidRDefault="00347BA6">
            <w:pPr>
              <w:pStyle w:val="TableParagraph"/>
              <w:numPr>
                <w:ilvl w:val="0"/>
                <w:numId w:val="1"/>
              </w:numPr>
              <w:tabs>
                <w:tab w:val="left" w:pos="644"/>
              </w:tabs>
              <w:spacing w:line="230" w:lineRule="auto"/>
              <w:ind w:left="39" w:right="12" w:firstLine="402"/>
              <w:rPr>
                <w:sz w:val="20"/>
                <w:szCs w:val="20"/>
              </w:rPr>
            </w:pPr>
            <w:r>
              <w:rPr>
                <w:sz w:val="20"/>
                <w:szCs w:val="20"/>
              </w:rPr>
              <w:t>受理：对符合受理退役士兵报到时</w:t>
            </w:r>
            <w:r>
              <w:rPr>
                <w:sz w:val="20"/>
                <w:szCs w:val="20"/>
              </w:rPr>
              <w:t>,</w:t>
            </w:r>
            <w:r>
              <w:rPr>
                <w:sz w:val="20"/>
                <w:szCs w:val="20"/>
              </w:rPr>
              <w:t>一次性受理相关证件</w:t>
            </w:r>
            <w:r>
              <w:rPr>
                <w:sz w:val="20"/>
                <w:szCs w:val="20"/>
              </w:rPr>
              <w:t>;</w:t>
            </w:r>
            <w:r>
              <w:rPr>
                <w:sz w:val="20"/>
                <w:szCs w:val="20"/>
              </w:rPr>
              <w:t>对符合受理条件的给予受</w:t>
            </w:r>
            <w:r>
              <w:rPr>
                <w:sz w:val="20"/>
                <w:szCs w:val="20"/>
              </w:rPr>
              <w:t xml:space="preserve"> </w:t>
            </w:r>
            <w:r>
              <w:rPr>
                <w:sz w:val="20"/>
                <w:szCs w:val="20"/>
              </w:rPr>
              <w:t>理</w:t>
            </w:r>
            <w:r>
              <w:rPr>
                <w:sz w:val="20"/>
                <w:szCs w:val="20"/>
              </w:rPr>
              <w:t>,</w:t>
            </w:r>
            <w:r>
              <w:rPr>
                <w:sz w:val="20"/>
                <w:szCs w:val="20"/>
              </w:rPr>
              <w:t>对不符合条件的不予受理，</w:t>
            </w:r>
            <w:r>
              <w:rPr>
                <w:sz w:val="20"/>
                <w:szCs w:val="20"/>
              </w:rPr>
              <w:t xml:space="preserve"> </w:t>
            </w:r>
            <w:r>
              <w:rPr>
                <w:sz w:val="20"/>
                <w:szCs w:val="20"/>
              </w:rPr>
              <w:t>并告知申请人不予受理的理由和依</w:t>
            </w:r>
            <w:r>
              <w:rPr>
                <w:rFonts w:hint="eastAsia"/>
                <w:sz w:val="20"/>
                <w:szCs w:val="20"/>
              </w:rPr>
              <w:t>据。</w:t>
            </w:r>
            <w:r>
              <w:rPr>
                <w:sz w:val="20"/>
                <w:szCs w:val="20"/>
              </w:rPr>
              <w:t>申请材料不齐全或者</w:t>
            </w:r>
            <w:r>
              <w:rPr>
                <w:spacing w:val="-1"/>
                <w:sz w:val="20"/>
                <w:szCs w:val="20"/>
              </w:rPr>
              <w:t>不符合法定形式的</w:t>
            </w:r>
            <w:r>
              <w:rPr>
                <w:spacing w:val="-1"/>
                <w:sz w:val="20"/>
                <w:szCs w:val="20"/>
              </w:rPr>
              <w:t>,</w:t>
            </w:r>
            <w:r>
              <w:rPr>
                <w:spacing w:val="-1"/>
                <w:sz w:val="20"/>
                <w:szCs w:val="20"/>
              </w:rPr>
              <w:t>应当一次性</w:t>
            </w:r>
            <w:r>
              <w:rPr>
                <w:sz w:val="20"/>
                <w:szCs w:val="20"/>
              </w:rPr>
              <w:t>告知申请人需要补正的全部内容和合理的补正期限。</w:t>
            </w:r>
          </w:p>
          <w:p w14:paraId="0296E8FE" w14:textId="77777777" w:rsidR="00462B98" w:rsidRDefault="00347BA6">
            <w:pPr>
              <w:pStyle w:val="TableParagraph"/>
              <w:numPr>
                <w:ilvl w:val="0"/>
                <w:numId w:val="1"/>
              </w:numPr>
              <w:tabs>
                <w:tab w:val="left" w:pos="644"/>
              </w:tabs>
              <w:spacing w:before="12" w:line="230" w:lineRule="auto"/>
              <w:ind w:left="39" w:right="18" w:firstLine="402"/>
              <w:rPr>
                <w:sz w:val="20"/>
                <w:szCs w:val="20"/>
              </w:rPr>
            </w:pPr>
            <w:r>
              <w:rPr>
                <w:spacing w:val="-2"/>
                <w:sz w:val="20"/>
                <w:szCs w:val="20"/>
              </w:rPr>
              <w:t>审查：在法定期限</w:t>
            </w:r>
            <w:r>
              <w:rPr>
                <w:spacing w:val="-2"/>
                <w:sz w:val="20"/>
                <w:szCs w:val="20"/>
              </w:rPr>
              <w:t>(</w:t>
            </w:r>
            <w:r>
              <w:rPr>
                <w:spacing w:val="-2"/>
                <w:sz w:val="20"/>
                <w:szCs w:val="20"/>
              </w:rPr>
              <w:t>承诺</w:t>
            </w:r>
            <w:r>
              <w:rPr>
                <w:sz w:val="20"/>
                <w:szCs w:val="20"/>
              </w:rPr>
              <w:t>期限</w:t>
            </w:r>
            <w:r>
              <w:rPr>
                <w:sz w:val="20"/>
                <w:szCs w:val="20"/>
              </w:rPr>
              <w:t>)</w:t>
            </w:r>
            <w:r>
              <w:rPr>
                <w:sz w:val="20"/>
                <w:szCs w:val="20"/>
              </w:rPr>
              <w:t>内完成审查。</w:t>
            </w:r>
          </w:p>
          <w:p w14:paraId="7274FE2F" w14:textId="77777777" w:rsidR="00462B98" w:rsidRDefault="00347BA6">
            <w:pPr>
              <w:pStyle w:val="TableParagraph"/>
              <w:numPr>
                <w:ilvl w:val="0"/>
                <w:numId w:val="1"/>
              </w:numPr>
              <w:tabs>
                <w:tab w:val="left" w:pos="644"/>
              </w:tabs>
              <w:spacing w:before="2" w:line="230" w:lineRule="auto"/>
              <w:ind w:left="39" w:right="16" w:firstLine="402"/>
              <w:rPr>
                <w:sz w:val="20"/>
                <w:szCs w:val="20"/>
              </w:rPr>
            </w:pPr>
            <w:r>
              <w:rPr>
                <w:spacing w:val="-2"/>
                <w:sz w:val="20"/>
                <w:szCs w:val="20"/>
              </w:rPr>
              <w:t>决定：对于符合条件的</w:t>
            </w:r>
            <w:r>
              <w:rPr>
                <w:spacing w:val="-2"/>
                <w:sz w:val="20"/>
                <w:szCs w:val="20"/>
              </w:rPr>
              <w:t xml:space="preserve">, </w:t>
            </w:r>
            <w:proofErr w:type="gramStart"/>
            <w:r>
              <w:rPr>
                <w:sz w:val="20"/>
                <w:szCs w:val="20"/>
              </w:rPr>
              <w:t>作出给于</w:t>
            </w:r>
            <w:proofErr w:type="gramEnd"/>
            <w:r>
              <w:rPr>
                <w:sz w:val="20"/>
                <w:szCs w:val="20"/>
              </w:rPr>
              <w:t>给付的决定。对不符</w:t>
            </w:r>
            <w:r>
              <w:rPr>
                <w:spacing w:val="-1"/>
                <w:sz w:val="20"/>
                <w:szCs w:val="20"/>
              </w:rPr>
              <w:t>合给付条件的</w:t>
            </w:r>
            <w:r>
              <w:rPr>
                <w:spacing w:val="-1"/>
                <w:sz w:val="20"/>
                <w:szCs w:val="20"/>
              </w:rPr>
              <w:t>,</w:t>
            </w:r>
            <w:r>
              <w:rPr>
                <w:spacing w:val="-1"/>
                <w:sz w:val="20"/>
                <w:szCs w:val="20"/>
              </w:rPr>
              <w:t>告知申请人不予</w:t>
            </w:r>
            <w:r>
              <w:rPr>
                <w:sz w:val="20"/>
                <w:szCs w:val="20"/>
              </w:rPr>
              <w:t>给付的理由和依据。</w:t>
            </w:r>
          </w:p>
          <w:p w14:paraId="0D484DD6" w14:textId="77777777" w:rsidR="00462B98" w:rsidRDefault="00347BA6">
            <w:pPr>
              <w:pStyle w:val="TableParagraph"/>
              <w:numPr>
                <w:ilvl w:val="0"/>
                <w:numId w:val="1"/>
              </w:numPr>
              <w:tabs>
                <w:tab w:val="left" w:pos="644"/>
              </w:tabs>
              <w:spacing w:before="5" w:line="230" w:lineRule="auto"/>
              <w:ind w:left="39" w:right="118" w:firstLine="402"/>
              <w:rPr>
                <w:sz w:val="20"/>
                <w:szCs w:val="20"/>
              </w:rPr>
            </w:pPr>
            <w:r>
              <w:rPr>
                <w:spacing w:val="-2"/>
                <w:sz w:val="20"/>
                <w:szCs w:val="20"/>
              </w:rPr>
              <w:t>给付：按照规定标准予</w:t>
            </w:r>
            <w:r>
              <w:rPr>
                <w:sz w:val="20"/>
                <w:szCs w:val="20"/>
              </w:rPr>
              <w:t>以给付。</w:t>
            </w:r>
          </w:p>
          <w:p w14:paraId="29DEBF6B" w14:textId="77777777" w:rsidR="00462B98" w:rsidRDefault="00347BA6">
            <w:pPr>
              <w:pStyle w:val="TableParagraph"/>
              <w:numPr>
                <w:ilvl w:val="0"/>
                <w:numId w:val="1"/>
              </w:numPr>
              <w:tabs>
                <w:tab w:val="left" w:pos="644"/>
              </w:tabs>
              <w:spacing w:line="232" w:lineRule="auto"/>
              <w:ind w:left="39" w:right="18" w:firstLine="402"/>
              <w:rPr>
                <w:sz w:val="20"/>
                <w:szCs w:val="20"/>
              </w:rPr>
            </w:pPr>
            <w:r>
              <w:rPr>
                <w:spacing w:val="-2"/>
                <w:sz w:val="20"/>
                <w:szCs w:val="20"/>
              </w:rPr>
              <w:t>事后监管：开展检查</w:t>
            </w:r>
            <w:r>
              <w:rPr>
                <w:spacing w:val="-2"/>
                <w:sz w:val="20"/>
                <w:szCs w:val="20"/>
              </w:rPr>
              <w:t>,</w:t>
            </w:r>
            <w:r>
              <w:rPr>
                <w:spacing w:val="-2"/>
                <w:sz w:val="20"/>
                <w:szCs w:val="20"/>
              </w:rPr>
              <w:t>加</w:t>
            </w:r>
            <w:r>
              <w:rPr>
                <w:sz w:val="20"/>
                <w:szCs w:val="20"/>
              </w:rPr>
              <w:t>强日常监管。</w:t>
            </w:r>
          </w:p>
        </w:tc>
        <w:tc>
          <w:tcPr>
            <w:tcW w:w="2601" w:type="dxa"/>
          </w:tcPr>
          <w:p w14:paraId="616239F2" w14:textId="77777777" w:rsidR="00462B98" w:rsidRDefault="00462B98">
            <w:pPr>
              <w:pStyle w:val="TableParagraph"/>
              <w:rPr>
                <w:rFonts w:ascii="新宋体"/>
                <w:sz w:val="20"/>
                <w:szCs w:val="20"/>
              </w:rPr>
            </w:pPr>
          </w:p>
          <w:p w14:paraId="1055DD19" w14:textId="77777777" w:rsidR="00462B98" w:rsidRDefault="00462B98">
            <w:pPr>
              <w:pStyle w:val="TableParagraph"/>
              <w:rPr>
                <w:rFonts w:ascii="新宋体"/>
                <w:sz w:val="20"/>
                <w:szCs w:val="20"/>
              </w:rPr>
            </w:pPr>
          </w:p>
          <w:p w14:paraId="490FB5F0" w14:textId="77777777" w:rsidR="00462B98" w:rsidRDefault="00462B98">
            <w:pPr>
              <w:pStyle w:val="TableParagraph"/>
              <w:rPr>
                <w:rFonts w:ascii="新宋体"/>
                <w:sz w:val="20"/>
                <w:szCs w:val="20"/>
              </w:rPr>
            </w:pPr>
          </w:p>
          <w:p w14:paraId="7AC39851" w14:textId="77777777" w:rsidR="00462B98" w:rsidRDefault="00462B98">
            <w:pPr>
              <w:pStyle w:val="TableParagraph"/>
              <w:spacing w:before="8"/>
              <w:rPr>
                <w:rFonts w:ascii="新宋体"/>
                <w:sz w:val="20"/>
                <w:szCs w:val="20"/>
              </w:rPr>
            </w:pPr>
          </w:p>
          <w:p w14:paraId="3CB75D5A" w14:textId="77777777" w:rsidR="00462B98" w:rsidRDefault="00347BA6">
            <w:pPr>
              <w:pStyle w:val="TableParagraph"/>
              <w:spacing w:line="230" w:lineRule="auto"/>
              <w:ind w:right="23" w:firstLineChars="200" w:firstLine="400"/>
              <w:rPr>
                <w:sz w:val="20"/>
                <w:szCs w:val="20"/>
              </w:rPr>
            </w:pPr>
            <w:r>
              <w:rPr>
                <w:sz w:val="20"/>
                <w:szCs w:val="20"/>
              </w:rPr>
              <w:t>《退役士兵</w:t>
            </w:r>
            <w:r>
              <w:rPr>
                <w:rFonts w:hint="eastAsia"/>
                <w:sz w:val="20"/>
                <w:szCs w:val="20"/>
              </w:rPr>
              <w:t>安置</w:t>
            </w:r>
            <w:r>
              <w:rPr>
                <w:sz w:val="20"/>
                <w:szCs w:val="20"/>
              </w:rPr>
              <w:t>条例》第四十五条：退役士兵</w:t>
            </w:r>
            <w:r>
              <w:rPr>
                <w:rFonts w:hint="eastAsia"/>
                <w:sz w:val="20"/>
                <w:szCs w:val="20"/>
              </w:rPr>
              <w:t>安置</w:t>
            </w:r>
            <w:r>
              <w:rPr>
                <w:sz w:val="20"/>
                <w:szCs w:val="20"/>
              </w:rPr>
              <w:t>工作主管部门及其工作人员、参与退役士兵</w:t>
            </w:r>
            <w:r>
              <w:rPr>
                <w:rFonts w:hint="eastAsia"/>
                <w:sz w:val="20"/>
                <w:szCs w:val="20"/>
              </w:rPr>
              <w:t>安置</w:t>
            </w:r>
            <w:r>
              <w:rPr>
                <w:sz w:val="20"/>
                <w:szCs w:val="20"/>
              </w:rPr>
              <w:t>工作的单位及其工作人员有下列行为之一的，由其上级主管部门责令改正，对相关责任人员依法给予处分；相关责任人员构成犯罪的，依法追究刑事责任：（一）违反规定审批退役士兵</w:t>
            </w:r>
            <w:r>
              <w:rPr>
                <w:rFonts w:hint="eastAsia"/>
                <w:sz w:val="20"/>
                <w:szCs w:val="20"/>
              </w:rPr>
              <w:t>安置</w:t>
            </w:r>
            <w:r>
              <w:rPr>
                <w:sz w:val="20"/>
                <w:szCs w:val="20"/>
              </w:rPr>
              <w:t>待遇的</w:t>
            </w:r>
            <w:r>
              <w:rPr>
                <w:rFonts w:hint="eastAsia"/>
                <w:sz w:val="20"/>
                <w:szCs w:val="20"/>
              </w:rPr>
              <w:t>；</w:t>
            </w:r>
            <w:r>
              <w:rPr>
                <w:sz w:val="20"/>
                <w:szCs w:val="20"/>
              </w:rPr>
              <w:t>（二）在审批退役士兵</w:t>
            </w:r>
            <w:r>
              <w:rPr>
                <w:rFonts w:hint="eastAsia"/>
                <w:sz w:val="20"/>
                <w:szCs w:val="20"/>
              </w:rPr>
              <w:t>安置</w:t>
            </w:r>
            <w:r>
              <w:rPr>
                <w:sz w:val="20"/>
                <w:szCs w:val="20"/>
              </w:rPr>
              <w:t>工作中出具虚假鉴定、证明的；（三）在退役士兵</w:t>
            </w:r>
            <w:r>
              <w:rPr>
                <w:rFonts w:hint="eastAsia"/>
                <w:sz w:val="20"/>
                <w:szCs w:val="20"/>
              </w:rPr>
              <w:t>安置</w:t>
            </w:r>
            <w:r>
              <w:rPr>
                <w:sz w:val="20"/>
                <w:szCs w:val="20"/>
              </w:rPr>
              <w:t>工作中利用职权谋取私利的</w:t>
            </w:r>
            <w:r>
              <w:rPr>
                <w:rFonts w:hint="eastAsia"/>
                <w:sz w:val="20"/>
                <w:szCs w:val="20"/>
              </w:rPr>
              <w:t>。</w:t>
            </w:r>
          </w:p>
          <w:p w14:paraId="61851E55" w14:textId="77777777" w:rsidR="00462B98" w:rsidRDefault="00462B98">
            <w:pPr>
              <w:pStyle w:val="TableParagraph"/>
              <w:spacing w:line="253" w:lineRule="exact"/>
              <w:ind w:left="40"/>
              <w:rPr>
                <w:sz w:val="20"/>
                <w:szCs w:val="20"/>
              </w:rPr>
            </w:pPr>
          </w:p>
        </w:tc>
      </w:tr>
    </w:tbl>
    <w:p w14:paraId="7F72D630" w14:textId="77777777" w:rsidR="00462B98" w:rsidRDefault="00462B98">
      <w:pPr>
        <w:spacing w:line="253" w:lineRule="exact"/>
        <w:rPr>
          <w:sz w:val="20"/>
        </w:rPr>
        <w:sectPr w:rsidR="00462B98">
          <w:footerReference w:type="default" r:id="rId8"/>
          <w:type w:val="continuous"/>
          <w:pgSz w:w="16840" w:h="11910" w:orient="landscape"/>
          <w:pgMar w:top="640" w:right="1080" w:bottom="700" w:left="1080" w:header="720" w:footer="508" w:gutter="0"/>
          <w:pgNumType w:start="2"/>
          <w:cols w:space="720"/>
        </w:sectPr>
      </w:pPr>
    </w:p>
    <w:p w14:paraId="738FDE07" w14:textId="77777777" w:rsidR="00462B98" w:rsidRDefault="00462B98">
      <w:pPr>
        <w:pStyle w:val="a3"/>
        <w:rPr>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6"/>
        <w:gridCol w:w="1262"/>
        <w:gridCol w:w="1226"/>
        <w:gridCol w:w="1620"/>
        <w:gridCol w:w="1127"/>
        <w:gridCol w:w="3177"/>
        <w:gridCol w:w="2796"/>
        <w:gridCol w:w="2601"/>
      </w:tblGrid>
      <w:tr w:rsidR="00462B98" w14:paraId="781B711B" w14:textId="77777777">
        <w:trPr>
          <w:trHeight w:val="573"/>
        </w:trPr>
        <w:tc>
          <w:tcPr>
            <w:tcW w:w="626" w:type="dxa"/>
          </w:tcPr>
          <w:p w14:paraId="7145B6A4"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t>序号</w:t>
            </w:r>
          </w:p>
        </w:tc>
        <w:tc>
          <w:tcPr>
            <w:tcW w:w="1262" w:type="dxa"/>
          </w:tcPr>
          <w:p w14:paraId="1A7C9469"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26" w:type="dxa"/>
          </w:tcPr>
          <w:p w14:paraId="38564A19" w14:textId="77777777" w:rsidR="00462B98" w:rsidRDefault="00347BA6">
            <w:pPr>
              <w:pStyle w:val="TableParagraph"/>
              <w:spacing w:before="149"/>
              <w:ind w:left="117" w:right="88"/>
              <w:jc w:val="center"/>
              <w:rPr>
                <w:rFonts w:ascii="黑体" w:eastAsia="黑体"/>
                <w:sz w:val="24"/>
              </w:rPr>
            </w:pPr>
            <w:r>
              <w:rPr>
                <w:rFonts w:ascii="黑体" w:eastAsia="黑体" w:hint="eastAsia"/>
                <w:sz w:val="24"/>
              </w:rPr>
              <w:t>职权类别</w:t>
            </w:r>
          </w:p>
        </w:tc>
        <w:tc>
          <w:tcPr>
            <w:tcW w:w="1620" w:type="dxa"/>
          </w:tcPr>
          <w:p w14:paraId="616585A2"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7" w:type="dxa"/>
          </w:tcPr>
          <w:p w14:paraId="0EC48EEA"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77" w:type="dxa"/>
          </w:tcPr>
          <w:p w14:paraId="25AB728A"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96" w:type="dxa"/>
          </w:tcPr>
          <w:p w14:paraId="3D55CF35"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601" w:type="dxa"/>
          </w:tcPr>
          <w:p w14:paraId="1FFAEB23"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643037F7" w14:textId="77777777">
        <w:trPr>
          <w:trHeight w:val="7193"/>
        </w:trPr>
        <w:tc>
          <w:tcPr>
            <w:tcW w:w="626" w:type="dxa"/>
          </w:tcPr>
          <w:p w14:paraId="4FCF1F61" w14:textId="77777777" w:rsidR="00462B98" w:rsidRDefault="00462B98">
            <w:pPr>
              <w:pStyle w:val="TableParagraph"/>
              <w:rPr>
                <w:rFonts w:ascii="新宋体"/>
              </w:rPr>
            </w:pPr>
          </w:p>
          <w:p w14:paraId="57F3AEC5" w14:textId="77777777" w:rsidR="00462B98" w:rsidRDefault="00462B98">
            <w:pPr>
              <w:pStyle w:val="TableParagraph"/>
              <w:rPr>
                <w:rFonts w:ascii="新宋体"/>
              </w:rPr>
            </w:pPr>
          </w:p>
          <w:p w14:paraId="3A848FF0" w14:textId="77777777" w:rsidR="00462B98" w:rsidRDefault="00462B98">
            <w:pPr>
              <w:pStyle w:val="TableParagraph"/>
              <w:rPr>
                <w:rFonts w:ascii="新宋体"/>
              </w:rPr>
            </w:pPr>
          </w:p>
          <w:p w14:paraId="0A92B1E6" w14:textId="77777777" w:rsidR="00462B98" w:rsidRDefault="00462B98">
            <w:pPr>
              <w:pStyle w:val="TableParagraph"/>
              <w:rPr>
                <w:rFonts w:ascii="新宋体"/>
              </w:rPr>
            </w:pPr>
          </w:p>
          <w:p w14:paraId="38BF7183" w14:textId="77777777" w:rsidR="00462B98" w:rsidRDefault="00462B98">
            <w:pPr>
              <w:pStyle w:val="TableParagraph"/>
              <w:rPr>
                <w:rFonts w:ascii="新宋体"/>
              </w:rPr>
            </w:pPr>
          </w:p>
          <w:p w14:paraId="237287D5" w14:textId="77777777" w:rsidR="00462B98" w:rsidRDefault="00462B98">
            <w:pPr>
              <w:pStyle w:val="TableParagraph"/>
              <w:rPr>
                <w:rFonts w:ascii="新宋体"/>
              </w:rPr>
            </w:pPr>
          </w:p>
          <w:p w14:paraId="7BD1B6AA" w14:textId="77777777" w:rsidR="00462B98" w:rsidRDefault="00462B98">
            <w:pPr>
              <w:pStyle w:val="TableParagraph"/>
              <w:rPr>
                <w:rFonts w:ascii="新宋体"/>
              </w:rPr>
            </w:pPr>
          </w:p>
          <w:p w14:paraId="3759921E" w14:textId="77777777" w:rsidR="00462B98" w:rsidRDefault="00462B98">
            <w:pPr>
              <w:pStyle w:val="TableParagraph"/>
              <w:rPr>
                <w:rFonts w:ascii="新宋体"/>
              </w:rPr>
            </w:pPr>
          </w:p>
          <w:p w14:paraId="02475435" w14:textId="77777777" w:rsidR="00462B98" w:rsidRDefault="00462B98">
            <w:pPr>
              <w:pStyle w:val="TableParagraph"/>
              <w:rPr>
                <w:rFonts w:ascii="新宋体"/>
              </w:rPr>
            </w:pPr>
          </w:p>
          <w:p w14:paraId="0576176D" w14:textId="77777777" w:rsidR="00462B98" w:rsidRDefault="00462B98">
            <w:pPr>
              <w:pStyle w:val="TableParagraph"/>
              <w:rPr>
                <w:rFonts w:ascii="新宋体"/>
              </w:rPr>
            </w:pPr>
          </w:p>
          <w:p w14:paraId="1E6D5D7C" w14:textId="77777777" w:rsidR="00462B98" w:rsidRDefault="00462B98">
            <w:pPr>
              <w:pStyle w:val="TableParagraph"/>
              <w:rPr>
                <w:rFonts w:ascii="新宋体"/>
              </w:rPr>
            </w:pPr>
          </w:p>
          <w:p w14:paraId="64A820F2" w14:textId="77777777" w:rsidR="00462B98" w:rsidRDefault="00462B98">
            <w:pPr>
              <w:pStyle w:val="TableParagraph"/>
              <w:spacing w:before="12"/>
              <w:rPr>
                <w:rFonts w:ascii="新宋体"/>
                <w:sz w:val="28"/>
              </w:rPr>
            </w:pPr>
          </w:p>
          <w:p w14:paraId="2104DCBD" w14:textId="77777777" w:rsidR="00462B98" w:rsidRDefault="00347BA6">
            <w:pPr>
              <w:pStyle w:val="TableParagraph"/>
              <w:ind w:left="36"/>
              <w:jc w:val="center"/>
            </w:pPr>
            <w:r>
              <w:t>2</w:t>
            </w:r>
          </w:p>
        </w:tc>
        <w:tc>
          <w:tcPr>
            <w:tcW w:w="1262" w:type="dxa"/>
          </w:tcPr>
          <w:p w14:paraId="52950158" w14:textId="77777777" w:rsidR="00462B98" w:rsidRDefault="00462B98">
            <w:pPr>
              <w:pStyle w:val="TableParagraph"/>
              <w:rPr>
                <w:rFonts w:ascii="新宋体"/>
                <w:sz w:val="20"/>
              </w:rPr>
            </w:pPr>
          </w:p>
          <w:p w14:paraId="39618022" w14:textId="77777777" w:rsidR="00462B98" w:rsidRDefault="00462B98">
            <w:pPr>
              <w:pStyle w:val="TableParagraph"/>
              <w:rPr>
                <w:rFonts w:ascii="新宋体"/>
                <w:sz w:val="20"/>
              </w:rPr>
            </w:pPr>
          </w:p>
          <w:p w14:paraId="6C7D7928" w14:textId="77777777" w:rsidR="00462B98" w:rsidRDefault="00462B98">
            <w:pPr>
              <w:pStyle w:val="TableParagraph"/>
              <w:rPr>
                <w:rFonts w:ascii="新宋体"/>
                <w:sz w:val="20"/>
              </w:rPr>
            </w:pPr>
          </w:p>
          <w:p w14:paraId="249DE773" w14:textId="77777777" w:rsidR="00462B98" w:rsidRDefault="00462B98">
            <w:pPr>
              <w:pStyle w:val="TableParagraph"/>
              <w:rPr>
                <w:rFonts w:ascii="新宋体"/>
                <w:sz w:val="20"/>
              </w:rPr>
            </w:pPr>
          </w:p>
          <w:p w14:paraId="58C4DA40" w14:textId="77777777" w:rsidR="00462B98" w:rsidRDefault="00462B98">
            <w:pPr>
              <w:pStyle w:val="TableParagraph"/>
              <w:rPr>
                <w:rFonts w:ascii="新宋体"/>
                <w:sz w:val="20"/>
              </w:rPr>
            </w:pPr>
          </w:p>
          <w:p w14:paraId="12F5C14A" w14:textId="77777777" w:rsidR="00462B98" w:rsidRDefault="00462B98">
            <w:pPr>
              <w:pStyle w:val="TableParagraph"/>
              <w:rPr>
                <w:rFonts w:ascii="新宋体"/>
                <w:sz w:val="20"/>
              </w:rPr>
            </w:pPr>
          </w:p>
          <w:p w14:paraId="7904E6E8" w14:textId="77777777" w:rsidR="00462B98" w:rsidRDefault="00462B98">
            <w:pPr>
              <w:pStyle w:val="TableParagraph"/>
              <w:rPr>
                <w:rFonts w:ascii="新宋体"/>
                <w:sz w:val="20"/>
              </w:rPr>
            </w:pPr>
          </w:p>
          <w:p w14:paraId="4C1B46DF" w14:textId="77777777" w:rsidR="00462B98" w:rsidRDefault="00462B98">
            <w:pPr>
              <w:pStyle w:val="TableParagraph"/>
              <w:rPr>
                <w:rFonts w:ascii="新宋体"/>
                <w:sz w:val="20"/>
              </w:rPr>
            </w:pPr>
          </w:p>
          <w:p w14:paraId="4D7AA4C4" w14:textId="77777777" w:rsidR="00462B98" w:rsidRDefault="00462B98">
            <w:pPr>
              <w:pStyle w:val="TableParagraph"/>
              <w:rPr>
                <w:rFonts w:ascii="新宋体"/>
                <w:sz w:val="20"/>
              </w:rPr>
            </w:pPr>
          </w:p>
          <w:p w14:paraId="750FBF2D" w14:textId="77777777" w:rsidR="00462B98" w:rsidRDefault="00462B98">
            <w:pPr>
              <w:pStyle w:val="TableParagraph"/>
              <w:rPr>
                <w:rFonts w:ascii="新宋体"/>
                <w:sz w:val="20"/>
              </w:rPr>
            </w:pPr>
          </w:p>
          <w:p w14:paraId="78262897" w14:textId="77777777" w:rsidR="00462B98" w:rsidRDefault="00462B98">
            <w:pPr>
              <w:pStyle w:val="TableParagraph"/>
              <w:rPr>
                <w:rFonts w:ascii="新宋体"/>
                <w:sz w:val="20"/>
              </w:rPr>
            </w:pPr>
          </w:p>
          <w:p w14:paraId="6AF023CF" w14:textId="77777777" w:rsidR="00462B98" w:rsidRDefault="00462B98">
            <w:pPr>
              <w:pStyle w:val="TableParagraph"/>
              <w:spacing w:before="2"/>
              <w:rPr>
                <w:rFonts w:ascii="新宋体"/>
                <w:sz w:val="23"/>
              </w:rPr>
            </w:pPr>
          </w:p>
          <w:p w14:paraId="199ABF40" w14:textId="77777777" w:rsidR="00462B98" w:rsidRDefault="00347BA6">
            <w:pPr>
              <w:pStyle w:val="TableParagraph"/>
              <w:spacing w:line="232" w:lineRule="auto"/>
              <w:ind w:left="36" w:right="195"/>
              <w:jc w:val="both"/>
              <w:rPr>
                <w:sz w:val="20"/>
              </w:rPr>
            </w:pPr>
            <w:r>
              <w:rPr>
                <w:sz w:val="20"/>
              </w:rPr>
              <w:t>退役士兵待安排工作期间生活费的给付</w:t>
            </w:r>
          </w:p>
        </w:tc>
        <w:tc>
          <w:tcPr>
            <w:tcW w:w="1226" w:type="dxa"/>
          </w:tcPr>
          <w:p w14:paraId="60A7C840" w14:textId="77777777" w:rsidR="00462B98" w:rsidRDefault="00462B98">
            <w:pPr>
              <w:pStyle w:val="TableParagraph"/>
              <w:rPr>
                <w:rFonts w:ascii="新宋体"/>
                <w:sz w:val="20"/>
              </w:rPr>
            </w:pPr>
          </w:p>
          <w:p w14:paraId="1FBA1C77" w14:textId="77777777" w:rsidR="00462B98" w:rsidRDefault="00462B98">
            <w:pPr>
              <w:pStyle w:val="TableParagraph"/>
              <w:rPr>
                <w:rFonts w:ascii="新宋体"/>
                <w:sz w:val="20"/>
              </w:rPr>
            </w:pPr>
          </w:p>
          <w:p w14:paraId="41E2B335" w14:textId="77777777" w:rsidR="00462B98" w:rsidRDefault="00462B98">
            <w:pPr>
              <w:pStyle w:val="TableParagraph"/>
              <w:rPr>
                <w:rFonts w:ascii="新宋体"/>
                <w:sz w:val="20"/>
              </w:rPr>
            </w:pPr>
          </w:p>
          <w:p w14:paraId="3101D803" w14:textId="77777777" w:rsidR="00462B98" w:rsidRDefault="00462B98">
            <w:pPr>
              <w:pStyle w:val="TableParagraph"/>
              <w:rPr>
                <w:rFonts w:ascii="新宋体"/>
                <w:sz w:val="20"/>
              </w:rPr>
            </w:pPr>
          </w:p>
          <w:p w14:paraId="2EC8CA2D" w14:textId="77777777" w:rsidR="00462B98" w:rsidRDefault="00462B98">
            <w:pPr>
              <w:pStyle w:val="TableParagraph"/>
              <w:rPr>
                <w:rFonts w:ascii="新宋体"/>
                <w:sz w:val="20"/>
              </w:rPr>
            </w:pPr>
          </w:p>
          <w:p w14:paraId="6800E714" w14:textId="77777777" w:rsidR="00462B98" w:rsidRDefault="00462B98">
            <w:pPr>
              <w:pStyle w:val="TableParagraph"/>
              <w:rPr>
                <w:rFonts w:ascii="新宋体"/>
                <w:sz w:val="20"/>
              </w:rPr>
            </w:pPr>
          </w:p>
          <w:p w14:paraId="05ADD617" w14:textId="77777777" w:rsidR="00462B98" w:rsidRDefault="00462B98">
            <w:pPr>
              <w:pStyle w:val="TableParagraph"/>
              <w:rPr>
                <w:rFonts w:ascii="新宋体"/>
                <w:sz w:val="20"/>
              </w:rPr>
            </w:pPr>
          </w:p>
          <w:p w14:paraId="78FAF270" w14:textId="77777777" w:rsidR="00462B98" w:rsidRDefault="00462B98">
            <w:pPr>
              <w:pStyle w:val="TableParagraph"/>
              <w:rPr>
                <w:rFonts w:ascii="新宋体"/>
                <w:sz w:val="20"/>
              </w:rPr>
            </w:pPr>
          </w:p>
          <w:p w14:paraId="4E33BAD5" w14:textId="77777777" w:rsidR="00462B98" w:rsidRDefault="00462B98">
            <w:pPr>
              <w:pStyle w:val="TableParagraph"/>
              <w:rPr>
                <w:rFonts w:ascii="新宋体"/>
                <w:sz w:val="20"/>
              </w:rPr>
            </w:pPr>
          </w:p>
          <w:p w14:paraId="319358DE" w14:textId="77777777" w:rsidR="00462B98" w:rsidRDefault="00462B98">
            <w:pPr>
              <w:pStyle w:val="TableParagraph"/>
              <w:rPr>
                <w:rFonts w:ascii="新宋体"/>
                <w:sz w:val="20"/>
              </w:rPr>
            </w:pPr>
          </w:p>
          <w:p w14:paraId="7CC50E2B" w14:textId="77777777" w:rsidR="00462B98" w:rsidRDefault="00462B98">
            <w:pPr>
              <w:pStyle w:val="TableParagraph"/>
              <w:rPr>
                <w:rFonts w:ascii="新宋体"/>
                <w:sz w:val="20"/>
              </w:rPr>
            </w:pPr>
          </w:p>
          <w:p w14:paraId="2EBD7970" w14:textId="77777777" w:rsidR="00462B98" w:rsidRDefault="00462B98">
            <w:pPr>
              <w:pStyle w:val="TableParagraph"/>
              <w:rPr>
                <w:rFonts w:ascii="新宋体"/>
                <w:sz w:val="20"/>
              </w:rPr>
            </w:pPr>
          </w:p>
          <w:p w14:paraId="35E8943B" w14:textId="77777777" w:rsidR="00462B98" w:rsidRDefault="00462B98">
            <w:pPr>
              <w:pStyle w:val="TableParagraph"/>
              <w:rPr>
                <w:rFonts w:ascii="新宋体"/>
                <w:sz w:val="20"/>
              </w:rPr>
            </w:pPr>
          </w:p>
          <w:p w14:paraId="368B6D68" w14:textId="77777777" w:rsidR="00462B98" w:rsidRDefault="00347BA6">
            <w:pPr>
              <w:pStyle w:val="TableParagraph"/>
              <w:spacing w:before="150"/>
              <w:ind w:left="117" w:right="88"/>
              <w:jc w:val="center"/>
              <w:rPr>
                <w:sz w:val="20"/>
              </w:rPr>
            </w:pPr>
            <w:r>
              <w:rPr>
                <w:sz w:val="20"/>
              </w:rPr>
              <w:t>行政给付</w:t>
            </w:r>
          </w:p>
        </w:tc>
        <w:tc>
          <w:tcPr>
            <w:tcW w:w="1620" w:type="dxa"/>
          </w:tcPr>
          <w:p w14:paraId="1DF0FDAF" w14:textId="77777777" w:rsidR="00462B98" w:rsidRDefault="00462B98">
            <w:pPr>
              <w:pStyle w:val="TableParagraph"/>
              <w:rPr>
                <w:rFonts w:ascii="新宋体"/>
                <w:sz w:val="20"/>
              </w:rPr>
            </w:pPr>
          </w:p>
          <w:p w14:paraId="4140E051" w14:textId="77777777" w:rsidR="00462B98" w:rsidRDefault="00462B98">
            <w:pPr>
              <w:pStyle w:val="TableParagraph"/>
              <w:rPr>
                <w:rFonts w:ascii="新宋体"/>
                <w:sz w:val="20"/>
              </w:rPr>
            </w:pPr>
          </w:p>
          <w:p w14:paraId="70EA50AD" w14:textId="77777777" w:rsidR="00462B98" w:rsidRDefault="00462B98">
            <w:pPr>
              <w:pStyle w:val="TableParagraph"/>
              <w:rPr>
                <w:rFonts w:ascii="新宋体"/>
                <w:sz w:val="20"/>
              </w:rPr>
            </w:pPr>
          </w:p>
          <w:p w14:paraId="6825E119" w14:textId="77777777" w:rsidR="00462B98" w:rsidRDefault="00462B98">
            <w:pPr>
              <w:pStyle w:val="TableParagraph"/>
              <w:rPr>
                <w:rFonts w:ascii="新宋体"/>
                <w:sz w:val="20"/>
              </w:rPr>
            </w:pPr>
          </w:p>
          <w:p w14:paraId="10397DC9" w14:textId="77777777" w:rsidR="00462B98" w:rsidRDefault="00462B98">
            <w:pPr>
              <w:pStyle w:val="TableParagraph"/>
              <w:rPr>
                <w:rFonts w:ascii="新宋体"/>
                <w:sz w:val="20"/>
              </w:rPr>
            </w:pPr>
          </w:p>
          <w:p w14:paraId="089B4B9C" w14:textId="77777777" w:rsidR="00462B98" w:rsidRDefault="00462B98">
            <w:pPr>
              <w:pStyle w:val="TableParagraph"/>
              <w:rPr>
                <w:rFonts w:ascii="新宋体"/>
                <w:sz w:val="20"/>
              </w:rPr>
            </w:pPr>
          </w:p>
          <w:p w14:paraId="48B04D01" w14:textId="77777777" w:rsidR="00462B98" w:rsidRDefault="00462B98">
            <w:pPr>
              <w:pStyle w:val="TableParagraph"/>
              <w:rPr>
                <w:rFonts w:ascii="新宋体"/>
                <w:sz w:val="20"/>
              </w:rPr>
            </w:pPr>
          </w:p>
          <w:p w14:paraId="2E86F515" w14:textId="77777777" w:rsidR="00462B98" w:rsidRDefault="00462B98">
            <w:pPr>
              <w:pStyle w:val="TableParagraph"/>
              <w:rPr>
                <w:rFonts w:ascii="新宋体"/>
                <w:sz w:val="20"/>
              </w:rPr>
            </w:pPr>
          </w:p>
          <w:p w14:paraId="0A74F8AE" w14:textId="77777777" w:rsidR="00462B98" w:rsidRDefault="00462B98">
            <w:pPr>
              <w:pStyle w:val="TableParagraph"/>
              <w:rPr>
                <w:rFonts w:ascii="新宋体"/>
                <w:sz w:val="20"/>
              </w:rPr>
            </w:pPr>
          </w:p>
          <w:p w14:paraId="4474DAB7" w14:textId="77777777" w:rsidR="00462B98" w:rsidRDefault="00462B98">
            <w:pPr>
              <w:pStyle w:val="TableParagraph"/>
              <w:rPr>
                <w:rFonts w:ascii="新宋体"/>
                <w:sz w:val="20"/>
              </w:rPr>
            </w:pPr>
          </w:p>
          <w:p w14:paraId="51F77E76" w14:textId="77777777" w:rsidR="00462B98" w:rsidRDefault="00462B98">
            <w:pPr>
              <w:pStyle w:val="TableParagraph"/>
              <w:rPr>
                <w:rFonts w:ascii="新宋体"/>
                <w:sz w:val="20"/>
              </w:rPr>
            </w:pPr>
          </w:p>
          <w:p w14:paraId="1EBB68DC" w14:textId="77777777" w:rsidR="00462B98" w:rsidRDefault="00462B98">
            <w:pPr>
              <w:pStyle w:val="TableParagraph"/>
              <w:rPr>
                <w:rFonts w:ascii="新宋体"/>
                <w:sz w:val="20"/>
              </w:rPr>
            </w:pPr>
          </w:p>
          <w:p w14:paraId="16B27A4B" w14:textId="77777777" w:rsidR="00462B98" w:rsidRDefault="00462B98">
            <w:pPr>
              <w:pStyle w:val="TableParagraph"/>
              <w:rPr>
                <w:rFonts w:ascii="新宋体"/>
                <w:sz w:val="20"/>
              </w:rPr>
            </w:pPr>
          </w:p>
          <w:p w14:paraId="580A55D4" w14:textId="77777777" w:rsidR="00462B98" w:rsidRDefault="00347BA6">
            <w:pPr>
              <w:pStyle w:val="TableParagraph"/>
              <w:spacing w:before="150"/>
              <w:ind w:left="45" w:right="15"/>
              <w:jc w:val="center"/>
              <w:rPr>
                <w:sz w:val="20"/>
              </w:rPr>
            </w:pPr>
            <w:r>
              <w:rPr>
                <w:sz w:val="20"/>
              </w:rPr>
              <w:t>4105</w:t>
            </w:r>
            <w:r>
              <w:rPr>
                <w:rFonts w:hint="eastAsia"/>
                <w:sz w:val="20"/>
              </w:rPr>
              <w:t>230028</w:t>
            </w:r>
            <w:r>
              <w:rPr>
                <w:sz w:val="20"/>
              </w:rPr>
              <w:t>E0002</w:t>
            </w:r>
          </w:p>
        </w:tc>
        <w:tc>
          <w:tcPr>
            <w:tcW w:w="1127" w:type="dxa"/>
          </w:tcPr>
          <w:p w14:paraId="1F8B83E7" w14:textId="77777777" w:rsidR="00462B98" w:rsidRDefault="00462B98">
            <w:pPr>
              <w:pStyle w:val="TableParagraph"/>
              <w:rPr>
                <w:rFonts w:ascii="新宋体"/>
                <w:sz w:val="20"/>
              </w:rPr>
            </w:pPr>
          </w:p>
          <w:p w14:paraId="464FFF3F" w14:textId="77777777" w:rsidR="00462B98" w:rsidRDefault="00462B98">
            <w:pPr>
              <w:pStyle w:val="TableParagraph"/>
              <w:rPr>
                <w:rFonts w:ascii="新宋体"/>
                <w:sz w:val="20"/>
              </w:rPr>
            </w:pPr>
          </w:p>
          <w:p w14:paraId="05FFF4EC" w14:textId="77777777" w:rsidR="00462B98" w:rsidRDefault="00462B98">
            <w:pPr>
              <w:pStyle w:val="TableParagraph"/>
              <w:rPr>
                <w:rFonts w:ascii="新宋体"/>
                <w:sz w:val="20"/>
              </w:rPr>
            </w:pPr>
          </w:p>
          <w:p w14:paraId="4763BDD4" w14:textId="77777777" w:rsidR="00462B98" w:rsidRDefault="00462B98">
            <w:pPr>
              <w:pStyle w:val="TableParagraph"/>
              <w:rPr>
                <w:rFonts w:ascii="新宋体"/>
                <w:sz w:val="20"/>
              </w:rPr>
            </w:pPr>
          </w:p>
          <w:p w14:paraId="58763B6A" w14:textId="77777777" w:rsidR="00462B98" w:rsidRDefault="00462B98">
            <w:pPr>
              <w:pStyle w:val="TableParagraph"/>
              <w:rPr>
                <w:rFonts w:ascii="新宋体"/>
                <w:sz w:val="20"/>
              </w:rPr>
            </w:pPr>
          </w:p>
          <w:p w14:paraId="4AD243B3" w14:textId="77777777" w:rsidR="00462B98" w:rsidRDefault="00462B98">
            <w:pPr>
              <w:pStyle w:val="TableParagraph"/>
              <w:rPr>
                <w:rFonts w:ascii="新宋体"/>
                <w:sz w:val="20"/>
              </w:rPr>
            </w:pPr>
          </w:p>
          <w:p w14:paraId="7F7BFCF8" w14:textId="77777777" w:rsidR="00462B98" w:rsidRDefault="00462B98">
            <w:pPr>
              <w:pStyle w:val="TableParagraph"/>
              <w:rPr>
                <w:rFonts w:ascii="新宋体"/>
                <w:sz w:val="20"/>
              </w:rPr>
            </w:pPr>
          </w:p>
          <w:p w14:paraId="52A4B938" w14:textId="77777777" w:rsidR="00462B98" w:rsidRDefault="00462B98">
            <w:pPr>
              <w:pStyle w:val="TableParagraph"/>
              <w:rPr>
                <w:rFonts w:ascii="新宋体"/>
                <w:sz w:val="20"/>
              </w:rPr>
            </w:pPr>
          </w:p>
          <w:p w14:paraId="14626E64" w14:textId="77777777" w:rsidR="00462B98" w:rsidRDefault="00462B98">
            <w:pPr>
              <w:pStyle w:val="TableParagraph"/>
              <w:rPr>
                <w:rFonts w:ascii="新宋体"/>
                <w:sz w:val="20"/>
              </w:rPr>
            </w:pPr>
          </w:p>
          <w:p w14:paraId="1F31AC06" w14:textId="77777777" w:rsidR="00462B98" w:rsidRDefault="00462B98">
            <w:pPr>
              <w:pStyle w:val="TableParagraph"/>
              <w:rPr>
                <w:rFonts w:ascii="新宋体"/>
                <w:sz w:val="20"/>
              </w:rPr>
            </w:pPr>
          </w:p>
          <w:p w14:paraId="4FA136C6" w14:textId="77777777" w:rsidR="00462B98" w:rsidRDefault="00462B98">
            <w:pPr>
              <w:pStyle w:val="TableParagraph"/>
              <w:rPr>
                <w:rFonts w:ascii="新宋体"/>
                <w:sz w:val="20"/>
              </w:rPr>
            </w:pPr>
          </w:p>
          <w:p w14:paraId="76BF268A" w14:textId="77777777" w:rsidR="00462B98" w:rsidRDefault="00462B98">
            <w:pPr>
              <w:pStyle w:val="TableParagraph"/>
              <w:rPr>
                <w:rFonts w:ascii="新宋体"/>
                <w:sz w:val="20"/>
              </w:rPr>
            </w:pPr>
          </w:p>
          <w:p w14:paraId="1E366975" w14:textId="77777777" w:rsidR="00462B98" w:rsidRDefault="00462B98">
            <w:pPr>
              <w:pStyle w:val="TableParagraph"/>
              <w:spacing w:before="8"/>
              <w:rPr>
                <w:rFonts w:ascii="新宋体"/>
              </w:rPr>
            </w:pPr>
          </w:p>
          <w:p w14:paraId="28786195" w14:textId="77777777" w:rsidR="00462B98" w:rsidRDefault="00347BA6">
            <w:pPr>
              <w:pStyle w:val="TableParagraph"/>
              <w:spacing w:line="230" w:lineRule="auto"/>
              <w:ind w:left="37" w:right="60"/>
              <w:rPr>
                <w:sz w:val="20"/>
              </w:rPr>
            </w:pPr>
            <w:r>
              <w:rPr>
                <w:rFonts w:hint="eastAsia"/>
                <w:sz w:val="20"/>
              </w:rPr>
              <w:t>汤阴县</w:t>
            </w:r>
            <w:r>
              <w:rPr>
                <w:sz w:val="20"/>
              </w:rPr>
              <w:t>退役军人事务局</w:t>
            </w:r>
          </w:p>
        </w:tc>
        <w:tc>
          <w:tcPr>
            <w:tcW w:w="3177" w:type="dxa"/>
          </w:tcPr>
          <w:p w14:paraId="2D444DD3" w14:textId="77777777" w:rsidR="00462B98" w:rsidRDefault="00347BA6">
            <w:pPr>
              <w:pStyle w:val="TableParagraph"/>
              <w:spacing w:before="151" w:line="230" w:lineRule="auto"/>
              <w:ind w:right="93" w:firstLineChars="200" w:firstLine="400"/>
              <w:rPr>
                <w:sz w:val="20"/>
                <w:szCs w:val="20"/>
              </w:rPr>
            </w:pPr>
            <w:r>
              <w:rPr>
                <w:sz w:val="20"/>
                <w:szCs w:val="20"/>
              </w:rPr>
              <w:t>《中华人民共和国兵役法》第十章第六十条服现役期间平时荣获二等功以上奖励或者战时荣获三等功以上奖励以及属于烈士子女和因战致残被评定为五级至八级残疾等级的义务兵退出现役，由</w:t>
            </w:r>
            <w:r>
              <w:rPr>
                <w:rFonts w:hint="eastAsia"/>
                <w:sz w:val="20"/>
                <w:szCs w:val="20"/>
              </w:rPr>
              <w:t>安置</w:t>
            </w:r>
            <w:r>
              <w:rPr>
                <w:sz w:val="20"/>
                <w:szCs w:val="20"/>
              </w:rPr>
              <w:t>地的县级以上地方人民政府安排工作；</w:t>
            </w:r>
            <w:r>
              <w:rPr>
                <w:sz w:val="20"/>
                <w:szCs w:val="20"/>
              </w:rPr>
              <w:t xml:space="preserve"> </w:t>
            </w:r>
            <w:r>
              <w:rPr>
                <w:sz w:val="20"/>
                <w:szCs w:val="20"/>
              </w:rPr>
              <w:t>待安排工作期间由当地人民政府按照国家有关规定发给生活补助费。第六十一条士官退出现役，服现役不满十二年的，依照本法第六十条规定的办法</w:t>
            </w:r>
            <w:r>
              <w:rPr>
                <w:rFonts w:hint="eastAsia"/>
                <w:sz w:val="20"/>
                <w:szCs w:val="20"/>
              </w:rPr>
              <w:t>安置</w:t>
            </w:r>
            <w:r>
              <w:rPr>
                <w:sz w:val="20"/>
                <w:szCs w:val="20"/>
              </w:rPr>
              <w:t>。士官退出现役，</w:t>
            </w:r>
            <w:r>
              <w:rPr>
                <w:sz w:val="20"/>
                <w:szCs w:val="20"/>
              </w:rPr>
              <w:t xml:space="preserve"> </w:t>
            </w:r>
            <w:r>
              <w:rPr>
                <w:sz w:val="20"/>
                <w:szCs w:val="20"/>
              </w:rPr>
              <w:t>服现役满十二年的，由</w:t>
            </w:r>
            <w:r>
              <w:rPr>
                <w:rFonts w:hint="eastAsia"/>
                <w:sz w:val="20"/>
                <w:szCs w:val="20"/>
              </w:rPr>
              <w:t>安置</w:t>
            </w:r>
            <w:r>
              <w:rPr>
                <w:sz w:val="20"/>
                <w:szCs w:val="20"/>
              </w:rPr>
              <w:t>地的县级以上地方人民政府安排工作；待安排工作期间由当地人民政府按照国家有关规定发给生活补助费。</w:t>
            </w:r>
          </w:p>
          <w:p w14:paraId="306A5013" w14:textId="77777777" w:rsidR="00462B98" w:rsidRDefault="00347BA6">
            <w:pPr>
              <w:pStyle w:val="TableParagraph"/>
              <w:spacing w:before="20" w:line="230" w:lineRule="auto"/>
              <w:ind w:right="93" w:firstLineChars="200" w:firstLine="400"/>
              <w:rPr>
                <w:sz w:val="20"/>
                <w:szCs w:val="20"/>
              </w:rPr>
            </w:pPr>
            <w:r>
              <w:rPr>
                <w:sz w:val="20"/>
                <w:szCs w:val="20"/>
              </w:rPr>
              <w:t>《退役士兵</w:t>
            </w:r>
            <w:r>
              <w:rPr>
                <w:rFonts w:hint="eastAsia"/>
                <w:sz w:val="20"/>
                <w:szCs w:val="20"/>
              </w:rPr>
              <w:t>安置</w:t>
            </w:r>
            <w:r>
              <w:rPr>
                <w:sz w:val="20"/>
                <w:szCs w:val="20"/>
              </w:rPr>
              <w:t>条例》第三十五条退</w:t>
            </w:r>
            <w:r>
              <w:rPr>
                <w:sz w:val="20"/>
                <w:szCs w:val="20"/>
              </w:rPr>
              <w:t>役士兵待安排工作期间，</w:t>
            </w:r>
            <w:r>
              <w:rPr>
                <w:rFonts w:hint="eastAsia"/>
                <w:sz w:val="20"/>
                <w:szCs w:val="20"/>
              </w:rPr>
              <w:t>安置</w:t>
            </w:r>
            <w:r>
              <w:rPr>
                <w:sz w:val="20"/>
                <w:szCs w:val="20"/>
              </w:rPr>
              <w:t>地人民政府应当按照不低于当地最低生活水平的标准，按月发给生活补助费。</w:t>
            </w:r>
          </w:p>
          <w:p w14:paraId="798EBA1F" w14:textId="77777777" w:rsidR="00462B98" w:rsidRDefault="00347BA6">
            <w:pPr>
              <w:pStyle w:val="TableParagraph"/>
              <w:spacing w:before="6" w:line="230" w:lineRule="auto"/>
              <w:ind w:right="93" w:firstLineChars="200" w:firstLine="400"/>
              <w:rPr>
                <w:sz w:val="20"/>
                <w:szCs w:val="20"/>
              </w:rPr>
            </w:pPr>
            <w:proofErr w:type="gramStart"/>
            <w:r>
              <w:rPr>
                <w:sz w:val="20"/>
                <w:szCs w:val="20"/>
              </w:rPr>
              <w:t>《</w:t>
            </w:r>
            <w:proofErr w:type="gramEnd"/>
            <w:r>
              <w:rPr>
                <w:sz w:val="20"/>
                <w:szCs w:val="20"/>
              </w:rPr>
              <w:t>关于进一步加强由政府安排</w:t>
            </w:r>
            <w:r>
              <w:rPr>
                <w:spacing w:val="-1"/>
                <w:sz w:val="20"/>
                <w:szCs w:val="20"/>
              </w:rPr>
              <w:t>工作退役士兵就业</w:t>
            </w:r>
            <w:r>
              <w:rPr>
                <w:rFonts w:hint="eastAsia"/>
                <w:spacing w:val="-1"/>
                <w:sz w:val="20"/>
                <w:szCs w:val="20"/>
              </w:rPr>
              <w:t>安置</w:t>
            </w:r>
            <w:r>
              <w:rPr>
                <w:spacing w:val="-1"/>
                <w:sz w:val="20"/>
                <w:szCs w:val="20"/>
              </w:rPr>
              <w:t>工作的意见</w:t>
            </w:r>
          </w:p>
          <w:p w14:paraId="73873391" w14:textId="77777777" w:rsidR="00462B98" w:rsidRDefault="00347BA6">
            <w:pPr>
              <w:pStyle w:val="TableParagraph"/>
              <w:spacing w:before="3" w:line="230" w:lineRule="auto"/>
              <w:ind w:left="38" w:right="93"/>
              <w:rPr>
                <w:sz w:val="20"/>
                <w:szCs w:val="20"/>
              </w:rPr>
            </w:pPr>
            <w:r>
              <w:rPr>
                <w:sz w:val="20"/>
                <w:szCs w:val="20"/>
              </w:rPr>
              <w:t>》（退役军人部发</w:t>
            </w:r>
            <w:r>
              <w:rPr>
                <w:rFonts w:hint="eastAsia"/>
                <w:sz w:val="20"/>
                <w:szCs w:val="20"/>
              </w:rPr>
              <w:t>〔</w:t>
            </w:r>
            <w:r>
              <w:rPr>
                <w:rFonts w:hint="eastAsia"/>
                <w:sz w:val="20"/>
                <w:szCs w:val="20"/>
              </w:rPr>
              <w:t>20</w:t>
            </w:r>
            <w:r>
              <w:rPr>
                <w:rFonts w:hint="eastAsia"/>
                <w:sz w:val="20"/>
                <w:szCs w:val="20"/>
              </w:rPr>
              <w:t>18</w:t>
            </w:r>
            <w:r>
              <w:rPr>
                <w:rFonts w:hint="eastAsia"/>
                <w:sz w:val="20"/>
                <w:szCs w:val="20"/>
              </w:rPr>
              <w:t>〕</w:t>
            </w:r>
            <w:r>
              <w:rPr>
                <w:sz w:val="20"/>
                <w:szCs w:val="20"/>
              </w:rPr>
              <w:t>7</w:t>
            </w:r>
            <w:r>
              <w:rPr>
                <w:sz w:val="20"/>
                <w:szCs w:val="20"/>
              </w:rPr>
              <w:t>号</w:t>
            </w:r>
            <w:r>
              <w:rPr>
                <w:sz w:val="20"/>
                <w:szCs w:val="20"/>
              </w:rPr>
              <w:t xml:space="preserve">) </w:t>
            </w:r>
            <w:r>
              <w:rPr>
                <w:sz w:val="20"/>
                <w:szCs w:val="20"/>
              </w:rPr>
              <w:t>文件，退役士兵在待安排工作期</w:t>
            </w:r>
            <w:r>
              <w:rPr>
                <w:sz w:val="20"/>
                <w:szCs w:val="20"/>
              </w:rPr>
              <w:t xml:space="preserve"> </w:t>
            </w:r>
            <w:r>
              <w:rPr>
                <w:spacing w:val="-1"/>
                <w:sz w:val="20"/>
                <w:szCs w:val="20"/>
              </w:rPr>
              <w:t>间，</w:t>
            </w:r>
            <w:r>
              <w:rPr>
                <w:rFonts w:hint="eastAsia"/>
                <w:spacing w:val="-1"/>
                <w:sz w:val="20"/>
                <w:szCs w:val="20"/>
              </w:rPr>
              <w:t>安置</w:t>
            </w:r>
            <w:r>
              <w:rPr>
                <w:spacing w:val="-1"/>
                <w:sz w:val="20"/>
                <w:szCs w:val="20"/>
              </w:rPr>
              <w:t>地人民政府应当按照上年度最低工资标准逐月发放生活补助</w:t>
            </w:r>
          </w:p>
          <w:p w14:paraId="24D228B4" w14:textId="77777777" w:rsidR="00462B98" w:rsidRDefault="00347BA6">
            <w:pPr>
              <w:pStyle w:val="TableParagraph"/>
              <w:spacing w:line="253" w:lineRule="exact"/>
              <w:ind w:left="38"/>
              <w:rPr>
                <w:sz w:val="20"/>
                <w:szCs w:val="20"/>
              </w:rPr>
            </w:pPr>
            <w:r>
              <w:rPr>
                <w:w w:val="99"/>
                <w:sz w:val="20"/>
                <w:szCs w:val="20"/>
              </w:rPr>
              <w:t>。</w:t>
            </w:r>
          </w:p>
        </w:tc>
        <w:tc>
          <w:tcPr>
            <w:tcW w:w="2796" w:type="dxa"/>
          </w:tcPr>
          <w:p w14:paraId="2D7051F1" w14:textId="77777777" w:rsidR="00462B98" w:rsidRDefault="00462B98">
            <w:pPr>
              <w:pStyle w:val="TableParagraph"/>
              <w:rPr>
                <w:rFonts w:ascii="新宋体"/>
                <w:sz w:val="20"/>
                <w:szCs w:val="20"/>
              </w:rPr>
            </w:pPr>
          </w:p>
          <w:p w14:paraId="49044824" w14:textId="77777777" w:rsidR="00462B98" w:rsidRDefault="00462B98">
            <w:pPr>
              <w:pStyle w:val="TableParagraph"/>
              <w:rPr>
                <w:rFonts w:ascii="新宋体"/>
                <w:sz w:val="20"/>
                <w:szCs w:val="20"/>
              </w:rPr>
            </w:pPr>
          </w:p>
          <w:p w14:paraId="445072C2" w14:textId="77777777" w:rsidR="00462B98" w:rsidRDefault="00462B98">
            <w:pPr>
              <w:pStyle w:val="TableParagraph"/>
              <w:rPr>
                <w:rFonts w:ascii="新宋体"/>
                <w:sz w:val="20"/>
                <w:szCs w:val="20"/>
              </w:rPr>
            </w:pPr>
          </w:p>
          <w:p w14:paraId="5D4F429C" w14:textId="77777777" w:rsidR="00462B98" w:rsidRDefault="00462B98">
            <w:pPr>
              <w:pStyle w:val="TableParagraph"/>
              <w:spacing w:before="5"/>
              <w:rPr>
                <w:rFonts w:ascii="新宋体"/>
                <w:sz w:val="20"/>
                <w:szCs w:val="20"/>
              </w:rPr>
            </w:pPr>
          </w:p>
          <w:p w14:paraId="44BB351C" w14:textId="77777777" w:rsidR="00462B98" w:rsidRDefault="00347BA6">
            <w:pPr>
              <w:pStyle w:val="TableParagraph"/>
              <w:numPr>
                <w:ilvl w:val="0"/>
                <w:numId w:val="2"/>
              </w:numPr>
              <w:tabs>
                <w:tab w:val="left" w:pos="644"/>
              </w:tabs>
              <w:spacing w:line="230" w:lineRule="auto"/>
              <w:ind w:left="39" w:right="11" w:firstLine="402"/>
              <w:rPr>
                <w:sz w:val="20"/>
                <w:szCs w:val="20"/>
              </w:rPr>
            </w:pPr>
            <w:r>
              <w:rPr>
                <w:sz w:val="20"/>
                <w:szCs w:val="20"/>
              </w:rPr>
              <w:t>受理：按</w:t>
            </w:r>
            <w:proofErr w:type="gramStart"/>
            <w:r>
              <w:rPr>
                <w:sz w:val="20"/>
                <w:szCs w:val="20"/>
              </w:rPr>
              <w:t>省集中</w:t>
            </w:r>
            <w:proofErr w:type="gramEnd"/>
            <w:r>
              <w:rPr>
                <w:sz w:val="20"/>
                <w:szCs w:val="20"/>
              </w:rPr>
              <w:t>移交符合安排工作条件人员名单，对</w:t>
            </w:r>
            <w:r>
              <w:rPr>
                <w:spacing w:val="-1"/>
                <w:sz w:val="20"/>
                <w:szCs w:val="20"/>
              </w:rPr>
              <w:t>符合受理退役士兵报到时</w:t>
            </w:r>
            <w:r>
              <w:rPr>
                <w:spacing w:val="-1"/>
                <w:sz w:val="20"/>
                <w:szCs w:val="20"/>
              </w:rPr>
              <w:t>,</w:t>
            </w:r>
            <w:r>
              <w:rPr>
                <w:spacing w:val="-1"/>
                <w:sz w:val="20"/>
                <w:szCs w:val="20"/>
              </w:rPr>
              <w:t>一次性受理相关证件</w:t>
            </w:r>
            <w:r>
              <w:rPr>
                <w:spacing w:val="-1"/>
                <w:sz w:val="20"/>
                <w:szCs w:val="20"/>
              </w:rPr>
              <w:t>;</w:t>
            </w:r>
            <w:r>
              <w:rPr>
                <w:spacing w:val="-1"/>
                <w:sz w:val="20"/>
                <w:szCs w:val="20"/>
              </w:rPr>
              <w:t>对符合受理条</w:t>
            </w:r>
            <w:r>
              <w:rPr>
                <w:sz w:val="20"/>
                <w:szCs w:val="20"/>
              </w:rPr>
              <w:t>件的给予受理</w:t>
            </w:r>
            <w:r>
              <w:rPr>
                <w:sz w:val="20"/>
                <w:szCs w:val="20"/>
              </w:rPr>
              <w:t>,</w:t>
            </w:r>
            <w:r>
              <w:rPr>
                <w:sz w:val="20"/>
                <w:szCs w:val="20"/>
              </w:rPr>
              <w:t>对不符合条件的不予受理，并告知申请人不予</w:t>
            </w:r>
            <w:r>
              <w:rPr>
                <w:spacing w:val="-1"/>
                <w:sz w:val="20"/>
                <w:szCs w:val="20"/>
              </w:rPr>
              <w:t>受理的理由和依据。申请材料不齐全或者不符合法定形式的</w:t>
            </w:r>
            <w:r>
              <w:rPr>
                <w:spacing w:val="-1"/>
                <w:sz w:val="20"/>
                <w:szCs w:val="20"/>
              </w:rPr>
              <w:t xml:space="preserve">, </w:t>
            </w:r>
            <w:r>
              <w:rPr>
                <w:sz w:val="20"/>
                <w:szCs w:val="20"/>
              </w:rPr>
              <w:t>应当一次性告知申请人需要补正的全部内容和合理的补正期限。</w:t>
            </w:r>
          </w:p>
          <w:p w14:paraId="5CF1563A" w14:textId="77777777" w:rsidR="00462B98" w:rsidRDefault="00347BA6">
            <w:pPr>
              <w:pStyle w:val="TableParagraph"/>
              <w:numPr>
                <w:ilvl w:val="0"/>
                <w:numId w:val="2"/>
              </w:numPr>
              <w:tabs>
                <w:tab w:val="left" w:pos="644"/>
              </w:tabs>
              <w:spacing w:before="14" w:line="230" w:lineRule="auto"/>
              <w:ind w:left="39" w:right="18" w:firstLine="402"/>
              <w:rPr>
                <w:sz w:val="20"/>
                <w:szCs w:val="20"/>
              </w:rPr>
            </w:pPr>
            <w:r>
              <w:rPr>
                <w:spacing w:val="-2"/>
                <w:sz w:val="20"/>
                <w:szCs w:val="20"/>
              </w:rPr>
              <w:t>审查：在法定期限</w:t>
            </w:r>
            <w:r>
              <w:rPr>
                <w:spacing w:val="-2"/>
                <w:sz w:val="20"/>
                <w:szCs w:val="20"/>
              </w:rPr>
              <w:t>(</w:t>
            </w:r>
            <w:r>
              <w:rPr>
                <w:spacing w:val="-2"/>
                <w:sz w:val="20"/>
                <w:szCs w:val="20"/>
              </w:rPr>
              <w:t>承诺</w:t>
            </w:r>
            <w:r>
              <w:rPr>
                <w:sz w:val="20"/>
                <w:szCs w:val="20"/>
              </w:rPr>
              <w:t>期限</w:t>
            </w:r>
            <w:r>
              <w:rPr>
                <w:sz w:val="20"/>
                <w:szCs w:val="20"/>
              </w:rPr>
              <w:t>)</w:t>
            </w:r>
            <w:r>
              <w:rPr>
                <w:sz w:val="20"/>
                <w:szCs w:val="20"/>
              </w:rPr>
              <w:t>内完成审查。</w:t>
            </w:r>
          </w:p>
          <w:p w14:paraId="3185CDDB" w14:textId="77777777" w:rsidR="00462B98" w:rsidRDefault="00347BA6">
            <w:pPr>
              <w:pStyle w:val="TableParagraph"/>
              <w:numPr>
                <w:ilvl w:val="0"/>
                <w:numId w:val="2"/>
              </w:numPr>
              <w:tabs>
                <w:tab w:val="left" w:pos="644"/>
              </w:tabs>
              <w:spacing w:before="2" w:line="230" w:lineRule="auto"/>
              <w:ind w:left="39" w:right="16" w:firstLine="402"/>
              <w:rPr>
                <w:sz w:val="20"/>
                <w:szCs w:val="20"/>
              </w:rPr>
            </w:pPr>
            <w:r>
              <w:rPr>
                <w:spacing w:val="-2"/>
                <w:sz w:val="20"/>
                <w:szCs w:val="20"/>
              </w:rPr>
              <w:t>决定：对于符合条件的</w:t>
            </w:r>
            <w:r>
              <w:rPr>
                <w:spacing w:val="-2"/>
                <w:sz w:val="20"/>
                <w:szCs w:val="20"/>
              </w:rPr>
              <w:t xml:space="preserve">, </w:t>
            </w:r>
            <w:proofErr w:type="gramStart"/>
            <w:r>
              <w:rPr>
                <w:sz w:val="20"/>
                <w:szCs w:val="20"/>
              </w:rPr>
              <w:t>作出给于</w:t>
            </w:r>
            <w:proofErr w:type="gramEnd"/>
            <w:r>
              <w:rPr>
                <w:sz w:val="20"/>
                <w:szCs w:val="20"/>
              </w:rPr>
              <w:t>给付的决定。对不符</w:t>
            </w:r>
            <w:r>
              <w:rPr>
                <w:spacing w:val="-1"/>
                <w:sz w:val="20"/>
                <w:szCs w:val="20"/>
              </w:rPr>
              <w:t>合给付条件的</w:t>
            </w:r>
            <w:r>
              <w:rPr>
                <w:spacing w:val="-1"/>
                <w:sz w:val="20"/>
                <w:szCs w:val="20"/>
              </w:rPr>
              <w:t>,</w:t>
            </w:r>
            <w:r>
              <w:rPr>
                <w:spacing w:val="-1"/>
                <w:sz w:val="20"/>
                <w:szCs w:val="20"/>
              </w:rPr>
              <w:t>告知申请人不予</w:t>
            </w:r>
            <w:r>
              <w:rPr>
                <w:sz w:val="20"/>
                <w:szCs w:val="20"/>
              </w:rPr>
              <w:t>给付的理由和依据。</w:t>
            </w:r>
          </w:p>
          <w:p w14:paraId="75371BC7" w14:textId="77777777" w:rsidR="00462B98" w:rsidRDefault="00347BA6">
            <w:pPr>
              <w:pStyle w:val="TableParagraph"/>
              <w:numPr>
                <w:ilvl w:val="0"/>
                <w:numId w:val="2"/>
              </w:numPr>
              <w:tabs>
                <w:tab w:val="left" w:pos="644"/>
              </w:tabs>
              <w:spacing w:before="5" w:line="230" w:lineRule="auto"/>
              <w:ind w:left="39" w:right="118" w:firstLine="402"/>
              <w:rPr>
                <w:sz w:val="20"/>
                <w:szCs w:val="20"/>
              </w:rPr>
            </w:pPr>
            <w:r>
              <w:rPr>
                <w:spacing w:val="-2"/>
                <w:sz w:val="20"/>
                <w:szCs w:val="20"/>
              </w:rPr>
              <w:t>给付：按照规定标准予</w:t>
            </w:r>
            <w:r>
              <w:rPr>
                <w:sz w:val="20"/>
                <w:szCs w:val="20"/>
              </w:rPr>
              <w:t>以给付。</w:t>
            </w:r>
          </w:p>
          <w:p w14:paraId="5E319D99" w14:textId="77777777" w:rsidR="00462B98" w:rsidRDefault="00347BA6">
            <w:pPr>
              <w:pStyle w:val="TableParagraph"/>
              <w:numPr>
                <w:ilvl w:val="0"/>
                <w:numId w:val="2"/>
              </w:numPr>
              <w:tabs>
                <w:tab w:val="left" w:pos="644"/>
              </w:tabs>
              <w:spacing w:before="3" w:line="230" w:lineRule="auto"/>
              <w:ind w:left="39" w:right="18" w:firstLine="402"/>
              <w:rPr>
                <w:sz w:val="20"/>
                <w:szCs w:val="20"/>
              </w:rPr>
            </w:pPr>
            <w:r>
              <w:rPr>
                <w:spacing w:val="-2"/>
                <w:sz w:val="20"/>
                <w:szCs w:val="20"/>
              </w:rPr>
              <w:t>事后监管：开展检查</w:t>
            </w:r>
            <w:r>
              <w:rPr>
                <w:spacing w:val="-2"/>
                <w:sz w:val="20"/>
                <w:szCs w:val="20"/>
              </w:rPr>
              <w:t>,</w:t>
            </w:r>
            <w:r>
              <w:rPr>
                <w:spacing w:val="-2"/>
                <w:sz w:val="20"/>
                <w:szCs w:val="20"/>
              </w:rPr>
              <w:t>加</w:t>
            </w:r>
            <w:r>
              <w:rPr>
                <w:sz w:val="20"/>
                <w:szCs w:val="20"/>
              </w:rPr>
              <w:t>强日常监管。</w:t>
            </w:r>
          </w:p>
        </w:tc>
        <w:tc>
          <w:tcPr>
            <w:tcW w:w="2601" w:type="dxa"/>
          </w:tcPr>
          <w:p w14:paraId="3077DD9C" w14:textId="77777777" w:rsidR="00462B98" w:rsidRDefault="00462B98">
            <w:pPr>
              <w:pStyle w:val="TableParagraph"/>
              <w:rPr>
                <w:rFonts w:ascii="新宋体"/>
                <w:sz w:val="20"/>
                <w:szCs w:val="20"/>
              </w:rPr>
            </w:pPr>
          </w:p>
          <w:p w14:paraId="017D7A26" w14:textId="77777777" w:rsidR="00462B98" w:rsidRDefault="00462B98">
            <w:pPr>
              <w:pStyle w:val="TableParagraph"/>
              <w:rPr>
                <w:rFonts w:ascii="新宋体"/>
                <w:sz w:val="20"/>
                <w:szCs w:val="20"/>
              </w:rPr>
            </w:pPr>
          </w:p>
          <w:p w14:paraId="45C3BA6D" w14:textId="77777777" w:rsidR="00462B98" w:rsidRDefault="00462B98">
            <w:pPr>
              <w:pStyle w:val="TableParagraph"/>
              <w:rPr>
                <w:rFonts w:ascii="新宋体"/>
                <w:sz w:val="20"/>
                <w:szCs w:val="20"/>
              </w:rPr>
            </w:pPr>
          </w:p>
          <w:p w14:paraId="00D3D167" w14:textId="77777777" w:rsidR="00462B98" w:rsidRDefault="00462B98">
            <w:pPr>
              <w:pStyle w:val="TableParagraph"/>
              <w:rPr>
                <w:rFonts w:ascii="新宋体"/>
                <w:sz w:val="20"/>
                <w:szCs w:val="20"/>
              </w:rPr>
            </w:pPr>
          </w:p>
          <w:p w14:paraId="59150747" w14:textId="77777777" w:rsidR="00462B98" w:rsidRDefault="00462B98">
            <w:pPr>
              <w:pStyle w:val="TableParagraph"/>
              <w:rPr>
                <w:rFonts w:ascii="新宋体"/>
                <w:sz w:val="20"/>
                <w:szCs w:val="20"/>
              </w:rPr>
            </w:pPr>
          </w:p>
          <w:p w14:paraId="16C504BD" w14:textId="77777777" w:rsidR="00462B98" w:rsidRDefault="00462B98">
            <w:pPr>
              <w:pStyle w:val="TableParagraph"/>
              <w:spacing w:before="7"/>
              <w:rPr>
                <w:rFonts w:ascii="新宋体"/>
                <w:sz w:val="20"/>
                <w:szCs w:val="20"/>
              </w:rPr>
            </w:pPr>
          </w:p>
          <w:p w14:paraId="1F5392B7" w14:textId="77777777" w:rsidR="00462B98" w:rsidRDefault="00347BA6">
            <w:pPr>
              <w:pStyle w:val="TableParagraph"/>
              <w:spacing w:line="230" w:lineRule="auto"/>
              <w:ind w:right="23" w:firstLineChars="200" w:firstLine="400"/>
              <w:rPr>
                <w:sz w:val="20"/>
                <w:szCs w:val="20"/>
              </w:rPr>
            </w:pPr>
            <w:r>
              <w:rPr>
                <w:sz w:val="20"/>
                <w:szCs w:val="20"/>
              </w:rPr>
              <w:t>《退役士兵</w:t>
            </w:r>
            <w:r>
              <w:rPr>
                <w:rFonts w:hint="eastAsia"/>
                <w:sz w:val="20"/>
                <w:szCs w:val="20"/>
              </w:rPr>
              <w:t>安置</w:t>
            </w:r>
            <w:r>
              <w:rPr>
                <w:sz w:val="20"/>
                <w:szCs w:val="20"/>
              </w:rPr>
              <w:t>条例》第四十五条：退役士兵</w:t>
            </w:r>
            <w:r>
              <w:rPr>
                <w:rFonts w:hint="eastAsia"/>
                <w:sz w:val="20"/>
                <w:szCs w:val="20"/>
              </w:rPr>
              <w:t>安置</w:t>
            </w:r>
            <w:r>
              <w:rPr>
                <w:sz w:val="20"/>
                <w:szCs w:val="20"/>
              </w:rPr>
              <w:t>工作主管部门及其工作人员、参与退役士兵</w:t>
            </w:r>
            <w:r>
              <w:rPr>
                <w:rFonts w:hint="eastAsia"/>
                <w:sz w:val="20"/>
                <w:szCs w:val="20"/>
              </w:rPr>
              <w:t>安置</w:t>
            </w:r>
            <w:r>
              <w:rPr>
                <w:sz w:val="20"/>
                <w:szCs w:val="20"/>
              </w:rPr>
              <w:t>工作的单位及其工作人员有下列行为之一的，由其上级主管部门责令改正，对相关责任人员依法给予处分；相关责任人员构成犯罪的，依法追究刑事责任：（一）违反规定审批退役士兵</w:t>
            </w:r>
            <w:r>
              <w:rPr>
                <w:rFonts w:hint="eastAsia"/>
                <w:sz w:val="20"/>
                <w:szCs w:val="20"/>
              </w:rPr>
              <w:t>安置</w:t>
            </w:r>
            <w:r>
              <w:rPr>
                <w:sz w:val="20"/>
                <w:szCs w:val="20"/>
              </w:rPr>
              <w:t>待遇的；（二）在审批退役士兵</w:t>
            </w:r>
            <w:r>
              <w:rPr>
                <w:rFonts w:hint="eastAsia"/>
                <w:sz w:val="20"/>
                <w:szCs w:val="20"/>
              </w:rPr>
              <w:t>安置</w:t>
            </w:r>
            <w:r>
              <w:rPr>
                <w:sz w:val="20"/>
                <w:szCs w:val="20"/>
              </w:rPr>
              <w:t>工作中出具虚假鉴定、证明的；（三）在退役士兵</w:t>
            </w:r>
            <w:r>
              <w:rPr>
                <w:rFonts w:hint="eastAsia"/>
                <w:sz w:val="20"/>
                <w:szCs w:val="20"/>
              </w:rPr>
              <w:t>安置</w:t>
            </w:r>
            <w:r>
              <w:rPr>
                <w:sz w:val="20"/>
                <w:szCs w:val="20"/>
              </w:rPr>
              <w:t>工作中利用职权谋取私利的</w:t>
            </w:r>
            <w:r>
              <w:rPr>
                <w:rFonts w:hint="eastAsia"/>
                <w:sz w:val="20"/>
                <w:szCs w:val="20"/>
              </w:rPr>
              <w:t>。</w:t>
            </w:r>
          </w:p>
        </w:tc>
      </w:tr>
    </w:tbl>
    <w:p w14:paraId="28DFF57E" w14:textId="77777777" w:rsidR="00462B98" w:rsidRDefault="00462B98">
      <w:pPr>
        <w:spacing w:line="253" w:lineRule="exact"/>
        <w:rPr>
          <w:sz w:val="20"/>
        </w:rPr>
        <w:sectPr w:rsidR="00462B98">
          <w:headerReference w:type="default" r:id="rId9"/>
          <w:footerReference w:type="default" r:id="rId10"/>
          <w:pgSz w:w="16840" w:h="11910" w:orient="landscape"/>
          <w:pgMar w:top="1300" w:right="1080" w:bottom="700" w:left="1080" w:header="824" w:footer="508" w:gutter="0"/>
          <w:cols w:space="720"/>
        </w:sectPr>
      </w:pPr>
    </w:p>
    <w:p w14:paraId="32D9B8CB" w14:textId="77777777" w:rsidR="00462B98" w:rsidRDefault="00462B98">
      <w:pPr>
        <w:pStyle w:val="a3"/>
        <w:rPr>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6"/>
        <w:gridCol w:w="1262"/>
        <w:gridCol w:w="1226"/>
        <w:gridCol w:w="1620"/>
        <w:gridCol w:w="1127"/>
        <w:gridCol w:w="3177"/>
        <w:gridCol w:w="2796"/>
        <w:gridCol w:w="2601"/>
      </w:tblGrid>
      <w:tr w:rsidR="00462B98" w14:paraId="07AEBCE0" w14:textId="77777777">
        <w:trPr>
          <w:trHeight w:val="573"/>
        </w:trPr>
        <w:tc>
          <w:tcPr>
            <w:tcW w:w="626" w:type="dxa"/>
          </w:tcPr>
          <w:p w14:paraId="65930B4D"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t>序号</w:t>
            </w:r>
          </w:p>
        </w:tc>
        <w:tc>
          <w:tcPr>
            <w:tcW w:w="1262" w:type="dxa"/>
          </w:tcPr>
          <w:p w14:paraId="552574B8"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26" w:type="dxa"/>
          </w:tcPr>
          <w:p w14:paraId="18FB9854" w14:textId="77777777" w:rsidR="00462B98" w:rsidRDefault="00347BA6">
            <w:pPr>
              <w:pStyle w:val="TableParagraph"/>
              <w:spacing w:before="149"/>
              <w:ind w:left="117" w:right="88"/>
              <w:jc w:val="center"/>
              <w:rPr>
                <w:rFonts w:ascii="黑体" w:eastAsia="黑体"/>
                <w:sz w:val="24"/>
              </w:rPr>
            </w:pPr>
            <w:r>
              <w:rPr>
                <w:rFonts w:ascii="黑体" w:eastAsia="黑体" w:hint="eastAsia"/>
                <w:sz w:val="24"/>
              </w:rPr>
              <w:t>职权类别</w:t>
            </w:r>
          </w:p>
        </w:tc>
        <w:tc>
          <w:tcPr>
            <w:tcW w:w="1620" w:type="dxa"/>
          </w:tcPr>
          <w:p w14:paraId="070F8E0F"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7" w:type="dxa"/>
          </w:tcPr>
          <w:p w14:paraId="7AC98A1F"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77" w:type="dxa"/>
          </w:tcPr>
          <w:p w14:paraId="20C4BBB4"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96" w:type="dxa"/>
          </w:tcPr>
          <w:p w14:paraId="3661A65B"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601" w:type="dxa"/>
          </w:tcPr>
          <w:p w14:paraId="5B37D337"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13679C9B" w14:textId="77777777">
        <w:trPr>
          <w:trHeight w:val="5479"/>
        </w:trPr>
        <w:tc>
          <w:tcPr>
            <w:tcW w:w="626" w:type="dxa"/>
          </w:tcPr>
          <w:p w14:paraId="55909353" w14:textId="77777777" w:rsidR="00462B98" w:rsidRDefault="00462B98">
            <w:pPr>
              <w:pStyle w:val="TableParagraph"/>
              <w:rPr>
                <w:rFonts w:ascii="新宋体"/>
              </w:rPr>
            </w:pPr>
          </w:p>
          <w:p w14:paraId="2670A89A" w14:textId="77777777" w:rsidR="00462B98" w:rsidRDefault="00462B98">
            <w:pPr>
              <w:pStyle w:val="TableParagraph"/>
              <w:rPr>
                <w:rFonts w:ascii="新宋体"/>
              </w:rPr>
            </w:pPr>
          </w:p>
          <w:p w14:paraId="4B00E06E" w14:textId="77777777" w:rsidR="00462B98" w:rsidRDefault="00462B98">
            <w:pPr>
              <w:pStyle w:val="TableParagraph"/>
              <w:rPr>
                <w:rFonts w:ascii="新宋体"/>
              </w:rPr>
            </w:pPr>
          </w:p>
          <w:p w14:paraId="7BAEB68C" w14:textId="77777777" w:rsidR="00462B98" w:rsidRDefault="00462B98">
            <w:pPr>
              <w:pStyle w:val="TableParagraph"/>
              <w:rPr>
                <w:rFonts w:ascii="新宋体"/>
              </w:rPr>
            </w:pPr>
          </w:p>
          <w:p w14:paraId="789E09D9" w14:textId="77777777" w:rsidR="00462B98" w:rsidRDefault="00462B98">
            <w:pPr>
              <w:pStyle w:val="TableParagraph"/>
              <w:rPr>
                <w:rFonts w:ascii="新宋体"/>
              </w:rPr>
            </w:pPr>
          </w:p>
          <w:p w14:paraId="61ECC6BC" w14:textId="77777777" w:rsidR="00462B98" w:rsidRDefault="00462B98">
            <w:pPr>
              <w:pStyle w:val="TableParagraph"/>
              <w:rPr>
                <w:rFonts w:ascii="新宋体"/>
              </w:rPr>
            </w:pPr>
          </w:p>
          <w:p w14:paraId="539112B5" w14:textId="77777777" w:rsidR="00462B98" w:rsidRDefault="00462B98">
            <w:pPr>
              <w:pStyle w:val="TableParagraph"/>
              <w:rPr>
                <w:rFonts w:ascii="新宋体"/>
              </w:rPr>
            </w:pPr>
          </w:p>
          <w:p w14:paraId="7F877F9E" w14:textId="77777777" w:rsidR="00462B98" w:rsidRDefault="00462B98">
            <w:pPr>
              <w:pStyle w:val="TableParagraph"/>
              <w:rPr>
                <w:rFonts w:ascii="新宋体"/>
              </w:rPr>
            </w:pPr>
          </w:p>
          <w:p w14:paraId="0C37D6C0" w14:textId="77777777" w:rsidR="00462B98" w:rsidRDefault="00462B98">
            <w:pPr>
              <w:pStyle w:val="TableParagraph"/>
              <w:rPr>
                <w:rFonts w:ascii="新宋体"/>
                <w:sz w:val="28"/>
              </w:rPr>
            </w:pPr>
          </w:p>
          <w:p w14:paraId="55362B16" w14:textId="77777777" w:rsidR="00462B98" w:rsidRDefault="00347BA6">
            <w:pPr>
              <w:pStyle w:val="TableParagraph"/>
              <w:spacing w:before="1"/>
              <w:ind w:left="36"/>
              <w:jc w:val="center"/>
            </w:pPr>
            <w:r>
              <w:t>3</w:t>
            </w:r>
          </w:p>
        </w:tc>
        <w:tc>
          <w:tcPr>
            <w:tcW w:w="1262" w:type="dxa"/>
          </w:tcPr>
          <w:p w14:paraId="1A1FD2B2" w14:textId="77777777" w:rsidR="00462B98" w:rsidRDefault="00462B98">
            <w:pPr>
              <w:pStyle w:val="TableParagraph"/>
              <w:rPr>
                <w:rFonts w:ascii="新宋体"/>
                <w:sz w:val="20"/>
              </w:rPr>
            </w:pPr>
          </w:p>
          <w:p w14:paraId="51E2B920" w14:textId="77777777" w:rsidR="00462B98" w:rsidRDefault="00462B98">
            <w:pPr>
              <w:pStyle w:val="TableParagraph"/>
              <w:rPr>
                <w:rFonts w:ascii="新宋体"/>
                <w:sz w:val="20"/>
              </w:rPr>
            </w:pPr>
          </w:p>
          <w:p w14:paraId="01E4DEE4" w14:textId="77777777" w:rsidR="00462B98" w:rsidRDefault="00462B98">
            <w:pPr>
              <w:pStyle w:val="TableParagraph"/>
              <w:rPr>
                <w:rFonts w:ascii="新宋体"/>
                <w:sz w:val="20"/>
              </w:rPr>
            </w:pPr>
          </w:p>
          <w:p w14:paraId="44477146" w14:textId="77777777" w:rsidR="00462B98" w:rsidRDefault="00462B98">
            <w:pPr>
              <w:pStyle w:val="TableParagraph"/>
              <w:rPr>
                <w:rFonts w:ascii="新宋体"/>
                <w:sz w:val="20"/>
              </w:rPr>
            </w:pPr>
          </w:p>
          <w:p w14:paraId="03D156DD" w14:textId="77777777" w:rsidR="00462B98" w:rsidRDefault="00462B98">
            <w:pPr>
              <w:pStyle w:val="TableParagraph"/>
              <w:rPr>
                <w:rFonts w:ascii="新宋体"/>
                <w:sz w:val="20"/>
              </w:rPr>
            </w:pPr>
          </w:p>
          <w:p w14:paraId="10FE0AE5" w14:textId="77777777" w:rsidR="00462B98" w:rsidRDefault="00462B98">
            <w:pPr>
              <w:pStyle w:val="TableParagraph"/>
              <w:rPr>
                <w:rFonts w:ascii="新宋体"/>
                <w:sz w:val="20"/>
              </w:rPr>
            </w:pPr>
          </w:p>
          <w:p w14:paraId="7CF4A5EA" w14:textId="77777777" w:rsidR="00462B98" w:rsidRDefault="00462B98">
            <w:pPr>
              <w:pStyle w:val="TableParagraph"/>
              <w:rPr>
                <w:rFonts w:ascii="新宋体"/>
                <w:sz w:val="20"/>
              </w:rPr>
            </w:pPr>
          </w:p>
          <w:p w14:paraId="508E0116" w14:textId="77777777" w:rsidR="00462B98" w:rsidRDefault="00462B98">
            <w:pPr>
              <w:pStyle w:val="TableParagraph"/>
              <w:rPr>
                <w:rFonts w:ascii="新宋体"/>
                <w:sz w:val="20"/>
              </w:rPr>
            </w:pPr>
          </w:p>
          <w:p w14:paraId="72CC853A" w14:textId="77777777" w:rsidR="00462B98" w:rsidRDefault="00462B98">
            <w:pPr>
              <w:pStyle w:val="TableParagraph"/>
              <w:spacing w:before="6"/>
              <w:rPr>
                <w:rFonts w:ascii="新宋体"/>
                <w:sz w:val="16"/>
              </w:rPr>
            </w:pPr>
          </w:p>
          <w:p w14:paraId="2B1FF2EA" w14:textId="77777777" w:rsidR="00462B98" w:rsidRDefault="00347BA6">
            <w:pPr>
              <w:pStyle w:val="TableParagraph"/>
              <w:spacing w:line="230" w:lineRule="auto"/>
              <w:ind w:left="36" w:right="195"/>
              <w:jc w:val="both"/>
              <w:rPr>
                <w:sz w:val="20"/>
              </w:rPr>
            </w:pPr>
            <w:r>
              <w:rPr>
                <w:sz w:val="20"/>
              </w:rPr>
              <w:t>1</w:t>
            </w:r>
            <w:r>
              <w:rPr>
                <w:sz w:val="20"/>
              </w:rPr>
              <w:t>至</w:t>
            </w:r>
            <w:r>
              <w:rPr>
                <w:sz w:val="20"/>
              </w:rPr>
              <w:t>4</w:t>
            </w:r>
            <w:r>
              <w:rPr>
                <w:sz w:val="20"/>
              </w:rPr>
              <w:t>级分散供养残疾士兵购（建）</w:t>
            </w:r>
            <w:r>
              <w:rPr>
                <w:sz w:val="20"/>
              </w:rPr>
              <w:t xml:space="preserve"> </w:t>
            </w:r>
            <w:r>
              <w:rPr>
                <w:sz w:val="20"/>
              </w:rPr>
              <w:t>房补助</w:t>
            </w:r>
          </w:p>
        </w:tc>
        <w:tc>
          <w:tcPr>
            <w:tcW w:w="1226" w:type="dxa"/>
          </w:tcPr>
          <w:p w14:paraId="03B6C3C4" w14:textId="77777777" w:rsidR="00462B98" w:rsidRDefault="00462B98">
            <w:pPr>
              <w:pStyle w:val="TableParagraph"/>
              <w:rPr>
                <w:rFonts w:ascii="新宋体"/>
                <w:sz w:val="20"/>
              </w:rPr>
            </w:pPr>
          </w:p>
          <w:p w14:paraId="1580F7FE" w14:textId="77777777" w:rsidR="00462B98" w:rsidRDefault="00462B98">
            <w:pPr>
              <w:pStyle w:val="TableParagraph"/>
              <w:rPr>
                <w:rFonts w:ascii="新宋体"/>
                <w:sz w:val="20"/>
              </w:rPr>
            </w:pPr>
          </w:p>
          <w:p w14:paraId="0FB6912F" w14:textId="77777777" w:rsidR="00462B98" w:rsidRDefault="00462B98">
            <w:pPr>
              <w:pStyle w:val="TableParagraph"/>
              <w:rPr>
                <w:rFonts w:ascii="新宋体"/>
                <w:sz w:val="20"/>
              </w:rPr>
            </w:pPr>
          </w:p>
          <w:p w14:paraId="69EC7D9B" w14:textId="77777777" w:rsidR="00462B98" w:rsidRDefault="00462B98">
            <w:pPr>
              <w:pStyle w:val="TableParagraph"/>
              <w:rPr>
                <w:rFonts w:ascii="新宋体"/>
                <w:sz w:val="20"/>
              </w:rPr>
            </w:pPr>
          </w:p>
          <w:p w14:paraId="309B92BA" w14:textId="77777777" w:rsidR="00462B98" w:rsidRDefault="00462B98">
            <w:pPr>
              <w:pStyle w:val="TableParagraph"/>
              <w:rPr>
                <w:rFonts w:ascii="新宋体"/>
                <w:sz w:val="20"/>
              </w:rPr>
            </w:pPr>
          </w:p>
          <w:p w14:paraId="5B58C73B" w14:textId="77777777" w:rsidR="00462B98" w:rsidRDefault="00462B98">
            <w:pPr>
              <w:pStyle w:val="TableParagraph"/>
              <w:rPr>
                <w:rFonts w:ascii="新宋体"/>
                <w:sz w:val="20"/>
              </w:rPr>
            </w:pPr>
          </w:p>
          <w:p w14:paraId="77DFFE38" w14:textId="77777777" w:rsidR="00462B98" w:rsidRDefault="00462B98">
            <w:pPr>
              <w:pStyle w:val="TableParagraph"/>
              <w:rPr>
                <w:rFonts w:ascii="新宋体"/>
                <w:sz w:val="20"/>
              </w:rPr>
            </w:pPr>
          </w:p>
          <w:p w14:paraId="672897BD" w14:textId="77777777" w:rsidR="00462B98" w:rsidRDefault="00462B98">
            <w:pPr>
              <w:pStyle w:val="TableParagraph"/>
              <w:rPr>
                <w:rFonts w:ascii="新宋体"/>
                <w:sz w:val="20"/>
              </w:rPr>
            </w:pPr>
          </w:p>
          <w:p w14:paraId="1B520EFF" w14:textId="77777777" w:rsidR="00462B98" w:rsidRDefault="00462B98">
            <w:pPr>
              <w:pStyle w:val="TableParagraph"/>
              <w:rPr>
                <w:rFonts w:ascii="新宋体"/>
                <w:sz w:val="20"/>
              </w:rPr>
            </w:pPr>
          </w:p>
          <w:p w14:paraId="3615FE3D" w14:textId="77777777" w:rsidR="00462B98" w:rsidRDefault="00462B98">
            <w:pPr>
              <w:pStyle w:val="TableParagraph"/>
              <w:spacing w:before="11"/>
              <w:rPr>
                <w:rFonts w:ascii="新宋体"/>
                <w:sz w:val="24"/>
              </w:rPr>
            </w:pPr>
          </w:p>
          <w:p w14:paraId="04C74D72" w14:textId="77777777" w:rsidR="00462B98" w:rsidRDefault="00347BA6">
            <w:pPr>
              <w:pStyle w:val="TableParagraph"/>
              <w:ind w:left="117" w:right="88"/>
              <w:jc w:val="center"/>
              <w:rPr>
                <w:sz w:val="20"/>
              </w:rPr>
            </w:pPr>
            <w:r>
              <w:rPr>
                <w:sz w:val="20"/>
              </w:rPr>
              <w:t>行政给付</w:t>
            </w:r>
          </w:p>
        </w:tc>
        <w:tc>
          <w:tcPr>
            <w:tcW w:w="1620" w:type="dxa"/>
          </w:tcPr>
          <w:p w14:paraId="6CF2B560" w14:textId="77777777" w:rsidR="00462B98" w:rsidRDefault="00462B98">
            <w:pPr>
              <w:pStyle w:val="TableParagraph"/>
              <w:rPr>
                <w:rFonts w:ascii="新宋体"/>
                <w:sz w:val="20"/>
              </w:rPr>
            </w:pPr>
          </w:p>
          <w:p w14:paraId="36250F19" w14:textId="77777777" w:rsidR="00462B98" w:rsidRDefault="00462B98">
            <w:pPr>
              <w:pStyle w:val="TableParagraph"/>
              <w:rPr>
                <w:rFonts w:ascii="新宋体"/>
                <w:sz w:val="20"/>
              </w:rPr>
            </w:pPr>
          </w:p>
          <w:p w14:paraId="46C10939" w14:textId="77777777" w:rsidR="00462B98" w:rsidRDefault="00462B98">
            <w:pPr>
              <w:pStyle w:val="TableParagraph"/>
              <w:rPr>
                <w:rFonts w:ascii="新宋体"/>
                <w:sz w:val="20"/>
              </w:rPr>
            </w:pPr>
          </w:p>
          <w:p w14:paraId="768BB30F" w14:textId="77777777" w:rsidR="00462B98" w:rsidRDefault="00462B98">
            <w:pPr>
              <w:pStyle w:val="TableParagraph"/>
              <w:rPr>
                <w:rFonts w:ascii="新宋体"/>
                <w:sz w:val="20"/>
              </w:rPr>
            </w:pPr>
          </w:p>
          <w:p w14:paraId="6861411B" w14:textId="77777777" w:rsidR="00462B98" w:rsidRDefault="00462B98">
            <w:pPr>
              <w:pStyle w:val="TableParagraph"/>
              <w:rPr>
                <w:rFonts w:ascii="新宋体"/>
                <w:sz w:val="20"/>
              </w:rPr>
            </w:pPr>
          </w:p>
          <w:p w14:paraId="760B8FFB" w14:textId="77777777" w:rsidR="00462B98" w:rsidRDefault="00462B98">
            <w:pPr>
              <w:pStyle w:val="TableParagraph"/>
              <w:rPr>
                <w:rFonts w:ascii="新宋体"/>
                <w:sz w:val="20"/>
              </w:rPr>
            </w:pPr>
          </w:p>
          <w:p w14:paraId="349F94F5" w14:textId="77777777" w:rsidR="00462B98" w:rsidRDefault="00462B98">
            <w:pPr>
              <w:pStyle w:val="TableParagraph"/>
              <w:rPr>
                <w:rFonts w:ascii="新宋体"/>
                <w:sz w:val="20"/>
              </w:rPr>
            </w:pPr>
          </w:p>
          <w:p w14:paraId="69224FBF" w14:textId="77777777" w:rsidR="00462B98" w:rsidRDefault="00462B98">
            <w:pPr>
              <w:pStyle w:val="TableParagraph"/>
              <w:rPr>
                <w:rFonts w:ascii="新宋体"/>
                <w:sz w:val="20"/>
              </w:rPr>
            </w:pPr>
          </w:p>
          <w:p w14:paraId="645A3CEF" w14:textId="77777777" w:rsidR="00462B98" w:rsidRDefault="00462B98">
            <w:pPr>
              <w:pStyle w:val="TableParagraph"/>
              <w:rPr>
                <w:rFonts w:ascii="新宋体"/>
                <w:sz w:val="20"/>
              </w:rPr>
            </w:pPr>
          </w:p>
          <w:p w14:paraId="74E081E6" w14:textId="77777777" w:rsidR="00462B98" w:rsidRDefault="00462B98">
            <w:pPr>
              <w:pStyle w:val="TableParagraph"/>
              <w:spacing w:before="11"/>
              <w:rPr>
                <w:rFonts w:ascii="新宋体"/>
                <w:sz w:val="24"/>
              </w:rPr>
            </w:pPr>
          </w:p>
          <w:p w14:paraId="63E45607" w14:textId="77777777" w:rsidR="00462B98" w:rsidRDefault="00347BA6">
            <w:pPr>
              <w:pStyle w:val="TableParagraph"/>
              <w:ind w:left="45" w:right="15"/>
              <w:jc w:val="center"/>
              <w:rPr>
                <w:sz w:val="20"/>
              </w:rPr>
            </w:pPr>
            <w:r>
              <w:rPr>
                <w:sz w:val="20"/>
              </w:rPr>
              <w:t>4105</w:t>
            </w:r>
            <w:r>
              <w:rPr>
                <w:rFonts w:hint="eastAsia"/>
                <w:sz w:val="20"/>
              </w:rPr>
              <w:t>230028</w:t>
            </w:r>
            <w:r>
              <w:rPr>
                <w:sz w:val="20"/>
              </w:rPr>
              <w:t>E0003</w:t>
            </w:r>
          </w:p>
        </w:tc>
        <w:tc>
          <w:tcPr>
            <w:tcW w:w="1127" w:type="dxa"/>
          </w:tcPr>
          <w:p w14:paraId="49C545F3" w14:textId="77777777" w:rsidR="00462B98" w:rsidRDefault="00462B98">
            <w:pPr>
              <w:pStyle w:val="TableParagraph"/>
              <w:rPr>
                <w:rFonts w:ascii="新宋体"/>
                <w:sz w:val="20"/>
              </w:rPr>
            </w:pPr>
          </w:p>
          <w:p w14:paraId="30195B56" w14:textId="77777777" w:rsidR="00462B98" w:rsidRDefault="00462B98">
            <w:pPr>
              <w:pStyle w:val="TableParagraph"/>
              <w:rPr>
                <w:rFonts w:ascii="新宋体"/>
                <w:sz w:val="20"/>
              </w:rPr>
            </w:pPr>
          </w:p>
          <w:p w14:paraId="57D1C6D6" w14:textId="77777777" w:rsidR="00462B98" w:rsidRDefault="00462B98">
            <w:pPr>
              <w:pStyle w:val="TableParagraph"/>
              <w:rPr>
                <w:rFonts w:ascii="新宋体"/>
                <w:sz w:val="20"/>
              </w:rPr>
            </w:pPr>
          </w:p>
          <w:p w14:paraId="25C5DC5B" w14:textId="77777777" w:rsidR="00462B98" w:rsidRDefault="00462B98">
            <w:pPr>
              <w:pStyle w:val="TableParagraph"/>
              <w:rPr>
                <w:rFonts w:ascii="新宋体"/>
                <w:sz w:val="20"/>
              </w:rPr>
            </w:pPr>
          </w:p>
          <w:p w14:paraId="32A35604" w14:textId="77777777" w:rsidR="00462B98" w:rsidRDefault="00462B98">
            <w:pPr>
              <w:pStyle w:val="TableParagraph"/>
              <w:rPr>
                <w:rFonts w:ascii="新宋体"/>
                <w:sz w:val="20"/>
              </w:rPr>
            </w:pPr>
          </w:p>
          <w:p w14:paraId="3F27B1D1" w14:textId="77777777" w:rsidR="00462B98" w:rsidRDefault="00462B98">
            <w:pPr>
              <w:pStyle w:val="TableParagraph"/>
              <w:rPr>
                <w:rFonts w:ascii="新宋体"/>
                <w:sz w:val="20"/>
              </w:rPr>
            </w:pPr>
          </w:p>
          <w:p w14:paraId="70DD7B03" w14:textId="77777777" w:rsidR="00462B98" w:rsidRDefault="00462B98">
            <w:pPr>
              <w:pStyle w:val="TableParagraph"/>
              <w:rPr>
                <w:rFonts w:ascii="新宋体"/>
                <w:sz w:val="20"/>
              </w:rPr>
            </w:pPr>
          </w:p>
          <w:p w14:paraId="7BC504FE" w14:textId="77777777" w:rsidR="00462B98" w:rsidRDefault="00462B98">
            <w:pPr>
              <w:pStyle w:val="TableParagraph"/>
              <w:rPr>
                <w:rFonts w:ascii="新宋体"/>
                <w:sz w:val="20"/>
              </w:rPr>
            </w:pPr>
          </w:p>
          <w:p w14:paraId="505D7B7C" w14:textId="77777777" w:rsidR="00462B98" w:rsidRDefault="00462B98">
            <w:pPr>
              <w:pStyle w:val="TableParagraph"/>
              <w:rPr>
                <w:rFonts w:ascii="新宋体"/>
                <w:sz w:val="20"/>
              </w:rPr>
            </w:pPr>
          </w:p>
          <w:p w14:paraId="2D571D96" w14:textId="77777777" w:rsidR="00462B98" w:rsidRDefault="00462B98">
            <w:pPr>
              <w:pStyle w:val="TableParagraph"/>
              <w:spacing w:before="9"/>
              <w:rPr>
                <w:rFonts w:ascii="新宋体"/>
                <w:sz w:val="15"/>
              </w:rPr>
            </w:pPr>
          </w:p>
          <w:p w14:paraId="0216DFA8" w14:textId="77777777" w:rsidR="00462B98" w:rsidRDefault="00347BA6">
            <w:pPr>
              <w:pStyle w:val="TableParagraph"/>
              <w:spacing w:before="1" w:line="230" w:lineRule="auto"/>
              <w:ind w:left="37" w:right="60"/>
              <w:rPr>
                <w:sz w:val="20"/>
              </w:rPr>
            </w:pPr>
            <w:r>
              <w:rPr>
                <w:rFonts w:hint="eastAsia"/>
                <w:sz w:val="20"/>
              </w:rPr>
              <w:t>汤阴县</w:t>
            </w:r>
            <w:r>
              <w:rPr>
                <w:sz w:val="20"/>
              </w:rPr>
              <w:t>退役军人事务局</w:t>
            </w:r>
          </w:p>
        </w:tc>
        <w:tc>
          <w:tcPr>
            <w:tcW w:w="3177" w:type="dxa"/>
          </w:tcPr>
          <w:p w14:paraId="428EF38B" w14:textId="77777777" w:rsidR="00462B98" w:rsidRDefault="00462B98">
            <w:pPr>
              <w:pStyle w:val="TableParagraph"/>
              <w:rPr>
                <w:rFonts w:ascii="新宋体"/>
                <w:sz w:val="20"/>
                <w:szCs w:val="20"/>
              </w:rPr>
            </w:pPr>
          </w:p>
          <w:p w14:paraId="0121E83B" w14:textId="77777777" w:rsidR="00462B98" w:rsidRDefault="00462B98">
            <w:pPr>
              <w:pStyle w:val="TableParagraph"/>
              <w:rPr>
                <w:rFonts w:ascii="新宋体"/>
                <w:sz w:val="20"/>
                <w:szCs w:val="20"/>
              </w:rPr>
            </w:pPr>
          </w:p>
          <w:p w14:paraId="0CD6C38D" w14:textId="77777777" w:rsidR="00462B98" w:rsidRDefault="00462B98">
            <w:pPr>
              <w:pStyle w:val="TableParagraph"/>
              <w:rPr>
                <w:rFonts w:ascii="新宋体"/>
                <w:sz w:val="20"/>
                <w:szCs w:val="20"/>
              </w:rPr>
            </w:pPr>
          </w:p>
          <w:p w14:paraId="2618C0D5" w14:textId="77777777" w:rsidR="00462B98" w:rsidRDefault="00462B98">
            <w:pPr>
              <w:pStyle w:val="TableParagraph"/>
              <w:spacing w:before="8"/>
              <w:rPr>
                <w:rFonts w:ascii="新宋体"/>
                <w:sz w:val="20"/>
                <w:szCs w:val="20"/>
              </w:rPr>
            </w:pPr>
          </w:p>
          <w:p w14:paraId="1EAA6ABC" w14:textId="77777777" w:rsidR="00462B98" w:rsidRDefault="00347BA6">
            <w:pPr>
              <w:pStyle w:val="TableParagraph"/>
              <w:spacing w:before="3" w:line="230" w:lineRule="auto"/>
              <w:ind w:left="38" w:right="93" w:firstLineChars="200" w:firstLine="400"/>
              <w:rPr>
                <w:sz w:val="20"/>
                <w:szCs w:val="20"/>
              </w:rPr>
            </w:pPr>
            <w:r>
              <w:rPr>
                <w:sz w:val="20"/>
                <w:szCs w:val="20"/>
              </w:rPr>
              <w:t>《伤病残士兵退役交接</w:t>
            </w:r>
            <w:r>
              <w:rPr>
                <w:rFonts w:hint="eastAsia"/>
                <w:sz w:val="20"/>
                <w:szCs w:val="20"/>
              </w:rPr>
              <w:t>安置</w:t>
            </w:r>
            <w:r>
              <w:rPr>
                <w:sz w:val="20"/>
                <w:szCs w:val="20"/>
              </w:rPr>
              <w:t>工作规程（试行）》（民办发</w:t>
            </w:r>
            <w:r>
              <w:rPr>
                <w:rFonts w:hint="eastAsia"/>
                <w:sz w:val="20"/>
                <w:szCs w:val="20"/>
              </w:rPr>
              <w:t>﹝</w:t>
            </w:r>
            <w:r>
              <w:rPr>
                <w:rFonts w:hint="eastAsia"/>
                <w:sz w:val="20"/>
                <w:szCs w:val="20"/>
              </w:rPr>
              <w:t>2001</w:t>
            </w:r>
            <w:r>
              <w:rPr>
                <w:rFonts w:hint="eastAsia"/>
                <w:sz w:val="20"/>
                <w:szCs w:val="20"/>
              </w:rPr>
              <w:t>﹞</w:t>
            </w:r>
            <w:r>
              <w:rPr>
                <w:sz w:val="20"/>
                <w:szCs w:val="20"/>
              </w:rPr>
              <w:t>24</w:t>
            </w:r>
            <w:r>
              <w:rPr>
                <w:sz w:val="20"/>
                <w:szCs w:val="20"/>
              </w:rPr>
              <w:t>号）：分散供养的，购（建）</w:t>
            </w:r>
            <w:r>
              <w:rPr>
                <w:sz w:val="20"/>
                <w:szCs w:val="20"/>
              </w:rPr>
              <w:t xml:space="preserve"> </w:t>
            </w:r>
            <w:proofErr w:type="gramStart"/>
            <w:r>
              <w:rPr>
                <w:sz w:val="20"/>
                <w:szCs w:val="20"/>
              </w:rPr>
              <w:t>房经费</w:t>
            </w:r>
            <w:proofErr w:type="gramEnd"/>
            <w:r>
              <w:rPr>
                <w:sz w:val="20"/>
                <w:szCs w:val="20"/>
              </w:rPr>
              <w:t>标准按照</w:t>
            </w:r>
            <w:r>
              <w:rPr>
                <w:rFonts w:hint="eastAsia"/>
                <w:sz w:val="20"/>
                <w:szCs w:val="20"/>
              </w:rPr>
              <w:t>安置</w:t>
            </w:r>
            <w:r>
              <w:rPr>
                <w:sz w:val="20"/>
                <w:szCs w:val="20"/>
              </w:rPr>
              <w:t>地县（市）</w:t>
            </w:r>
            <w:r>
              <w:rPr>
                <w:spacing w:val="-10"/>
                <w:sz w:val="20"/>
                <w:szCs w:val="20"/>
              </w:rPr>
              <w:t>经</w:t>
            </w:r>
            <w:r>
              <w:rPr>
                <w:sz w:val="20"/>
                <w:szCs w:val="20"/>
              </w:rPr>
              <w:t>济适用住房价格（</w:t>
            </w:r>
            <w:r>
              <w:rPr>
                <w:spacing w:val="-2"/>
                <w:sz w:val="20"/>
                <w:szCs w:val="20"/>
              </w:rPr>
              <w:t>没有经济适用住</w:t>
            </w:r>
            <w:r>
              <w:rPr>
                <w:sz w:val="20"/>
                <w:szCs w:val="20"/>
              </w:rPr>
              <w:t>房的按照普通商品房价格）和</w:t>
            </w:r>
            <w:r>
              <w:rPr>
                <w:sz w:val="20"/>
                <w:szCs w:val="20"/>
              </w:rPr>
              <w:t>60</w:t>
            </w:r>
            <w:r>
              <w:rPr>
                <w:sz w:val="20"/>
                <w:szCs w:val="20"/>
              </w:rPr>
              <w:t>平方米建筑面积确定。购（建）</w:t>
            </w:r>
            <w:r>
              <w:rPr>
                <w:spacing w:val="-5"/>
                <w:sz w:val="20"/>
                <w:szCs w:val="20"/>
              </w:rPr>
              <w:t>房所</w:t>
            </w:r>
            <w:r>
              <w:rPr>
                <w:spacing w:val="-1"/>
                <w:sz w:val="20"/>
                <w:szCs w:val="20"/>
              </w:rPr>
              <w:t>需经费由中央财政专项安排，不足</w:t>
            </w:r>
            <w:r>
              <w:rPr>
                <w:sz w:val="20"/>
                <w:szCs w:val="20"/>
              </w:rPr>
              <w:t>部分由地方财政解决。购（建）</w:t>
            </w:r>
            <w:r>
              <w:rPr>
                <w:spacing w:val="-10"/>
                <w:sz w:val="20"/>
                <w:szCs w:val="20"/>
              </w:rPr>
              <w:t>房</w:t>
            </w:r>
            <w:r>
              <w:rPr>
                <w:spacing w:val="-1"/>
                <w:sz w:val="20"/>
                <w:szCs w:val="20"/>
              </w:rPr>
              <w:t>屋产权归分散供养的残疾退役士兵所有。分散供养的残疾退役士兵自行解决住房的，按照上述标准将购</w:t>
            </w:r>
            <w:r>
              <w:rPr>
                <w:sz w:val="20"/>
                <w:szCs w:val="20"/>
              </w:rPr>
              <w:t>（建）房费用发给本人。</w:t>
            </w:r>
          </w:p>
        </w:tc>
        <w:tc>
          <w:tcPr>
            <w:tcW w:w="2796" w:type="dxa"/>
          </w:tcPr>
          <w:p w14:paraId="0ACD64BC" w14:textId="77777777" w:rsidR="00462B98" w:rsidRDefault="00462B98">
            <w:pPr>
              <w:pStyle w:val="TableParagraph"/>
              <w:rPr>
                <w:rFonts w:ascii="新宋体"/>
                <w:sz w:val="20"/>
                <w:szCs w:val="20"/>
              </w:rPr>
            </w:pPr>
          </w:p>
          <w:p w14:paraId="049E457F" w14:textId="77777777" w:rsidR="00462B98" w:rsidRDefault="00462B98">
            <w:pPr>
              <w:pStyle w:val="TableParagraph"/>
              <w:rPr>
                <w:rFonts w:ascii="新宋体"/>
                <w:sz w:val="20"/>
                <w:szCs w:val="20"/>
              </w:rPr>
            </w:pPr>
          </w:p>
          <w:p w14:paraId="46DCD604" w14:textId="77777777" w:rsidR="00462B98" w:rsidRDefault="00347BA6">
            <w:pPr>
              <w:pStyle w:val="TableParagraph"/>
              <w:numPr>
                <w:ilvl w:val="0"/>
                <w:numId w:val="3"/>
              </w:numPr>
              <w:tabs>
                <w:tab w:val="left" w:pos="644"/>
              </w:tabs>
              <w:spacing w:before="140" w:line="232" w:lineRule="auto"/>
              <w:ind w:left="39" w:right="12" w:firstLine="402"/>
              <w:rPr>
                <w:sz w:val="20"/>
                <w:szCs w:val="20"/>
              </w:rPr>
            </w:pPr>
            <w:r>
              <w:rPr>
                <w:sz w:val="20"/>
                <w:szCs w:val="20"/>
              </w:rPr>
              <w:t>受理：根据省伤残退役士兵集中移交计划，对符合受</w:t>
            </w:r>
            <w:r>
              <w:rPr>
                <w:spacing w:val="-1"/>
                <w:sz w:val="20"/>
                <w:szCs w:val="20"/>
              </w:rPr>
              <w:t>理条件的给予受理</w:t>
            </w:r>
            <w:r>
              <w:rPr>
                <w:spacing w:val="-1"/>
                <w:sz w:val="20"/>
                <w:szCs w:val="20"/>
              </w:rPr>
              <w:t>,</w:t>
            </w:r>
            <w:r>
              <w:rPr>
                <w:spacing w:val="-1"/>
                <w:sz w:val="20"/>
                <w:szCs w:val="20"/>
              </w:rPr>
              <w:t>对不符合条</w:t>
            </w:r>
            <w:r>
              <w:rPr>
                <w:sz w:val="20"/>
                <w:szCs w:val="20"/>
              </w:rPr>
              <w:t>件的不予受理，并告知申请人不予受理的理由和依据。</w:t>
            </w:r>
          </w:p>
          <w:p w14:paraId="210B347B" w14:textId="77777777" w:rsidR="00462B98" w:rsidRDefault="00347BA6">
            <w:pPr>
              <w:pStyle w:val="TableParagraph"/>
              <w:numPr>
                <w:ilvl w:val="0"/>
                <w:numId w:val="3"/>
              </w:numPr>
              <w:tabs>
                <w:tab w:val="left" w:pos="644"/>
              </w:tabs>
              <w:spacing w:line="230" w:lineRule="auto"/>
              <w:ind w:left="39" w:right="18" w:firstLine="402"/>
              <w:rPr>
                <w:sz w:val="20"/>
                <w:szCs w:val="20"/>
              </w:rPr>
            </w:pPr>
            <w:r>
              <w:rPr>
                <w:spacing w:val="-2"/>
                <w:sz w:val="20"/>
                <w:szCs w:val="20"/>
              </w:rPr>
              <w:t>审查：在法定期限</w:t>
            </w:r>
            <w:r>
              <w:rPr>
                <w:spacing w:val="-2"/>
                <w:sz w:val="20"/>
                <w:szCs w:val="20"/>
              </w:rPr>
              <w:t>(</w:t>
            </w:r>
            <w:r>
              <w:rPr>
                <w:spacing w:val="-2"/>
                <w:sz w:val="20"/>
                <w:szCs w:val="20"/>
              </w:rPr>
              <w:t>承诺</w:t>
            </w:r>
            <w:r>
              <w:rPr>
                <w:sz w:val="20"/>
                <w:szCs w:val="20"/>
              </w:rPr>
              <w:t>期限</w:t>
            </w:r>
            <w:r>
              <w:rPr>
                <w:sz w:val="20"/>
                <w:szCs w:val="20"/>
              </w:rPr>
              <w:t>)</w:t>
            </w:r>
            <w:r>
              <w:rPr>
                <w:sz w:val="20"/>
                <w:szCs w:val="20"/>
              </w:rPr>
              <w:t>内完成审查。</w:t>
            </w:r>
          </w:p>
          <w:p w14:paraId="45E90662" w14:textId="77777777" w:rsidR="00462B98" w:rsidRDefault="00347BA6">
            <w:pPr>
              <w:pStyle w:val="TableParagraph"/>
              <w:numPr>
                <w:ilvl w:val="0"/>
                <w:numId w:val="3"/>
              </w:numPr>
              <w:tabs>
                <w:tab w:val="left" w:pos="644"/>
              </w:tabs>
              <w:spacing w:line="230" w:lineRule="auto"/>
              <w:ind w:left="39" w:right="12" w:firstLine="402"/>
              <w:rPr>
                <w:sz w:val="20"/>
                <w:szCs w:val="20"/>
              </w:rPr>
            </w:pPr>
            <w:r>
              <w:rPr>
                <w:sz w:val="20"/>
                <w:szCs w:val="20"/>
              </w:rPr>
              <w:t>决定：对于符合条件的</w:t>
            </w:r>
            <w:r>
              <w:rPr>
                <w:sz w:val="20"/>
                <w:szCs w:val="20"/>
              </w:rPr>
              <w:t xml:space="preserve">, </w:t>
            </w:r>
            <w:r>
              <w:rPr>
                <w:sz w:val="20"/>
                <w:szCs w:val="20"/>
              </w:rPr>
              <w:t>列入年度</w:t>
            </w:r>
            <w:r>
              <w:rPr>
                <w:rFonts w:hint="eastAsia"/>
                <w:sz w:val="20"/>
                <w:szCs w:val="20"/>
              </w:rPr>
              <w:t>安置</w:t>
            </w:r>
            <w:r>
              <w:rPr>
                <w:sz w:val="20"/>
                <w:szCs w:val="20"/>
              </w:rPr>
              <w:t>计划，</w:t>
            </w:r>
            <w:proofErr w:type="gramStart"/>
            <w:r>
              <w:rPr>
                <w:sz w:val="20"/>
                <w:szCs w:val="20"/>
              </w:rPr>
              <w:t>按符合</w:t>
            </w:r>
            <w:proofErr w:type="gramEnd"/>
            <w:r>
              <w:rPr>
                <w:sz w:val="20"/>
                <w:szCs w:val="20"/>
              </w:rPr>
              <w:t>政府</w:t>
            </w:r>
            <w:r>
              <w:rPr>
                <w:rFonts w:hint="eastAsia"/>
                <w:sz w:val="20"/>
                <w:szCs w:val="20"/>
              </w:rPr>
              <w:t>安置</w:t>
            </w:r>
            <w:r>
              <w:rPr>
                <w:sz w:val="20"/>
                <w:szCs w:val="20"/>
              </w:rPr>
              <w:t>工作条件退役士兵</w:t>
            </w:r>
            <w:r>
              <w:rPr>
                <w:rFonts w:hint="eastAsia"/>
                <w:sz w:val="20"/>
                <w:szCs w:val="20"/>
              </w:rPr>
              <w:t>安置</w:t>
            </w:r>
            <w:r>
              <w:rPr>
                <w:sz w:val="20"/>
                <w:szCs w:val="20"/>
              </w:rPr>
              <w:t>工作规定程序落实</w:t>
            </w:r>
            <w:r>
              <w:rPr>
                <w:rFonts w:hint="eastAsia"/>
                <w:sz w:val="20"/>
                <w:szCs w:val="20"/>
              </w:rPr>
              <w:t>安置</w:t>
            </w:r>
            <w:r>
              <w:rPr>
                <w:sz w:val="20"/>
                <w:szCs w:val="20"/>
              </w:rPr>
              <w:t>。对不</w:t>
            </w:r>
            <w:r>
              <w:rPr>
                <w:spacing w:val="-1"/>
                <w:sz w:val="20"/>
                <w:szCs w:val="20"/>
              </w:rPr>
              <w:t>符合给付条件的</w:t>
            </w:r>
            <w:r>
              <w:rPr>
                <w:spacing w:val="-1"/>
                <w:sz w:val="20"/>
                <w:szCs w:val="20"/>
              </w:rPr>
              <w:t>,</w:t>
            </w:r>
            <w:r>
              <w:rPr>
                <w:spacing w:val="-1"/>
                <w:sz w:val="20"/>
                <w:szCs w:val="20"/>
              </w:rPr>
              <w:t>告知申请人不</w:t>
            </w:r>
            <w:r>
              <w:rPr>
                <w:sz w:val="20"/>
                <w:szCs w:val="20"/>
              </w:rPr>
              <w:t>予给付的理由和依据。</w:t>
            </w:r>
          </w:p>
          <w:p w14:paraId="17A6C42E" w14:textId="77777777" w:rsidR="00462B98" w:rsidRDefault="00347BA6">
            <w:pPr>
              <w:pStyle w:val="TableParagraph"/>
              <w:numPr>
                <w:ilvl w:val="0"/>
                <w:numId w:val="3"/>
              </w:numPr>
              <w:tabs>
                <w:tab w:val="left" w:pos="644"/>
              </w:tabs>
              <w:spacing w:before="6" w:line="230" w:lineRule="auto"/>
              <w:ind w:left="39" w:right="118" w:firstLine="402"/>
              <w:rPr>
                <w:sz w:val="20"/>
                <w:szCs w:val="20"/>
              </w:rPr>
            </w:pPr>
            <w:r>
              <w:rPr>
                <w:spacing w:val="-2"/>
                <w:sz w:val="20"/>
                <w:szCs w:val="20"/>
              </w:rPr>
              <w:t>给付：按照规定标准予</w:t>
            </w:r>
            <w:r>
              <w:rPr>
                <w:sz w:val="20"/>
                <w:szCs w:val="20"/>
              </w:rPr>
              <w:t>以给付。</w:t>
            </w:r>
          </w:p>
          <w:p w14:paraId="73C0E5BC" w14:textId="77777777" w:rsidR="00462B98" w:rsidRDefault="00347BA6">
            <w:pPr>
              <w:pStyle w:val="TableParagraph"/>
              <w:numPr>
                <w:ilvl w:val="0"/>
                <w:numId w:val="3"/>
              </w:numPr>
              <w:tabs>
                <w:tab w:val="left" w:pos="644"/>
              </w:tabs>
              <w:spacing w:before="2" w:line="230" w:lineRule="auto"/>
              <w:ind w:left="39" w:right="18" w:firstLine="402"/>
              <w:rPr>
                <w:sz w:val="20"/>
                <w:szCs w:val="20"/>
              </w:rPr>
            </w:pPr>
            <w:r>
              <w:rPr>
                <w:spacing w:val="-2"/>
                <w:sz w:val="20"/>
                <w:szCs w:val="20"/>
              </w:rPr>
              <w:t>事后监管：开展检查</w:t>
            </w:r>
            <w:r>
              <w:rPr>
                <w:spacing w:val="-2"/>
                <w:sz w:val="20"/>
                <w:szCs w:val="20"/>
              </w:rPr>
              <w:t>,</w:t>
            </w:r>
            <w:r>
              <w:rPr>
                <w:spacing w:val="-2"/>
                <w:sz w:val="20"/>
                <w:szCs w:val="20"/>
              </w:rPr>
              <w:t>加</w:t>
            </w:r>
            <w:r>
              <w:rPr>
                <w:sz w:val="20"/>
                <w:szCs w:val="20"/>
              </w:rPr>
              <w:t>强日常监管。</w:t>
            </w:r>
          </w:p>
        </w:tc>
        <w:tc>
          <w:tcPr>
            <w:tcW w:w="2601" w:type="dxa"/>
          </w:tcPr>
          <w:p w14:paraId="4A3A5302" w14:textId="77777777" w:rsidR="00462B98" w:rsidRDefault="00462B98">
            <w:pPr>
              <w:pStyle w:val="TableParagraph"/>
              <w:spacing w:before="1"/>
              <w:rPr>
                <w:rFonts w:ascii="新宋体"/>
                <w:sz w:val="20"/>
                <w:szCs w:val="20"/>
              </w:rPr>
            </w:pPr>
          </w:p>
          <w:p w14:paraId="3A8F5B5A" w14:textId="77777777" w:rsidR="00462B98" w:rsidRDefault="00347BA6">
            <w:pPr>
              <w:pStyle w:val="TableParagraph"/>
              <w:spacing w:line="230" w:lineRule="auto"/>
              <w:ind w:left="40" w:right="23" w:firstLine="301"/>
              <w:rPr>
                <w:sz w:val="20"/>
                <w:szCs w:val="20"/>
              </w:rPr>
            </w:pPr>
            <w:r>
              <w:rPr>
                <w:sz w:val="20"/>
                <w:szCs w:val="20"/>
              </w:rPr>
              <w:t>《伤病残军人退役</w:t>
            </w:r>
            <w:r>
              <w:rPr>
                <w:rFonts w:hint="eastAsia"/>
                <w:sz w:val="20"/>
                <w:szCs w:val="20"/>
              </w:rPr>
              <w:t>安置</w:t>
            </w:r>
            <w:r>
              <w:rPr>
                <w:sz w:val="20"/>
                <w:szCs w:val="20"/>
              </w:rPr>
              <w:t>规定》第二十二条：在伤病残军人退役</w:t>
            </w:r>
            <w:r>
              <w:rPr>
                <w:rFonts w:hint="eastAsia"/>
                <w:sz w:val="20"/>
                <w:szCs w:val="20"/>
              </w:rPr>
              <w:t>安置</w:t>
            </w:r>
            <w:r>
              <w:rPr>
                <w:sz w:val="20"/>
                <w:szCs w:val="20"/>
              </w:rPr>
              <w:t>工作中有下列情形之一的，对相关责任人依据党纪、政纪给予处分；</w:t>
            </w:r>
            <w:r>
              <w:rPr>
                <w:sz w:val="20"/>
                <w:szCs w:val="20"/>
              </w:rPr>
              <w:t xml:space="preserve"> </w:t>
            </w:r>
            <w:r>
              <w:rPr>
                <w:sz w:val="20"/>
                <w:szCs w:val="20"/>
              </w:rPr>
              <w:t>构成犯罪的依法追究刑事责任：（一）违反规定给不符合条件的军人办理伤病残退役手续的；（二）未按照年度</w:t>
            </w:r>
            <w:r>
              <w:rPr>
                <w:rFonts w:hint="eastAsia"/>
                <w:sz w:val="20"/>
                <w:szCs w:val="20"/>
              </w:rPr>
              <w:t>安置</w:t>
            </w:r>
            <w:r>
              <w:rPr>
                <w:sz w:val="20"/>
                <w:szCs w:val="20"/>
              </w:rPr>
              <w:t>计划及时兑现住房补贴、落实住房，或未按照规定标准发放有关经费的；</w:t>
            </w:r>
          </w:p>
          <w:p w14:paraId="28B06D8E" w14:textId="77777777" w:rsidR="00462B98" w:rsidRDefault="00347BA6">
            <w:pPr>
              <w:pStyle w:val="TableParagraph"/>
              <w:spacing w:before="15" w:line="230" w:lineRule="auto"/>
              <w:ind w:left="40" w:right="119"/>
              <w:jc w:val="both"/>
              <w:rPr>
                <w:sz w:val="20"/>
                <w:szCs w:val="20"/>
              </w:rPr>
            </w:pPr>
            <w:r>
              <w:rPr>
                <w:sz w:val="20"/>
                <w:szCs w:val="20"/>
              </w:rPr>
              <w:t>（三）以不正当理由拒绝审定</w:t>
            </w:r>
            <w:r>
              <w:rPr>
                <w:rFonts w:hint="eastAsia"/>
                <w:sz w:val="20"/>
                <w:szCs w:val="20"/>
              </w:rPr>
              <w:t>安置</w:t>
            </w:r>
            <w:r>
              <w:rPr>
                <w:sz w:val="20"/>
                <w:szCs w:val="20"/>
              </w:rPr>
              <w:t>去向或交接，影响年度</w:t>
            </w:r>
            <w:r>
              <w:rPr>
                <w:rFonts w:hint="eastAsia"/>
                <w:sz w:val="20"/>
                <w:szCs w:val="20"/>
              </w:rPr>
              <w:t>安置</w:t>
            </w:r>
            <w:r>
              <w:rPr>
                <w:sz w:val="20"/>
                <w:szCs w:val="20"/>
              </w:rPr>
              <w:t>任务完成的；（四）</w:t>
            </w:r>
            <w:r>
              <w:rPr>
                <w:sz w:val="20"/>
                <w:szCs w:val="20"/>
              </w:rPr>
              <w:t xml:space="preserve"> </w:t>
            </w:r>
            <w:r>
              <w:rPr>
                <w:sz w:val="20"/>
                <w:szCs w:val="20"/>
              </w:rPr>
              <w:t>交接工作中未履职尽责或者收取规定标准外经费，影响交接工作的；（五）伤病残军人有关生活、医疗待遇落实不到位的。</w:t>
            </w:r>
          </w:p>
        </w:tc>
      </w:tr>
    </w:tbl>
    <w:p w14:paraId="08EFACBF" w14:textId="77777777" w:rsidR="00462B98" w:rsidRDefault="00462B98">
      <w:pPr>
        <w:spacing w:line="230" w:lineRule="auto"/>
        <w:jc w:val="both"/>
        <w:rPr>
          <w:sz w:val="20"/>
        </w:rPr>
      </w:pPr>
    </w:p>
    <w:p w14:paraId="6DC2C4F8" w14:textId="77777777" w:rsidR="00462B98" w:rsidRDefault="00462B98">
      <w:pPr>
        <w:spacing w:line="230" w:lineRule="auto"/>
        <w:jc w:val="both"/>
        <w:rPr>
          <w:sz w:val="20"/>
        </w:rPr>
      </w:pPr>
    </w:p>
    <w:p w14:paraId="640B5707" w14:textId="77777777" w:rsidR="00462B98" w:rsidRDefault="00462B98">
      <w:pPr>
        <w:spacing w:line="230" w:lineRule="auto"/>
        <w:jc w:val="both"/>
        <w:rPr>
          <w:sz w:val="20"/>
        </w:rPr>
      </w:pPr>
    </w:p>
    <w:p w14:paraId="221687FA" w14:textId="77777777" w:rsidR="00462B98" w:rsidRDefault="00462B98">
      <w:pPr>
        <w:spacing w:line="230" w:lineRule="auto"/>
        <w:jc w:val="both"/>
        <w:rPr>
          <w:sz w:val="20"/>
        </w:rPr>
      </w:pPr>
    </w:p>
    <w:p w14:paraId="556B52E4" w14:textId="77777777" w:rsidR="00462B98" w:rsidRDefault="00462B98">
      <w:pPr>
        <w:spacing w:line="230" w:lineRule="auto"/>
        <w:jc w:val="both"/>
        <w:rPr>
          <w:sz w:val="20"/>
        </w:rPr>
      </w:pPr>
    </w:p>
    <w:p w14:paraId="1157E333" w14:textId="77777777" w:rsidR="00462B98" w:rsidRDefault="00462B98">
      <w:pPr>
        <w:spacing w:line="230" w:lineRule="auto"/>
        <w:jc w:val="both"/>
        <w:rPr>
          <w:sz w:val="20"/>
        </w:rPr>
      </w:pPr>
    </w:p>
    <w:p w14:paraId="73B3E45B" w14:textId="77777777" w:rsidR="00462B98" w:rsidRDefault="00462B98">
      <w:pPr>
        <w:spacing w:line="230" w:lineRule="auto"/>
        <w:jc w:val="both"/>
        <w:rPr>
          <w:sz w:val="20"/>
        </w:rPr>
      </w:pPr>
    </w:p>
    <w:p w14:paraId="574C662D" w14:textId="77777777" w:rsidR="00462B98" w:rsidRDefault="00462B98">
      <w:pPr>
        <w:spacing w:line="230" w:lineRule="auto"/>
        <w:jc w:val="both"/>
        <w:rPr>
          <w:sz w:val="20"/>
        </w:rPr>
      </w:pPr>
    </w:p>
    <w:p w14:paraId="28F8B493" w14:textId="77777777" w:rsidR="00462B98" w:rsidRDefault="00462B98">
      <w:pPr>
        <w:spacing w:line="230" w:lineRule="auto"/>
        <w:jc w:val="both"/>
        <w:rPr>
          <w:sz w:val="20"/>
        </w:rPr>
      </w:pPr>
    </w:p>
    <w:p w14:paraId="68343847" w14:textId="77777777" w:rsidR="00462B98" w:rsidRDefault="00462B98">
      <w:pPr>
        <w:spacing w:line="230" w:lineRule="auto"/>
        <w:jc w:val="both"/>
        <w:rPr>
          <w:sz w:val="20"/>
        </w:rPr>
      </w:pPr>
    </w:p>
    <w:p w14:paraId="365FE392" w14:textId="77777777" w:rsidR="00462B98" w:rsidRDefault="00462B98">
      <w:pPr>
        <w:spacing w:line="230" w:lineRule="auto"/>
        <w:jc w:val="both"/>
        <w:rPr>
          <w:sz w:val="20"/>
        </w:rPr>
      </w:pPr>
    </w:p>
    <w:p w14:paraId="17AA2179" w14:textId="77777777" w:rsidR="00462B98" w:rsidRDefault="00462B98">
      <w:pPr>
        <w:spacing w:line="230" w:lineRule="auto"/>
        <w:jc w:val="both"/>
        <w:rPr>
          <w:sz w:val="20"/>
        </w:rPr>
      </w:pPr>
    </w:p>
    <w:p w14:paraId="74D2D2BB" w14:textId="77777777" w:rsidR="00462B98" w:rsidRDefault="00462B98">
      <w:pPr>
        <w:spacing w:line="230" w:lineRule="auto"/>
        <w:jc w:val="both"/>
        <w:rPr>
          <w:sz w:val="20"/>
        </w:rPr>
      </w:pPr>
    </w:p>
    <w:p w14:paraId="56EB3D7A" w14:textId="77777777" w:rsidR="00462B98" w:rsidRDefault="00462B98">
      <w:pPr>
        <w:spacing w:line="230" w:lineRule="auto"/>
        <w:jc w:val="both"/>
        <w:rPr>
          <w:sz w:val="20"/>
        </w:rPr>
      </w:pPr>
    </w:p>
    <w:p w14:paraId="19A260BE" w14:textId="77777777" w:rsidR="00462B98" w:rsidRDefault="00462B98">
      <w:pPr>
        <w:spacing w:line="230" w:lineRule="auto"/>
        <w:jc w:val="both"/>
        <w:rPr>
          <w:sz w:val="20"/>
        </w:rPr>
        <w:sectPr w:rsidR="00462B98">
          <w:pgSz w:w="16840" w:h="11910" w:orient="landscape"/>
          <w:pgMar w:top="1300" w:right="1080" w:bottom="700" w:left="1080" w:header="824" w:footer="508" w:gutter="0"/>
          <w:cols w:space="720"/>
        </w:sectPr>
      </w:pPr>
    </w:p>
    <w:p w14:paraId="05661053" w14:textId="77777777" w:rsidR="00462B98" w:rsidRDefault="00462B98">
      <w:pPr>
        <w:pStyle w:val="a3"/>
        <w:rPr>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6"/>
        <w:gridCol w:w="1262"/>
        <w:gridCol w:w="1226"/>
        <w:gridCol w:w="1620"/>
        <w:gridCol w:w="1127"/>
        <w:gridCol w:w="3177"/>
        <w:gridCol w:w="2796"/>
        <w:gridCol w:w="2601"/>
      </w:tblGrid>
      <w:tr w:rsidR="00462B98" w14:paraId="76A82B92" w14:textId="77777777">
        <w:trPr>
          <w:trHeight w:val="573"/>
        </w:trPr>
        <w:tc>
          <w:tcPr>
            <w:tcW w:w="626" w:type="dxa"/>
          </w:tcPr>
          <w:p w14:paraId="378CF594"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t>序号</w:t>
            </w:r>
          </w:p>
        </w:tc>
        <w:tc>
          <w:tcPr>
            <w:tcW w:w="1262" w:type="dxa"/>
          </w:tcPr>
          <w:p w14:paraId="35B5F5CC"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26" w:type="dxa"/>
          </w:tcPr>
          <w:p w14:paraId="20A37472" w14:textId="77777777" w:rsidR="00462B98" w:rsidRDefault="00347BA6">
            <w:pPr>
              <w:pStyle w:val="TableParagraph"/>
              <w:spacing w:before="149"/>
              <w:ind w:left="137"/>
              <w:rPr>
                <w:rFonts w:ascii="黑体" w:eastAsia="黑体"/>
                <w:sz w:val="24"/>
              </w:rPr>
            </w:pPr>
            <w:r>
              <w:rPr>
                <w:rFonts w:ascii="黑体" w:eastAsia="黑体" w:hint="eastAsia"/>
                <w:sz w:val="24"/>
              </w:rPr>
              <w:t>职权类别</w:t>
            </w:r>
          </w:p>
        </w:tc>
        <w:tc>
          <w:tcPr>
            <w:tcW w:w="1620" w:type="dxa"/>
          </w:tcPr>
          <w:p w14:paraId="39B6EB04"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7" w:type="dxa"/>
          </w:tcPr>
          <w:p w14:paraId="3962DBBC"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77" w:type="dxa"/>
          </w:tcPr>
          <w:p w14:paraId="209488A0"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96" w:type="dxa"/>
          </w:tcPr>
          <w:p w14:paraId="7D4A26FB"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601" w:type="dxa"/>
          </w:tcPr>
          <w:p w14:paraId="20C6689E"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0BAF875D" w14:textId="77777777">
        <w:trPr>
          <w:trHeight w:val="4577"/>
        </w:trPr>
        <w:tc>
          <w:tcPr>
            <w:tcW w:w="626" w:type="dxa"/>
          </w:tcPr>
          <w:p w14:paraId="2C9C6665" w14:textId="77777777" w:rsidR="00462B98" w:rsidRDefault="00462B98">
            <w:pPr>
              <w:pStyle w:val="TableParagraph"/>
              <w:rPr>
                <w:rFonts w:ascii="新宋体"/>
              </w:rPr>
            </w:pPr>
          </w:p>
          <w:p w14:paraId="0710E8F7" w14:textId="77777777" w:rsidR="00462B98" w:rsidRDefault="00462B98">
            <w:pPr>
              <w:pStyle w:val="TableParagraph"/>
              <w:rPr>
                <w:rFonts w:ascii="新宋体"/>
              </w:rPr>
            </w:pPr>
          </w:p>
          <w:p w14:paraId="2EC60F04" w14:textId="77777777" w:rsidR="00462B98" w:rsidRDefault="00462B98">
            <w:pPr>
              <w:pStyle w:val="TableParagraph"/>
              <w:rPr>
                <w:rFonts w:ascii="新宋体"/>
              </w:rPr>
            </w:pPr>
          </w:p>
          <w:p w14:paraId="7F3AEAA2" w14:textId="77777777" w:rsidR="00462B98" w:rsidRDefault="00462B98">
            <w:pPr>
              <w:pStyle w:val="TableParagraph"/>
              <w:rPr>
                <w:rFonts w:ascii="新宋体"/>
              </w:rPr>
            </w:pPr>
          </w:p>
          <w:p w14:paraId="1248556C" w14:textId="77777777" w:rsidR="00462B98" w:rsidRDefault="00462B98">
            <w:pPr>
              <w:pStyle w:val="TableParagraph"/>
              <w:rPr>
                <w:rFonts w:ascii="新宋体"/>
              </w:rPr>
            </w:pPr>
          </w:p>
          <w:p w14:paraId="7C01BA6A" w14:textId="77777777" w:rsidR="00462B98" w:rsidRDefault="00462B98">
            <w:pPr>
              <w:pStyle w:val="TableParagraph"/>
              <w:rPr>
                <w:rFonts w:ascii="新宋体"/>
              </w:rPr>
            </w:pPr>
          </w:p>
          <w:p w14:paraId="69597ED3" w14:textId="77777777" w:rsidR="00462B98" w:rsidRDefault="00462B98">
            <w:pPr>
              <w:pStyle w:val="TableParagraph"/>
              <w:rPr>
                <w:rFonts w:ascii="新宋体"/>
              </w:rPr>
            </w:pPr>
          </w:p>
          <w:p w14:paraId="29634A7B" w14:textId="77777777" w:rsidR="00462B98" w:rsidRDefault="00347BA6">
            <w:pPr>
              <w:pStyle w:val="TableParagraph"/>
              <w:spacing w:before="190"/>
              <w:ind w:left="36"/>
              <w:jc w:val="center"/>
            </w:pPr>
            <w:r>
              <w:t>4</w:t>
            </w:r>
          </w:p>
        </w:tc>
        <w:tc>
          <w:tcPr>
            <w:tcW w:w="1262" w:type="dxa"/>
          </w:tcPr>
          <w:p w14:paraId="612D24C0" w14:textId="77777777" w:rsidR="00462B98" w:rsidRDefault="00462B98">
            <w:pPr>
              <w:pStyle w:val="TableParagraph"/>
              <w:rPr>
                <w:rFonts w:ascii="新宋体"/>
                <w:sz w:val="20"/>
              </w:rPr>
            </w:pPr>
          </w:p>
          <w:p w14:paraId="1BE7D250" w14:textId="77777777" w:rsidR="00462B98" w:rsidRDefault="00462B98">
            <w:pPr>
              <w:pStyle w:val="TableParagraph"/>
              <w:rPr>
                <w:rFonts w:ascii="新宋体"/>
                <w:sz w:val="20"/>
              </w:rPr>
            </w:pPr>
          </w:p>
          <w:p w14:paraId="277C0481" w14:textId="77777777" w:rsidR="00462B98" w:rsidRDefault="00462B98">
            <w:pPr>
              <w:pStyle w:val="TableParagraph"/>
              <w:rPr>
                <w:rFonts w:ascii="新宋体"/>
                <w:sz w:val="20"/>
              </w:rPr>
            </w:pPr>
          </w:p>
          <w:p w14:paraId="5BC5A09A" w14:textId="77777777" w:rsidR="00462B98" w:rsidRDefault="00462B98">
            <w:pPr>
              <w:pStyle w:val="TableParagraph"/>
              <w:rPr>
                <w:rFonts w:ascii="新宋体"/>
                <w:sz w:val="20"/>
              </w:rPr>
            </w:pPr>
          </w:p>
          <w:p w14:paraId="47AF28AF" w14:textId="77777777" w:rsidR="00462B98" w:rsidRDefault="00462B98">
            <w:pPr>
              <w:pStyle w:val="TableParagraph"/>
              <w:rPr>
                <w:rFonts w:ascii="新宋体"/>
                <w:sz w:val="20"/>
              </w:rPr>
            </w:pPr>
          </w:p>
          <w:p w14:paraId="25B89B44" w14:textId="77777777" w:rsidR="00462B98" w:rsidRDefault="00462B98">
            <w:pPr>
              <w:pStyle w:val="TableParagraph"/>
              <w:rPr>
                <w:rFonts w:ascii="新宋体"/>
                <w:sz w:val="20"/>
              </w:rPr>
            </w:pPr>
          </w:p>
          <w:p w14:paraId="36294370" w14:textId="77777777" w:rsidR="00462B98" w:rsidRDefault="00462B98">
            <w:pPr>
              <w:pStyle w:val="TableParagraph"/>
              <w:rPr>
                <w:rFonts w:ascii="新宋体"/>
                <w:sz w:val="20"/>
              </w:rPr>
            </w:pPr>
          </w:p>
          <w:p w14:paraId="680D0151" w14:textId="77777777" w:rsidR="00462B98" w:rsidRDefault="00347BA6">
            <w:pPr>
              <w:pStyle w:val="TableParagraph"/>
              <w:spacing w:before="141" w:line="230" w:lineRule="auto"/>
              <w:ind w:left="36" w:right="195"/>
              <w:jc w:val="both"/>
              <w:rPr>
                <w:sz w:val="20"/>
              </w:rPr>
            </w:pPr>
            <w:r>
              <w:rPr>
                <w:rFonts w:hint="eastAsia"/>
                <w:sz w:val="20"/>
              </w:rPr>
              <w:t>带病回乡退伍军人抚恤金给付</w:t>
            </w:r>
          </w:p>
        </w:tc>
        <w:tc>
          <w:tcPr>
            <w:tcW w:w="1226" w:type="dxa"/>
          </w:tcPr>
          <w:p w14:paraId="55F87444" w14:textId="77777777" w:rsidR="00462B98" w:rsidRDefault="00462B98">
            <w:pPr>
              <w:pStyle w:val="TableParagraph"/>
              <w:rPr>
                <w:rFonts w:ascii="新宋体"/>
                <w:sz w:val="20"/>
              </w:rPr>
            </w:pPr>
          </w:p>
          <w:p w14:paraId="37912780" w14:textId="77777777" w:rsidR="00462B98" w:rsidRDefault="00462B98">
            <w:pPr>
              <w:pStyle w:val="TableParagraph"/>
              <w:rPr>
                <w:rFonts w:ascii="新宋体"/>
                <w:sz w:val="20"/>
              </w:rPr>
            </w:pPr>
          </w:p>
          <w:p w14:paraId="56A52853" w14:textId="77777777" w:rsidR="00462B98" w:rsidRDefault="00462B98">
            <w:pPr>
              <w:pStyle w:val="TableParagraph"/>
              <w:rPr>
                <w:rFonts w:ascii="新宋体"/>
                <w:sz w:val="20"/>
              </w:rPr>
            </w:pPr>
          </w:p>
          <w:p w14:paraId="1908D54A" w14:textId="77777777" w:rsidR="00462B98" w:rsidRDefault="00462B98">
            <w:pPr>
              <w:pStyle w:val="TableParagraph"/>
              <w:rPr>
                <w:rFonts w:ascii="新宋体"/>
                <w:sz w:val="20"/>
              </w:rPr>
            </w:pPr>
          </w:p>
          <w:p w14:paraId="02EB4942" w14:textId="77777777" w:rsidR="00462B98" w:rsidRDefault="00462B98">
            <w:pPr>
              <w:pStyle w:val="TableParagraph"/>
              <w:rPr>
                <w:rFonts w:ascii="新宋体"/>
                <w:sz w:val="20"/>
              </w:rPr>
            </w:pPr>
          </w:p>
          <w:p w14:paraId="1766267F" w14:textId="77777777" w:rsidR="00462B98" w:rsidRDefault="00462B98">
            <w:pPr>
              <w:pStyle w:val="TableParagraph"/>
              <w:rPr>
                <w:rFonts w:ascii="新宋体"/>
                <w:sz w:val="20"/>
              </w:rPr>
            </w:pPr>
          </w:p>
          <w:p w14:paraId="44DF8E7C" w14:textId="77777777" w:rsidR="00462B98" w:rsidRDefault="00462B98">
            <w:pPr>
              <w:pStyle w:val="TableParagraph"/>
              <w:rPr>
                <w:rFonts w:ascii="新宋体"/>
                <w:sz w:val="20"/>
              </w:rPr>
            </w:pPr>
          </w:p>
          <w:p w14:paraId="4F6A0C4E" w14:textId="77777777" w:rsidR="00462B98" w:rsidRDefault="00462B98">
            <w:pPr>
              <w:pStyle w:val="TableParagraph"/>
              <w:spacing w:before="8"/>
              <w:rPr>
                <w:rFonts w:ascii="新宋体"/>
                <w:sz w:val="29"/>
              </w:rPr>
            </w:pPr>
          </w:p>
          <w:p w14:paraId="3266DD56" w14:textId="77777777" w:rsidR="00462B98" w:rsidRDefault="00347BA6">
            <w:pPr>
              <w:pStyle w:val="TableParagraph"/>
              <w:ind w:left="36"/>
              <w:jc w:val="center"/>
              <w:rPr>
                <w:sz w:val="20"/>
              </w:rPr>
            </w:pPr>
            <w:r>
              <w:rPr>
                <w:sz w:val="20"/>
              </w:rPr>
              <w:t>行政给付</w:t>
            </w:r>
          </w:p>
        </w:tc>
        <w:tc>
          <w:tcPr>
            <w:tcW w:w="1620" w:type="dxa"/>
          </w:tcPr>
          <w:p w14:paraId="2F45ED48" w14:textId="77777777" w:rsidR="00462B98" w:rsidRDefault="00462B98">
            <w:pPr>
              <w:pStyle w:val="TableParagraph"/>
              <w:rPr>
                <w:rFonts w:ascii="新宋体"/>
                <w:sz w:val="20"/>
              </w:rPr>
            </w:pPr>
          </w:p>
          <w:p w14:paraId="28ACB01C" w14:textId="77777777" w:rsidR="00462B98" w:rsidRDefault="00462B98">
            <w:pPr>
              <w:pStyle w:val="TableParagraph"/>
              <w:rPr>
                <w:rFonts w:ascii="新宋体"/>
                <w:sz w:val="20"/>
              </w:rPr>
            </w:pPr>
          </w:p>
          <w:p w14:paraId="03ECEA8E" w14:textId="77777777" w:rsidR="00462B98" w:rsidRDefault="00462B98">
            <w:pPr>
              <w:pStyle w:val="TableParagraph"/>
              <w:rPr>
                <w:rFonts w:ascii="新宋体"/>
                <w:sz w:val="20"/>
              </w:rPr>
            </w:pPr>
          </w:p>
          <w:p w14:paraId="32EF0EE5" w14:textId="77777777" w:rsidR="00462B98" w:rsidRDefault="00462B98">
            <w:pPr>
              <w:pStyle w:val="TableParagraph"/>
              <w:rPr>
                <w:rFonts w:ascii="新宋体"/>
                <w:sz w:val="20"/>
              </w:rPr>
            </w:pPr>
          </w:p>
          <w:p w14:paraId="181B41B5" w14:textId="77777777" w:rsidR="00462B98" w:rsidRDefault="00462B98">
            <w:pPr>
              <w:pStyle w:val="TableParagraph"/>
              <w:rPr>
                <w:rFonts w:ascii="新宋体"/>
                <w:sz w:val="20"/>
              </w:rPr>
            </w:pPr>
          </w:p>
          <w:p w14:paraId="68B48069" w14:textId="77777777" w:rsidR="00462B98" w:rsidRDefault="00462B98">
            <w:pPr>
              <w:pStyle w:val="TableParagraph"/>
              <w:rPr>
                <w:rFonts w:ascii="新宋体"/>
                <w:sz w:val="20"/>
              </w:rPr>
            </w:pPr>
          </w:p>
          <w:p w14:paraId="6FAF3D2B" w14:textId="77777777" w:rsidR="00462B98" w:rsidRDefault="00462B98">
            <w:pPr>
              <w:pStyle w:val="TableParagraph"/>
              <w:rPr>
                <w:rFonts w:ascii="新宋体"/>
                <w:sz w:val="20"/>
              </w:rPr>
            </w:pPr>
          </w:p>
          <w:p w14:paraId="30CA9295" w14:textId="77777777" w:rsidR="00462B98" w:rsidRDefault="00462B98">
            <w:pPr>
              <w:pStyle w:val="TableParagraph"/>
              <w:spacing w:before="8"/>
              <w:rPr>
                <w:rFonts w:ascii="新宋体"/>
                <w:sz w:val="29"/>
              </w:rPr>
            </w:pPr>
          </w:p>
          <w:p w14:paraId="6666309F" w14:textId="77777777" w:rsidR="00462B98" w:rsidRDefault="00347BA6">
            <w:pPr>
              <w:pStyle w:val="TableParagraph"/>
              <w:ind w:left="4" w:right="15"/>
              <w:jc w:val="center"/>
              <w:rPr>
                <w:sz w:val="20"/>
              </w:rPr>
            </w:pPr>
            <w:r>
              <w:rPr>
                <w:sz w:val="20"/>
              </w:rPr>
              <w:t>4105</w:t>
            </w:r>
            <w:r>
              <w:rPr>
                <w:rFonts w:hint="eastAsia"/>
                <w:sz w:val="20"/>
              </w:rPr>
              <w:t>230028</w:t>
            </w:r>
            <w:r>
              <w:rPr>
                <w:sz w:val="20"/>
              </w:rPr>
              <w:t>E0004</w:t>
            </w:r>
          </w:p>
        </w:tc>
        <w:tc>
          <w:tcPr>
            <w:tcW w:w="1127" w:type="dxa"/>
          </w:tcPr>
          <w:p w14:paraId="79644370" w14:textId="77777777" w:rsidR="00462B98" w:rsidRDefault="00462B98">
            <w:pPr>
              <w:pStyle w:val="TableParagraph"/>
              <w:rPr>
                <w:rFonts w:ascii="新宋体"/>
                <w:sz w:val="20"/>
              </w:rPr>
            </w:pPr>
          </w:p>
          <w:p w14:paraId="167C0D4F" w14:textId="77777777" w:rsidR="00462B98" w:rsidRDefault="00462B98">
            <w:pPr>
              <w:pStyle w:val="TableParagraph"/>
              <w:rPr>
                <w:rFonts w:ascii="新宋体"/>
                <w:sz w:val="20"/>
              </w:rPr>
            </w:pPr>
          </w:p>
          <w:p w14:paraId="30175FA6" w14:textId="77777777" w:rsidR="00462B98" w:rsidRDefault="00462B98">
            <w:pPr>
              <w:pStyle w:val="TableParagraph"/>
              <w:rPr>
                <w:rFonts w:ascii="新宋体"/>
                <w:sz w:val="20"/>
              </w:rPr>
            </w:pPr>
          </w:p>
          <w:p w14:paraId="0BBD35E1" w14:textId="77777777" w:rsidR="00462B98" w:rsidRDefault="00462B98">
            <w:pPr>
              <w:pStyle w:val="TableParagraph"/>
              <w:rPr>
                <w:rFonts w:ascii="新宋体"/>
                <w:sz w:val="20"/>
              </w:rPr>
            </w:pPr>
          </w:p>
          <w:p w14:paraId="74C8B2A8" w14:textId="77777777" w:rsidR="00462B98" w:rsidRDefault="00462B98">
            <w:pPr>
              <w:pStyle w:val="TableParagraph"/>
              <w:rPr>
                <w:rFonts w:ascii="新宋体"/>
                <w:sz w:val="20"/>
              </w:rPr>
            </w:pPr>
          </w:p>
          <w:p w14:paraId="527AC088" w14:textId="77777777" w:rsidR="00462B98" w:rsidRDefault="00462B98">
            <w:pPr>
              <w:pStyle w:val="TableParagraph"/>
              <w:rPr>
                <w:rFonts w:ascii="新宋体"/>
                <w:sz w:val="20"/>
              </w:rPr>
            </w:pPr>
          </w:p>
          <w:p w14:paraId="4A38F1A7" w14:textId="77777777" w:rsidR="00462B98" w:rsidRDefault="00462B98">
            <w:pPr>
              <w:pStyle w:val="TableParagraph"/>
              <w:rPr>
                <w:rFonts w:ascii="新宋体"/>
                <w:sz w:val="20"/>
              </w:rPr>
            </w:pPr>
          </w:p>
          <w:p w14:paraId="059B821E" w14:textId="77777777" w:rsidR="00462B98" w:rsidRDefault="00462B98">
            <w:pPr>
              <w:pStyle w:val="TableParagraph"/>
              <w:spacing w:before="7"/>
              <w:rPr>
                <w:rFonts w:ascii="新宋体"/>
                <w:sz w:val="20"/>
              </w:rPr>
            </w:pPr>
          </w:p>
          <w:p w14:paraId="39DB6256" w14:textId="77777777" w:rsidR="00462B98" w:rsidRDefault="00347BA6">
            <w:pPr>
              <w:pStyle w:val="TableParagraph"/>
              <w:spacing w:line="230" w:lineRule="auto"/>
              <w:ind w:left="37" w:right="60"/>
              <w:rPr>
                <w:sz w:val="20"/>
              </w:rPr>
            </w:pPr>
            <w:r>
              <w:rPr>
                <w:rFonts w:hint="eastAsia"/>
                <w:sz w:val="20"/>
              </w:rPr>
              <w:t>汤阴县</w:t>
            </w:r>
            <w:r>
              <w:rPr>
                <w:sz w:val="20"/>
              </w:rPr>
              <w:t>退役军人事务局</w:t>
            </w:r>
          </w:p>
        </w:tc>
        <w:tc>
          <w:tcPr>
            <w:tcW w:w="3177" w:type="dxa"/>
          </w:tcPr>
          <w:p w14:paraId="305841E1" w14:textId="77777777" w:rsidR="00462B98" w:rsidRDefault="00462B98">
            <w:pPr>
              <w:pStyle w:val="TableParagraph"/>
              <w:rPr>
                <w:rFonts w:ascii="新宋体"/>
                <w:sz w:val="20"/>
                <w:szCs w:val="20"/>
              </w:rPr>
            </w:pPr>
          </w:p>
          <w:p w14:paraId="44E416E6" w14:textId="77777777" w:rsidR="00462B98" w:rsidRDefault="00347BA6">
            <w:pPr>
              <w:pStyle w:val="TableParagraph"/>
              <w:spacing w:before="4" w:line="231" w:lineRule="auto"/>
              <w:ind w:firstLineChars="200" w:firstLine="400"/>
              <w:rPr>
                <w:rFonts w:ascii="新宋体"/>
                <w:sz w:val="20"/>
                <w:szCs w:val="20"/>
              </w:rPr>
            </w:pPr>
            <w:r>
              <w:rPr>
                <w:rFonts w:hint="eastAsia"/>
                <w:color w:val="000000"/>
                <w:sz w:val="20"/>
                <w:szCs w:val="20"/>
                <w:shd w:val="clear" w:color="auto" w:fill="FFFFFF"/>
              </w:rPr>
              <w:t>《军人抚恤优待条例》</w:t>
            </w:r>
            <w:r>
              <w:rPr>
                <w:rFonts w:hint="eastAsia"/>
                <w:color w:val="000000"/>
                <w:sz w:val="20"/>
                <w:szCs w:val="20"/>
                <w:shd w:val="clear" w:color="auto" w:fill="FFFFFF"/>
              </w:rPr>
              <w:t>第五十三条</w:t>
            </w:r>
            <w:r>
              <w:rPr>
                <w:rFonts w:hint="eastAsia"/>
                <w:color w:val="000000"/>
                <w:sz w:val="20"/>
                <w:szCs w:val="20"/>
                <w:shd w:val="clear" w:color="auto" w:fill="FFFFFF"/>
              </w:rPr>
              <w:t>：</w:t>
            </w:r>
            <w:r>
              <w:rPr>
                <w:rFonts w:hint="eastAsia"/>
                <w:color w:val="000000"/>
                <w:sz w:val="20"/>
                <w:szCs w:val="20"/>
                <w:shd w:val="clear" w:color="auto" w:fill="FFFFFF"/>
              </w:rPr>
              <w:t>带病回乡退伍军人，是指在服现役期间患病，尚未达到评定残疾等级条件并有军队医院证明，从部队退伍的人员。</w:t>
            </w:r>
          </w:p>
          <w:p w14:paraId="7D4F5E4D" w14:textId="77777777" w:rsidR="00462B98" w:rsidRDefault="00347BA6">
            <w:pPr>
              <w:pStyle w:val="TableParagraph"/>
              <w:spacing w:line="231" w:lineRule="auto"/>
              <w:ind w:right="93" w:firstLineChars="200" w:firstLine="400"/>
              <w:rPr>
                <w:sz w:val="20"/>
                <w:szCs w:val="20"/>
              </w:rPr>
            </w:pPr>
            <w:r>
              <w:rPr>
                <w:rFonts w:hint="eastAsia"/>
                <w:sz w:val="20"/>
                <w:szCs w:val="20"/>
              </w:rPr>
              <w:t>《民政部关于带病回乡退伍军人认定及待遇问题的通知》（民发〔</w:t>
            </w:r>
            <w:r>
              <w:rPr>
                <w:rFonts w:hint="eastAsia"/>
                <w:sz w:val="20"/>
                <w:szCs w:val="20"/>
              </w:rPr>
              <w:t>2009</w:t>
            </w:r>
            <w:r>
              <w:rPr>
                <w:rFonts w:hint="eastAsia"/>
                <w:sz w:val="20"/>
                <w:szCs w:val="20"/>
              </w:rPr>
              <w:t>〕</w:t>
            </w:r>
            <w:r>
              <w:rPr>
                <w:rFonts w:hint="eastAsia"/>
                <w:sz w:val="20"/>
                <w:szCs w:val="20"/>
              </w:rPr>
              <w:t>166</w:t>
            </w:r>
            <w:r>
              <w:rPr>
                <w:rFonts w:hint="eastAsia"/>
                <w:sz w:val="20"/>
                <w:szCs w:val="20"/>
              </w:rPr>
              <w:t>号）第二条：</w:t>
            </w:r>
            <w:r>
              <w:rPr>
                <w:rFonts w:hint="eastAsia"/>
                <w:color w:val="000000"/>
                <w:sz w:val="20"/>
                <w:szCs w:val="20"/>
                <w:shd w:val="clear" w:color="auto" w:fill="FFFFFF"/>
              </w:rPr>
              <w:t>患慢性病的义务兵和初级士官退伍回乡生活困难的，可以向县级人民政府民政部门申请享受带病回乡退伍军人待遇</w:t>
            </w:r>
            <w:r>
              <w:rPr>
                <w:rFonts w:hint="eastAsia"/>
                <w:color w:val="000000"/>
                <w:sz w:val="20"/>
                <w:szCs w:val="20"/>
                <w:shd w:val="clear" w:color="auto" w:fill="FFFFFF"/>
              </w:rPr>
              <w:t>。第四条：</w:t>
            </w:r>
            <w:r>
              <w:rPr>
                <w:rFonts w:hint="eastAsia"/>
                <w:color w:val="000000"/>
                <w:sz w:val="20"/>
                <w:szCs w:val="20"/>
                <w:shd w:val="clear" w:color="auto" w:fill="FFFFFF"/>
              </w:rPr>
              <w:t>审批机关认为符合条件的，在《带病回乡退伍军人审批表》签署意见，批准其享受带病回乡退伍军人待遇，从批准之</w:t>
            </w:r>
            <w:proofErr w:type="gramStart"/>
            <w:r>
              <w:rPr>
                <w:rFonts w:hint="eastAsia"/>
                <w:color w:val="000000"/>
                <w:sz w:val="20"/>
                <w:szCs w:val="20"/>
                <w:shd w:val="clear" w:color="auto" w:fill="FFFFFF"/>
              </w:rPr>
              <w:t>日下月起由</w:t>
            </w:r>
            <w:proofErr w:type="gramEnd"/>
            <w:r>
              <w:rPr>
                <w:rFonts w:hint="eastAsia"/>
                <w:color w:val="000000"/>
                <w:sz w:val="20"/>
                <w:szCs w:val="20"/>
                <w:shd w:val="clear" w:color="auto" w:fill="FFFFFF"/>
              </w:rPr>
              <w:t>当地县级人民政府民政部门发给定期补助及享受其他相关</w:t>
            </w:r>
            <w:r>
              <w:rPr>
                <w:rFonts w:hint="eastAsia"/>
                <w:color w:val="000000"/>
                <w:sz w:val="20"/>
                <w:szCs w:val="20"/>
                <w:shd w:val="clear" w:color="auto" w:fill="FFFFFF"/>
              </w:rPr>
              <w:t>待</w:t>
            </w:r>
            <w:r>
              <w:rPr>
                <w:rFonts w:hint="eastAsia"/>
                <w:color w:val="000000"/>
                <w:sz w:val="20"/>
                <w:szCs w:val="20"/>
                <w:shd w:val="clear" w:color="auto" w:fill="FFFFFF"/>
              </w:rPr>
              <w:t>遇。</w:t>
            </w:r>
          </w:p>
        </w:tc>
        <w:tc>
          <w:tcPr>
            <w:tcW w:w="2796" w:type="dxa"/>
            <w:vAlign w:val="center"/>
          </w:tcPr>
          <w:p w14:paraId="68E1ADA0" w14:textId="77777777" w:rsidR="00462B98" w:rsidRDefault="00462B98">
            <w:pPr>
              <w:pStyle w:val="TableParagraph"/>
              <w:spacing w:line="231" w:lineRule="auto"/>
              <w:rPr>
                <w:rFonts w:ascii="新宋体"/>
                <w:sz w:val="20"/>
                <w:szCs w:val="20"/>
              </w:rPr>
            </w:pPr>
          </w:p>
          <w:p w14:paraId="34CEC47E" w14:textId="77777777" w:rsidR="00462B98" w:rsidRDefault="00347BA6">
            <w:pPr>
              <w:pStyle w:val="TableParagraph"/>
              <w:tabs>
                <w:tab w:val="left" w:pos="644"/>
              </w:tabs>
              <w:spacing w:line="231" w:lineRule="auto"/>
              <w:ind w:right="12" w:firstLineChars="200" w:firstLine="400"/>
              <w:rPr>
                <w:sz w:val="20"/>
                <w:szCs w:val="20"/>
              </w:rPr>
            </w:pPr>
            <w:r>
              <w:rPr>
                <w:rFonts w:hint="eastAsia"/>
                <w:sz w:val="20"/>
                <w:szCs w:val="20"/>
              </w:rPr>
              <w:t>1.</w:t>
            </w:r>
            <w:r>
              <w:rPr>
                <w:sz w:val="20"/>
                <w:szCs w:val="20"/>
              </w:rPr>
              <w:t>受理：</w:t>
            </w:r>
            <w:r>
              <w:rPr>
                <w:rFonts w:hint="eastAsia"/>
                <w:sz w:val="20"/>
                <w:szCs w:val="20"/>
              </w:rPr>
              <w:t>接到</w:t>
            </w:r>
            <w:r>
              <w:rPr>
                <w:sz w:val="20"/>
                <w:szCs w:val="20"/>
              </w:rPr>
              <w:t>退役士兵</w:t>
            </w:r>
            <w:r>
              <w:rPr>
                <w:rFonts w:hint="eastAsia"/>
                <w:sz w:val="20"/>
                <w:szCs w:val="20"/>
              </w:rPr>
              <w:t>申请后</w:t>
            </w:r>
            <w:r>
              <w:rPr>
                <w:sz w:val="20"/>
                <w:szCs w:val="20"/>
              </w:rPr>
              <w:t>,</w:t>
            </w:r>
            <w:r>
              <w:rPr>
                <w:sz w:val="20"/>
                <w:szCs w:val="20"/>
              </w:rPr>
              <w:t>一次性受理相关证件</w:t>
            </w:r>
            <w:r>
              <w:rPr>
                <w:sz w:val="20"/>
                <w:szCs w:val="20"/>
              </w:rPr>
              <w:t>;</w:t>
            </w:r>
            <w:r>
              <w:rPr>
                <w:sz w:val="20"/>
                <w:szCs w:val="20"/>
              </w:rPr>
              <w:t>对符合受理条件的给予受理</w:t>
            </w:r>
            <w:r>
              <w:rPr>
                <w:sz w:val="20"/>
                <w:szCs w:val="20"/>
              </w:rPr>
              <w:t>,</w:t>
            </w:r>
            <w:r>
              <w:rPr>
                <w:sz w:val="20"/>
                <w:szCs w:val="20"/>
              </w:rPr>
              <w:t>对不符合条件的不予受理</w:t>
            </w:r>
            <w:r>
              <w:rPr>
                <w:rFonts w:hint="eastAsia"/>
                <w:sz w:val="20"/>
                <w:szCs w:val="20"/>
              </w:rPr>
              <w:t>，</w:t>
            </w:r>
            <w:r>
              <w:rPr>
                <w:sz w:val="20"/>
                <w:szCs w:val="20"/>
              </w:rPr>
              <w:t>并告知申请人不予受理的理由和依</w:t>
            </w:r>
            <w:r>
              <w:rPr>
                <w:rFonts w:hint="eastAsia"/>
                <w:sz w:val="20"/>
                <w:szCs w:val="20"/>
              </w:rPr>
              <w:t>据。</w:t>
            </w:r>
            <w:r>
              <w:rPr>
                <w:sz w:val="20"/>
                <w:szCs w:val="20"/>
              </w:rPr>
              <w:t>申请材料不齐全或者</w:t>
            </w:r>
            <w:r>
              <w:rPr>
                <w:spacing w:val="-1"/>
                <w:sz w:val="20"/>
                <w:szCs w:val="20"/>
              </w:rPr>
              <w:t>不符合法定形式的</w:t>
            </w:r>
            <w:r>
              <w:rPr>
                <w:spacing w:val="-1"/>
                <w:sz w:val="20"/>
                <w:szCs w:val="20"/>
              </w:rPr>
              <w:t>,</w:t>
            </w:r>
            <w:r>
              <w:rPr>
                <w:spacing w:val="-1"/>
                <w:sz w:val="20"/>
                <w:szCs w:val="20"/>
              </w:rPr>
              <w:t>应当一次性</w:t>
            </w:r>
            <w:r>
              <w:rPr>
                <w:sz w:val="20"/>
                <w:szCs w:val="20"/>
              </w:rPr>
              <w:t>告知申请人需要补正的全部内容和合理的补正期限。</w:t>
            </w:r>
          </w:p>
          <w:p w14:paraId="7B54E8CA" w14:textId="77777777" w:rsidR="00462B98" w:rsidRDefault="00347BA6">
            <w:pPr>
              <w:pStyle w:val="TableParagraph"/>
              <w:tabs>
                <w:tab w:val="left" w:pos="644"/>
              </w:tabs>
              <w:spacing w:before="12" w:line="231" w:lineRule="auto"/>
              <w:ind w:right="18" w:firstLineChars="200" w:firstLine="396"/>
              <w:rPr>
                <w:sz w:val="20"/>
                <w:szCs w:val="20"/>
              </w:rPr>
            </w:pPr>
            <w:r>
              <w:rPr>
                <w:rFonts w:hint="eastAsia"/>
                <w:spacing w:val="-2"/>
                <w:sz w:val="20"/>
                <w:szCs w:val="20"/>
              </w:rPr>
              <w:t>2.</w:t>
            </w:r>
            <w:r>
              <w:rPr>
                <w:spacing w:val="-2"/>
                <w:sz w:val="20"/>
                <w:szCs w:val="20"/>
              </w:rPr>
              <w:t>审查：在法定期限</w:t>
            </w:r>
            <w:r>
              <w:rPr>
                <w:spacing w:val="-2"/>
                <w:sz w:val="20"/>
                <w:szCs w:val="20"/>
              </w:rPr>
              <w:t>(</w:t>
            </w:r>
            <w:r>
              <w:rPr>
                <w:spacing w:val="-2"/>
                <w:sz w:val="20"/>
                <w:szCs w:val="20"/>
              </w:rPr>
              <w:t>承诺</w:t>
            </w:r>
            <w:r>
              <w:rPr>
                <w:sz w:val="20"/>
                <w:szCs w:val="20"/>
              </w:rPr>
              <w:t>期限</w:t>
            </w:r>
            <w:r>
              <w:rPr>
                <w:sz w:val="20"/>
                <w:szCs w:val="20"/>
              </w:rPr>
              <w:t>)</w:t>
            </w:r>
            <w:r>
              <w:rPr>
                <w:sz w:val="20"/>
                <w:szCs w:val="20"/>
              </w:rPr>
              <w:t>内完成审查。</w:t>
            </w:r>
          </w:p>
          <w:p w14:paraId="0373977B" w14:textId="77777777" w:rsidR="00462B98" w:rsidRDefault="00347BA6">
            <w:pPr>
              <w:pStyle w:val="TableParagraph"/>
              <w:tabs>
                <w:tab w:val="left" w:pos="644"/>
              </w:tabs>
              <w:spacing w:before="2" w:line="231" w:lineRule="auto"/>
              <w:ind w:right="16" w:firstLineChars="200" w:firstLine="396"/>
              <w:rPr>
                <w:sz w:val="20"/>
                <w:szCs w:val="20"/>
              </w:rPr>
            </w:pPr>
            <w:r>
              <w:rPr>
                <w:rFonts w:hint="eastAsia"/>
                <w:spacing w:val="-2"/>
                <w:sz w:val="20"/>
                <w:szCs w:val="20"/>
              </w:rPr>
              <w:t>3.</w:t>
            </w:r>
            <w:r>
              <w:rPr>
                <w:spacing w:val="-2"/>
                <w:sz w:val="20"/>
                <w:szCs w:val="20"/>
              </w:rPr>
              <w:t>决定：对于符合条件的</w:t>
            </w:r>
            <w:r>
              <w:rPr>
                <w:spacing w:val="-2"/>
                <w:sz w:val="20"/>
                <w:szCs w:val="20"/>
              </w:rPr>
              <w:t xml:space="preserve">, </w:t>
            </w:r>
            <w:proofErr w:type="gramStart"/>
            <w:r>
              <w:rPr>
                <w:sz w:val="20"/>
                <w:szCs w:val="20"/>
              </w:rPr>
              <w:t>作出给于</w:t>
            </w:r>
            <w:proofErr w:type="gramEnd"/>
            <w:r>
              <w:rPr>
                <w:sz w:val="20"/>
                <w:szCs w:val="20"/>
              </w:rPr>
              <w:t>给付的决定。对不符</w:t>
            </w:r>
            <w:r>
              <w:rPr>
                <w:spacing w:val="-1"/>
                <w:sz w:val="20"/>
                <w:szCs w:val="20"/>
              </w:rPr>
              <w:t>合给付条件的</w:t>
            </w:r>
            <w:r>
              <w:rPr>
                <w:spacing w:val="-1"/>
                <w:sz w:val="20"/>
                <w:szCs w:val="20"/>
              </w:rPr>
              <w:t>,</w:t>
            </w:r>
            <w:r>
              <w:rPr>
                <w:spacing w:val="-1"/>
                <w:sz w:val="20"/>
                <w:szCs w:val="20"/>
              </w:rPr>
              <w:t>告知申请人不予</w:t>
            </w:r>
            <w:r>
              <w:rPr>
                <w:sz w:val="20"/>
                <w:szCs w:val="20"/>
              </w:rPr>
              <w:t>给付的理由和依据。</w:t>
            </w:r>
          </w:p>
          <w:p w14:paraId="0486F42C" w14:textId="77777777" w:rsidR="00462B98" w:rsidRDefault="00347BA6">
            <w:pPr>
              <w:pStyle w:val="TableParagraph"/>
              <w:tabs>
                <w:tab w:val="left" w:pos="644"/>
              </w:tabs>
              <w:spacing w:before="5" w:line="231" w:lineRule="auto"/>
              <w:ind w:right="118" w:firstLineChars="200" w:firstLine="396"/>
              <w:rPr>
                <w:sz w:val="20"/>
                <w:szCs w:val="20"/>
              </w:rPr>
            </w:pPr>
            <w:r>
              <w:rPr>
                <w:rFonts w:hint="eastAsia"/>
                <w:spacing w:val="-2"/>
                <w:sz w:val="20"/>
                <w:szCs w:val="20"/>
              </w:rPr>
              <w:t>4.</w:t>
            </w:r>
            <w:r>
              <w:rPr>
                <w:spacing w:val="-2"/>
                <w:sz w:val="20"/>
                <w:szCs w:val="20"/>
              </w:rPr>
              <w:t>给付：按照规定标准予</w:t>
            </w:r>
            <w:r>
              <w:rPr>
                <w:sz w:val="20"/>
                <w:szCs w:val="20"/>
              </w:rPr>
              <w:t>以给付。</w:t>
            </w:r>
          </w:p>
          <w:p w14:paraId="4851EF16" w14:textId="77777777" w:rsidR="00462B98" w:rsidRDefault="00347BA6">
            <w:pPr>
              <w:pStyle w:val="TableParagraph"/>
              <w:spacing w:line="231" w:lineRule="auto"/>
              <w:ind w:firstLineChars="200" w:firstLine="396"/>
              <w:rPr>
                <w:rFonts w:ascii="新宋体"/>
                <w:sz w:val="20"/>
                <w:szCs w:val="20"/>
              </w:rPr>
            </w:pPr>
            <w:r>
              <w:rPr>
                <w:rFonts w:hint="eastAsia"/>
                <w:spacing w:val="-2"/>
                <w:sz w:val="20"/>
                <w:szCs w:val="20"/>
              </w:rPr>
              <w:t>5.</w:t>
            </w:r>
            <w:r>
              <w:rPr>
                <w:spacing w:val="-2"/>
                <w:sz w:val="20"/>
                <w:szCs w:val="20"/>
              </w:rPr>
              <w:t>事后监管：开展检查</w:t>
            </w:r>
            <w:r>
              <w:rPr>
                <w:spacing w:val="-2"/>
                <w:sz w:val="20"/>
                <w:szCs w:val="20"/>
              </w:rPr>
              <w:t>,</w:t>
            </w:r>
            <w:r>
              <w:rPr>
                <w:spacing w:val="-2"/>
                <w:sz w:val="20"/>
                <w:szCs w:val="20"/>
              </w:rPr>
              <w:t>加</w:t>
            </w:r>
            <w:r>
              <w:rPr>
                <w:sz w:val="20"/>
                <w:szCs w:val="20"/>
              </w:rPr>
              <w:t>强日常监管。</w:t>
            </w:r>
          </w:p>
          <w:p w14:paraId="0A4DF430" w14:textId="77777777" w:rsidR="00462B98" w:rsidRDefault="00462B98">
            <w:pPr>
              <w:pStyle w:val="TableParagraph"/>
              <w:tabs>
                <w:tab w:val="left" w:pos="644"/>
              </w:tabs>
              <w:spacing w:before="4" w:line="231" w:lineRule="auto"/>
              <w:ind w:left="441" w:right="118"/>
              <w:rPr>
                <w:sz w:val="20"/>
                <w:szCs w:val="20"/>
              </w:rPr>
            </w:pPr>
          </w:p>
        </w:tc>
        <w:tc>
          <w:tcPr>
            <w:tcW w:w="2601" w:type="dxa"/>
          </w:tcPr>
          <w:p w14:paraId="6B9D9D11" w14:textId="77777777" w:rsidR="00462B98" w:rsidRDefault="00462B98">
            <w:pPr>
              <w:pStyle w:val="TableParagraph"/>
              <w:spacing w:before="11" w:line="231" w:lineRule="auto"/>
              <w:rPr>
                <w:rFonts w:ascii="新宋体"/>
                <w:sz w:val="20"/>
                <w:szCs w:val="20"/>
              </w:rPr>
            </w:pPr>
          </w:p>
          <w:p w14:paraId="189F87E5" w14:textId="77777777" w:rsidR="00462B98" w:rsidRDefault="00462B98">
            <w:pPr>
              <w:pStyle w:val="TableParagraph"/>
              <w:spacing w:line="231" w:lineRule="auto"/>
              <w:rPr>
                <w:rFonts w:ascii="新宋体"/>
                <w:sz w:val="20"/>
                <w:szCs w:val="20"/>
              </w:rPr>
            </w:pPr>
          </w:p>
          <w:p w14:paraId="3B2D1344" w14:textId="77777777" w:rsidR="00462B98" w:rsidRDefault="00347BA6">
            <w:pPr>
              <w:pStyle w:val="TableParagraph"/>
              <w:spacing w:before="9" w:line="231" w:lineRule="auto"/>
              <w:rPr>
                <w:color w:val="000000"/>
                <w:sz w:val="20"/>
                <w:szCs w:val="20"/>
                <w:shd w:val="clear" w:color="auto" w:fill="FFFFFF"/>
              </w:rPr>
            </w:pPr>
            <w:r>
              <w:rPr>
                <w:rFonts w:hint="eastAsia"/>
                <w:color w:val="000000"/>
                <w:sz w:val="20"/>
                <w:szCs w:val="20"/>
                <w:shd w:val="clear" w:color="auto" w:fill="FFFFFF"/>
              </w:rPr>
              <w:t xml:space="preserve">　</w:t>
            </w:r>
          </w:p>
          <w:p w14:paraId="4B48DE96" w14:textId="77777777" w:rsidR="00462B98" w:rsidRDefault="00462B98">
            <w:pPr>
              <w:pStyle w:val="TableParagraph"/>
              <w:spacing w:before="9" w:line="231" w:lineRule="auto"/>
              <w:rPr>
                <w:color w:val="000000"/>
                <w:sz w:val="20"/>
                <w:szCs w:val="20"/>
                <w:shd w:val="clear" w:color="auto" w:fill="FFFFFF"/>
              </w:rPr>
            </w:pPr>
          </w:p>
          <w:p w14:paraId="458FF3E3" w14:textId="77777777" w:rsidR="00462B98" w:rsidRDefault="00462B98">
            <w:pPr>
              <w:pStyle w:val="TableParagraph"/>
              <w:spacing w:before="9" w:line="231" w:lineRule="auto"/>
              <w:rPr>
                <w:color w:val="000000"/>
                <w:sz w:val="20"/>
                <w:szCs w:val="20"/>
                <w:shd w:val="clear" w:color="auto" w:fill="FFFFFF"/>
              </w:rPr>
            </w:pPr>
          </w:p>
          <w:p w14:paraId="3E8C2BAC" w14:textId="77777777" w:rsidR="00462B98" w:rsidRDefault="00347BA6">
            <w:pPr>
              <w:pStyle w:val="TableParagraph"/>
              <w:spacing w:before="9" w:line="231" w:lineRule="auto"/>
              <w:ind w:firstLineChars="200" w:firstLine="400"/>
              <w:rPr>
                <w:rFonts w:ascii="新宋体"/>
                <w:sz w:val="20"/>
                <w:szCs w:val="20"/>
              </w:rPr>
            </w:pPr>
            <w:r>
              <w:rPr>
                <w:rFonts w:hint="eastAsia"/>
                <w:color w:val="000000"/>
                <w:sz w:val="20"/>
                <w:szCs w:val="20"/>
                <w:shd w:val="clear" w:color="auto" w:fill="FFFFFF"/>
              </w:rPr>
              <w:t>《军人抚恤优待条例》</w:t>
            </w:r>
            <w:r>
              <w:rPr>
                <w:rFonts w:ascii="新宋体" w:hint="eastAsia"/>
                <w:sz w:val="20"/>
                <w:szCs w:val="20"/>
              </w:rPr>
              <w:t>第四十六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14:paraId="22744804" w14:textId="77777777" w:rsidR="00462B98" w:rsidRDefault="00347BA6">
            <w:pPr>
              <w:pStyle w:val="a6"/>
              <w:widowControl/>
              <w:shd w:val="clear" w:color="auto" w:fill="FFFFFF"/>
              <w:spacing w:before="240" w:beforeAutospacing="0" w:afterAutospacing="0" w:line="231" w:lineRule="auto"/>
              <w:textAlignment w:val="baseline"/>
              <w:rPr>
                <w:color w:val="000000"/>
                <w:sz w:val="20"/>
                <w:szCs w:val="20"/>
              </w:rPr>
            </w:pPr>
            <w:r>
              <w:rPr>
                <w:rFonts w:cs="宋体" w:hint="eastAsia"/>
                <w:color w:val="000000"/>
                <w:sz w:val="20"/>
                <w:szCs w:val="20"/>
                <w:shd w:val="clear" w:color="auto" w:fill="FFFFFF"/>
              </w:rPr>
              <w:t xml:space="preserve">　</w:t>
            </w:r>
          </w:p>
          <w:p w14:paraId="61FB95D2" w14:textId="77777777" w:rsidR="00462B98" w:rsidRDefault="00462B98">
            <w:pPr>
              <w:pStyle w:val="TableParagraph"/>
              <w:spacing w:before="3" w:line="231" w:lineRule="auto"/>
              <w:ind w:left="47" w:right="16"/>
              <w:rPr>
                <w:sz w:val="20"/>
                <w:szCs w:val="20"/>
              </w:rPr>
            </w:pPr>
          </w:p>
        </w:tc>
      </w:tr>
    </w:tbl>
    <w:p w14:paraId="67E8A7BD" w14:textId="77777777" w:rsidR="00462B98" w:rsidRDefault="00462B98">
      <w:pPr>
        <w:spacing w:line="230" w:lineRule="auto"/>
        <w:jc w:val="center"/>
        <w:rPr>
          <w:sz w:val="20"/>
        </w:rPr>
      </w:pPr>
    </w:p>
    <w:p w14:paraId="6377FD43" w14:textId="77777777" w:rsidR="00462B98" w:rsidRDefault="00462B98">
      <w:pPr>
        <w:spacing w:line="230" w:lineRule="auto"/>
        <w:jc w:val="center"/>
        <w:rPr>
          <w:sz w:val="20"/>
        </w:rPr>
      </w:pPr>
    </w:p>
    <w:p w14:paraId="0D3BD9FF" w14:textId="77777777" w:rsidR="00462B98" w:rsidRDefault="00462B98">
      <w:pPr>
        <w:spacing w:line="230" w:lineRule="auto"/>
        <w:jc w:val="center"/>
        <w:rPr>
          <w:sz w:val="20"/>
        </w:rPr>
      </w:pPr>
    </w:p>
    <w:p w14:paraId="4C26B945" w14:textId="77777777" w:rsidR="00462B98" w:rsidRDefault="00462B98">
      <w:pPr>
        <w:spacing w:line="230" w:lineRule="auto"/>
        <w:jc w:val="center"/>
        <w:rPr>
          <w:sz w:val="20"/>
        </w:rPr>
      </w:pPr>
    </w:p>
    <w:p w14:paraId="049E574C" w14:textId="77777777" w:rsidR="00462B98" w:rsidRDefault="00462B98">
      <w:pPr>
        <w:spacing w:line="230" w:lineRule="auto"/>
        <w:jc w:val="center"/>
        <w:rPr>
          <w:sz w:val="20"/>
        </w:rPr>
      </w:pPr>
    </w:p>
    <w:p w14:paraId="4987C02C" w14:textId="77777777" w:rsidR="00462B98" w:rsidRDefault="00462B98">
      <w:pPr>
        <w:spacing w:line="230" w:lineRule="auto"/>
        <w:jc w:val="center"/>
        <w:rPr>
          <w:sz w:val="20"/>
        </w:rPr>
      </w:pPr>
    </w:p>
    <w:p w14:paraId="77E42F59" w14:textId="77777777" w:rsidR="00462B98" w:rsidRDefault="00462B98">
      <w:pPr>
        <w:spacing w:line="230" w:lineRule="auto"/>
        <w:jc w:val="center"/>
        <w:rPr>
          <w:sz w:val="20"/>
        </w:rPr>
      </w:pPr>
    </w:p>
    <w:p w14:paraId="07F96198" w14:textId="77777777" w:rsidR="00462B98" w:rsidRDefault="00462B98">
      <w:pPr>
        <w:spacing w:line="230" w:lineRule="auto"/>
        <w:jc w:val="center"/>
        <w:rPr>
          <w:sz w:val="20"/>
        </w:rPr>
      </w:pPr>
    </w:p>
    <w:p w14:paraId="0521CC3B" w14:textId="77777777" w:rsidR="00462B98" w:rsidRDefault="00462B98">
      <w:pPr>
        <w:spacing w:line="230" w:lineRule="auto"/>
        <w:jc w:val="center"/>
        <w:rPr>
          <w:sz w:val="20"/>
        </w:rPr>
      </w:pPr>
    </w:p>
    <w:p w14:paraId="7CA495E6" w14:textId="77777777" w:rsidR="00462B98" w:rsidRDefault="00462B98">
      <w:pPr>
        <w:spacing w:line="230" w:lineRule="auto"/>
        <w:jc w:val="center"/>
        <w:rPr>
          <w:sz w:val="20"/>
        </w:rPr>
      </w:pPr>
    </w:p>
    <w:p w14:paraId="511787AC" w14:textId="77777777" w:rsidR="00462B98" w:rsidRDefault="00462B98">
      <w:pPr>
        <w:spacing w:line="230" w:lineRule="auto"/>
        <w:jc w:val="center"/>
        <w:rPr>
          <w:sz w:val="20"/>
        </w:rPr>
      </w:pPr>
    </w:p>
    <w:p w14:paraId="0EBCB9B7" w14:textId="77777777" w:rsidR="00462B98" w:rsidRDefault="00462B98">
      <w:pPr>
        <w:spacing w:line="230" w:lineRule="auto"/>
        <w:jc w:val="center"/>
        <w:rPr>
          <w:sz w:val="20"/>
        </w:rPr>
      </w:pPr>
    </w:p>
    <w:p w14:paraId="792D47FE" w14:textId="77777777" w:rsidR="00462B98" w:rsidRDefault="00462B98">
      <w:pPr>
        <w:spacing w:line="230" w:lineRule="auto"/>
        <w:jc w:val="center"/>
        <w:rPr>
          <w:sz w:val="20"/>
        </w:rPr>
      </w:pPr>
    </w:p>
    <w:p w14:paraId="592FC30C" w14:textId="77777777" w:rsidR="00462B98" w:rsidRDefault="00462B98">
      <w:pPr>
        <w:spacing w:line="230" w:lineRule="auto"/>
        <w:jc w:val="center"/>
        <w:rPr>
          <w:sz w:val="20"/>
        </w:rPr>
      </w:pPr>
    </w:p>
    <w:p w14:paraId="185A933B" w14:textId="77777777" w:rsidR="00462B98" w:rsidRDefault="00462B98">
      <w:pPr>
        <w:spacing w:line="230" w:lineRule="auto"/>
        <w:jc w:val="center"/>
        <w:rPr>
          <w:sz w:val="20"/>
        </w:rPr>
      </w:pPr>
    </w:p>
    <w:p w14:paraId="65CEF92D" w14:textId="77777777" w:rsidR="00462B98" w:rsidRDefault="00462B98">
      <w:pPr>
        <w:spacing w:line="230" w:lineRule="auto"/>
        <w:jc w:val="both"/>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6"/>
        <w:gridCol w:w="1262"/>
        <w:gridCol w:w="1226"/>
        <w:gridCol w:w="1620"/>
        <w:gridCol w:w="1127"/>
        <w:gridCol w:w="3177"/>
        <w:gridCol w:w="2796"/>
        <w:gridCol w:w="2601"/>
      </w:tblGrid>
      <w:tr w:rsidR="00462B98" w14:paraId="0ED84590" w14:textId="77777777">
        <w:trPr>
          <w:trHeight w:val="573"/>
        </w:trPr>
        <w:tc>
          <w:tcPr>
            <w:tcW w:w="626" w:type="dxa"/>
          </w:tcPr>
          <w:p w14:paraId="503A1CC5"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t>序号</w:t>
            </w:r>
          </w:p>
        </w:tc>
        <w:tc>
          <w:tcPr>
            <w:tcW w:w="1262" w:type="dxa"/>
          </w:tcPr>
          <w:p w14:paraId="606EA135"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26" w:type="dxa"/>
          </w:tcPr>
          <w:p w14:paraId="0F2B60D3" w14:textId="77777777" w:rsidR="00462B98" w:rsidRDefault="00347BA6">
            <w:pPr>
              <w:pStyle w:val="TableParagraph"/>
              <w:spacing w:before="149"/>
              <w:ind w:left="137"/>
              <w:rPr>
                <w:rFonts w:ascii="黑体" w:eastAsia="黑体"/>
                <w:sz w:val="24"/>
              </w:rPr>
            </w:pPr>
            <w:r>
              <w:rPr>
                <w:rFonts w:ascii="黑体" w:eastAsia="黑体" w:hint="eastAsia"/>
                <w:sz w:val="24"/>
              </w:rPr>
              <w:t>职权类别</w:t>
            </w:r>
          </w:p>
        </w:tc>
        <w:tc>
          <w:tcPr>
            <w:tcW w:w="1620" w:type="dxa"/>
          </w:tcPr>
          <w:p w14:paraId="0E2E27B7"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7" w:type="dxa"/>
          </w:tcPr>
          <w:p w14:paraId="1BB65FA4"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77" w:type="dxa"/>
          </w:tcPr>
          <w:p w14:paraId="3E7FC6FB"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96" w:type="dxa"/>
          </w:tcPr>
          <w:p w14:paraId="4701720F"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601" w:type="dxa"/>
          </w:tcPr>
          <w:p w14:paraId="1D81925A"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6E418659" w14:textId="77777777">
        <w:trPr>
          <w:trHeight w:val="4577"/>
        </w:trPr>
        <w:tc>
          <w:tcPr>
            <w:tcW w:w="626" w:type="dxa"/>
          </w:tcPr>
          <w:p w14:paraId="19F16800" w14:textId="77777777" w:rsidR="00462B98" w:rsidRDefault="00462B98">
            <w:pPr>
              <w:pStyle w:val="TableParagraph"/>
              <w:rPr>
                <w:rFonts w:ascii="新宋体"/>
              </w:rPr>
            </w:pPr>
          </w:p>
          <w:p w14:paraId="5D2F94CD" w14:textId="77777777" w:rsidR="00462B98" w:rsidRDefault="00462B98">
            <w:pPr>
              <w:pStyle w:val="TableParagraph"/>
              <w:rPr>
                <w:rFonts w:ascii="新宋体"/>
              </w:rPr>
            </w:pPr>
          </w:p>
          <w:p w14:paraId="056C5D49" w14:textId="77777777" w:rsidR="00462B98" w:rsidRDefault="00462B98">
            <w:pPr>
              <w:pStyle w:val="TableParagraph"/>
              <w:rPr>
                <w:rFonts w:ascii="新宋体"/>
              </w:rPr>
            </w:pPr>
          </w:p>
          <w:p w14:paraId="294360B5" w14:textId="77777777" w:rsidR="00462B98" w:rsidRDefault="00462B98">
            <w:pPr>
              <w:pStyle w:val="TableParagraph"/>
              <w:rPr>
                <w:rFonts w:ascii="新宋体"/>
              </w:rPr>
            </w:pPr>
          </w:p>
          <w:p w14:paraId="18E1D985" w14:textId="77777777" w:rsidR="00462B98" w:rsidRDefault="00462B98">
            <w:pPr>
              <w:pStyle w:val="TableParagraph"/>
              <w:rPr>
                <w:rFonts w:ascii="新宋体"/>
              </w:rPr>
            </w:pPr>
          </w:p>
          <w:p w14:paraId="2B628E06" w14:textId="77777777" w:rsidR="00462B98" w:rsidRDefault="00462B98">
            <w:pPr>
              <w:pStyle w:val="TableParagraph"/>
              <w:rPr>
                <w:rFonts w:ascii="新宋体"/>
              </w:rPr>
            </w:pPr>
          </w:p>
          <w:p w14:paraId="7EEF3353" w14:textId="77777777" w:rsidR="00462B98" w:rsidRDefault="00462B98">
            <w:pPr>
              <w:pStyle w:val="TableParagraph"/>
              <w:rPr>
                <w:rFonts w:ascii="新宋体"/>
              </w:rPr>
            </w:pPr>
          </w:p>
          <w:p w14:paraId="3990EB5E" w14:textId="77777777" w:rsidR="00462B98" w:rsidRDefault="00347BA6">
            <w:pPr>
              <w:pStyle w:val="TableParagraph"/>
              <w:spacing w:before="190"/>
              <w:ind w:left="36"/>
              <w:jc w:val="center"/>
            </w:pPr>
            <w:r>
              <w:rPr>
                <w:rFonts w:hint="eastAsia"/>
              </w:rPr>
              <w:t>5</w:t>
            </w:r>
          </w:p>
        </w:tc>
        <w:tc>
          <w:tcPr>
            <w:tcW w:w="1262" w:type="dxa"/>
          </w:tcPr>
          <w:p w14:paraId="07A24480" w14:textId="77777777" w:rsidR="00462B98" w:rsidRDefault="00462B98">
            <w:pPr>
              <w:pStyle w:val="TableParagraph"/>
              <w:rPr>
                <w:rFonts w:ascii="新宋体"/>
                <w:sz w:val="20"/>
              </w:rPr>
            </w:pPr>
          </w:p>
          <w:p w14:paraId="772AA3AF" w14:textId="77777777" w:rsidR="00462B98" w:rsidRDefault="00462B98">
            <w:pPr>
              <w:pStyle w:val="TableParagraph"/>
              <w:rPr>
                <w:rFonts w:ascii="新宋体"/>
                <w:sz w:val="20"/>
              </w:rPr>
            </w:pPr>
          </w:p>
          <w:p w14:paraId="39D671D4" w14:textId="77777777" w:rsidR="00462B98" w:rsidRDefault="00462B98">
            <w:pPr>
              <w:pStyle w:val="TableParagraph"/>
              <w:rPr>
                <w:rFonts w:ascii="新宋体"/>
                <w:sz w:val="20"/>
              </w:rPr>
            </w:pPr>
          </w:p>
          <w:p w14:paraId="72D9923A" w14:textId="77777777" w:rsidR="00462B98" w:rsidRDefault="00462B98">
            <w:pPr>
              <w:pStyle w:val="TableParagraph"/>
              <w:rPr>
                <w:rFonts w:ascii="新宋体"/>
                <w:sz w:val="20"/>
              </w:rPr>
            </w:pPr>
          </w:p>
          <w:p w14:paraId="1FCBAE76" w14:textId="77777777" w:rsidR="00462B98" w:rsidRDefault="00462B98">
            <w:pPr>
              <w:pStyle w:val="TableParagraph"/>
              <w:rPr>
                <w:rFonts w:ascii="新宋体"/>
                <w:sz w:val="20"/>
              </w:rPr>
            </w:pPr>
          </w:p>
          <w:p w14:paraId="63F0B437" w14:textId="77777777" w:rsidR="00462B98" w:rsidRDefault="00462B98">
            <w:pPr>
              <w:pStyle w:val="TableParagraph"/>
              <w:rPr>
                <w:rFonts w:ascii="新宋体"/>
                <w:sz w:val="20"/>
              </w:rPr>
            </w:pPr>
          </w:p>
          <w:p w14:paraId="243E8989" w14:textId="77777777" w:rsidR="00462B98" w:rsidRDefault="00462B98">
            <w:pPr>
              <w:pStyle w:val="TableParagraph"/>
              <w:jc w:val="center"/>
              <w:rPr>
                <w:rFonts w:ascii="新宋体"/>
                <w:sz w:val="20"/>
              </w:rPr>
            </w:pPr>
          </w:p>
          <w:p w14:paraId="0E2F014C" w14:textId="77777777" w:rsidR="00462B98" w:rsidRDefault="00462B98">
            <w:pPr>
              <w:pStyle w:val="TableParagraph"/>
              <w:jc w:val="center"/>
              <w:rPr>
                <w:rFonts w:ascii="新宋体"/>
                <w:sz w:val="20"/>
              </w:rPr>
            </w:pPr>
          </w:p>
          <w:p w14:paraId="3C5180C0" w14:textId="77777777" w:rsidR="00462B98" w:rsidRDefault="00347BA6">
            <w:pPr>
              <w:pStyle w:val="TableParagraph"/>
              <w:jc w:val="center"/>
              <w:rPr>
                <w:rFonts w:ascii="新宋体"/>
                <w:sz w:val="20"/>
              </w:rPr>
            </w:pPr>
            <w:r>
              <w:rPr>
                <w:rFonts w:ascii="新宋体" w:hint="eastAsia"/>
                <w:sz w:val="20"/>
              </w:rPr>
              <w:t>部分农村籍退役士兵老年生活补助的发放</w:t>
            </w:r>
          </w:p>
          <w:p w14:paraId="1DC50BCF" w14:textId="77777777" w:rsidR="00462B98" w:rsidRDefault="00462B98">
            <w:pPr>
              <w:pStyle w:val="TableParagraph"/>
              <w:spacing w:before="141" w:line="230" w:lineRule="auto"/>
              <w:ind w:left="36" w:right="195"/>
              <w:jc w:val="both"/>
              <w:rPr>
                <w:sz w:val="20"/>
              </w:rPr>
            </w:pPr>
          </w:p>
        </w:tc>
        <w:tc>
          <w:tcPr>
            <w:tcW w:w="1226" w:type="dxa"/>
          </w:tcPr>
          <w:p w14:paraId="2B62D7AC" w14:textId="77777777" w:rsidR="00462B98" w:rsidRDefault="00462B98">
            <w:pPr>
              <w:pStyle w:val="TableParagraph"/>
              <w:rPr>
                <w:rFonts w:ascii="新宋体"/>
                <w:sz w:val="20"/>
              </w:rPr>
            </w:pPr>
          </w:p>
          <w:p w14:paraId="09F8A24D" w14:textId="77777777" w:rsidR="00462B98" w:rsidRDefault="00462B98">
            <w:pPr>
              <w:pStyle w:val="TableParagraph"/>
              <w:rPr>
                <w:rFonts w:ascii="新宋体"/>
                <w:sz w:val="20"/>
              </w:rPr>
            </w:pPr>
          </w:p>
          <w:p w14:paraId="22771C05" w14:textId="77777777" w:rsidR="00462B98" w:rsidRDefault="00462B98">
            <w:pPr>
              <w:pStyle w:val="TableParagraph"/>
              <w:rPr>
                <w:rFonts w:ascii="新宋体"/>
                <w:sz w:val="20"/>
              </w:rPr>
            </w:pPr>
          </w:p>
          <w:p w14:paraId="4E7AC08F" w14:textId="77777777" w:rsidR="00462B98" w:rsidRDefault="00462B98">
            <w:pPr>
              <w:pStyle w:val="TableParagraph"/>
              <w:rPr>
                <w:rFonts w:ascii="新宋体"/>
                <w:sz w:val="20"/>
              </w:rPr>
            </w:pPr>
          </w:p>
          <w:p w14:paraId="563A187F" w14:textId="77777777" w:rsidR="00462B98" w:rsidRDefault="00462B98">
            <w:pPr>
              <w:pStyle w:val="TableParagraph"/>
              <w:rPr>
                <w:rFonts w:ascii="新宋体"/>
                <w:sz w:val="20"/>
              </w:rPr>
            </w:pPr>
          </w:p>
          <w:p w14:paraId="0DCAA538" w14:textId="77777777" w:rsidR="00462B98" w:rsidRDefault="00462B98">
            <w:pPr>
              <w:pStyle w:val="TableParagraph"/>
              <w:rPr>
                <w:rFonts w:ascii="新宋体"/>
                <w:sz w:val="20"/>
              </w:rPr>
            </w:pPr>
          </w:p>
          <w:p w14:paraId="32310A18" w14:textId="77777777" w:rsidR="00462B98" w:rsidRDefault="00462B98">
            <w:pPr>
              <w:pStyle w:val="TableParagraph"/>
              <w:rPr>
                <w:rFonts w:ascii="新宋体"/>
                <w:sz w:val="20"/>
              </w:rPr>
            </w:pPr>
          </w:p>
          <w:p w14:paraId="1E5D0FC4" w14:textId="77777777" w:rsidR="00462B98" w:rsidRDefault="00462B98">
            <w:pPr>
              <w:pStyle w:val="TableParagraph"/>
              <w:spacing w:before="8"/>
              <w:rPr>
                <w:rFonts w:ascii="新宋体"/>
                <w:sz w:val="29"/>
              </w:rPr>
            </w:pPr>
          </w:p>
          <w:p w14:paraId="73328BE5" w14:textId="77777777" w:rsidR="00462B98" w:rsidRDefault="00347BA6">
            <w:pPr>
              <w:pStyle w:val="TableParagraph"/>
              <w:ind w:left="36"/>
              <w:jc w:val="center"/>
              <w:rPr>
                <w:sz w:val="20"/>
              </w:rPr>
            </w:pPr>
            <w:r>
              <w:rPr>
                <w:sz w:val="20"/>
              </w:rPr>
              <w:t>行政给付</w:t>
            </w:r>
          </w:p>
        </w:tc>
        <w:tc>
          <w:tcPr>
            <w:tcW w:w="1620" w:type="dxa"/>
          </w:tcPr>
          <w:p w14:paraId="752DCB25" w14:textId="77777777" w:rsidR="00462B98" w:rsidRDefault="00462B98">
            <w:pPr>
              <w:pStyle w:val="TableParagraph"/>
              <w:rPr>
                <w:rFonts w:ascii="新宋体"/>
                <w:sz w:val="20"/>
              </w:rPr>
            </w:pPr>
          </w:p>
          <w:p w14:paraId="78D74D7D" w14:textId="77777777" w:rsidR="00462B98" w:rsidRDefault="00462B98">
            <w:pPr>
              <w:pStyle w:val="TableParagraph"/>
              <w:rPr>
                <w:rFonts w:ascii="新宋体"/>
                <w:sz w:val="20"/>
              </w:rPr>
            </w:pPr>
          </w:p>
          <w:p w14:paraId="76C4A8C5" w14:textId="77777777" w:rsidR="00462B98" w:rsidRDefault="00462B98">
            <w:pPr>
              <w:pStyle w:val="TableParagraph"/>
              <w:rPr>
                <w:rFonts w:ascii="新宋体"/>
                <w:sz w:val="20"/>
              </w:rPr>
            </w:pPr>
          </w:p>
          <w:p w14:paraId="718B9136" w14:textId="77777777" w:rsidR="00462B98" w:rsidRDefault="00462B98">
            <w:pPr>
              <w:pStyle w:val="TableParagraph"/>
              <w:rPr>
                <w:rFonts w:ascii="新宋体"/>
                <w:sz w:val="20"/>
              </w:rPr>
            </w:pPr>
          </w:p>
          <w:p w14:paraId="124ECA5E" w14:textId="77777777" w:rsidR="00462B98" w:rsidRDefault="00462B98">
            <w:pPr>
              <w:pStyle w:val="TableParagraph"/>
              <w:rPr>
                <w:rFonts w:ascii="新宋体"/>
                <w:sz w:val="20"/>
              </w:rPr>
            </w:pPr>
          </w:p>
          <w:p w14:paraId="73B63476" w14:textId="77777777" w:rsidR="00462B98" w:rsidRDefault="00462B98">
            <w:pPr>
              <w:pStyle w:val="TableParagraph"/>
              <w:rPr>
                <w:rFonts w:ascii="新宋体"/>
                <w:sz w:val="20"/>
              </w:rPr>
            </w:pPr>
          </w:p>
          <w:p w14:paraId="30079B8A" w14:textId="77777777" w:rsidR="00462B98" w:rsidRDefault="00462B98">
            <w:pPr>
              <w:pStyle w:val="TableParagraph"/>
              <w:rPr>
                <w:rFonts w:ascii="新宋体"/>
                <w:sz w:val="20"/>
              </w:rPr>
            </w:pPr>
          </w:p>
          <w:p w14:paraId="2EE6BC99" w14:textId="77777777" w:rsidR="00462B98" w:rsidRDefault="00462B98">
            <w:pPr>
              <w:pStyle w:val="TableParagraph"/>
              <w:spacing w:before="8"/>
              <w:rPr>
                <w:rFonts w:ascii="新宋体"/>
                <w:sz w:val="29"/>
              </w:rPr>
            </w:pPr>
          </w:p>
          <w:p w14:paraId="64DE0DA6" w14:textId="77777777" w:rsidR="00462B98" w:rsidRDefault="00347BA6">
            <w:pPr>
              <w:pStyle w:val="TableParagraph"/>
              <w:ind w:left="4" w:right="15"/>
              <w:jc w:val="center"/>
              <w:rPr>
                <w:sz w:val="20"/>
              </w:rPr>
            </w:pPr>
            <w:r>
              <w:rPr>
                <w:sz w:val="20"/>
              </w:rPr>
              <w:t>4105</w:t>
            </w:r>
            <w:r>
              <w:rPr>
                <w:rFonts w:hint="eastAsia"/>
                <w:sz w:val="20"/>
              </w:rPr>
              <w:t>230028</w:t>
            </w:r>
            <w:r>
              <w:rPr>
                <w:sz w:val="20"/>
              </w:rPr>
              <w:t>E000</w:t>
            </w:r>
            <w:r>
              <w:rPr>
                <w:rFonts w:hint="eastAsia"/>
                <w:sz w:val="20"/>
              </w:rPr>
              <w:t>5</w:t>
            </w:r>
          </w:p>
        </w:tc>
        <w:tc>
          <w:tcPr>
            <w:tcW w:w="1127" w:type="dxa"/>
          </w:tcPr>
          <w:p w14:paraId="35BE91DE" w14:textId="77777777" w:rsidR="00462B98" w:rsidRDefault="00462B98">
            <w:pPr>
              <w:pStyle w:val="TableParagraph"/>
              <w:rPr>
                <w:rFonts w:ascii="新宋体"/>
                <w:sz w:val="20"/>
              </w:rPr>
            </w:pPr>
          </w:p>
          <w:p w14:paraId="6AEEAF16" w14:textId="77777777" w:rsidR="00462B98" w:rsidRDefault="00462B98">
            <w:pPr>
              <w:pStyle w:val="TableParagraph"/>
              <w:rPr>
                <w:rFonts w:ascii="新宋体"/>
                <w:sz w:val="20"/>
              </w:rPr>
            </w:pPr>
          </w:p>
          <w:p w14:paraId="61BFDD18" w14:textId="77777777" w:rsidR="00462B98" w:rsidRDefault="00462B98">
            <w:pPr>
              <w:pStyle w:val="TableParagraph"/>
              <w:rPr>
                <w:rFonts w:ascii="新宋体"/>
                <w:sz w:val="20"/>
              </w:rPr>
            </w:pPr>
          </w:p>
          <w:p w14:paraId="1891D689" w14:textId="77777777" w:rsidR="00462B98" w:rsidRDefault="00462B98">
            <w:pPr>
              <w:pStyle w:val="TableParagraph"/>
              <w:rPr>
                <w:rFonts w:ascii="新宋体"/>
                <w:sz w:val="20"/>
              </w:rPr>
            </w:pPr>
          </w:p>
          <w:p w14:paraId="2DE00011" w14:textId="77777777" w:rsidR="00462B98" w:rsidRDefault="00462B98">
            <w:pPr>
              <w:pStyle w:val="TableParagraph"/>
              <w:rPr>
                <w:rFonts w:ascii="新宋体"/>
                <w:sz w:val="20"/>
              </w:rPr>
            </w:pPr>
          </w:p>
          <w:p w14:paraId="056F4BCB" w14:textId="77777777" w:rsidR="00462B98" w:rsidRDefault="00462B98">
            <w:pPr>
              <w:pStyle w:val="TableParagraph"/>
              <w:rPr>
                <w:rFonts w:ascii="新宋体"/>
                <w:sz w:val="20"/>
              </w:rPr>
            </w:pPr>
          </w:p>
          <w:p w14:paraId="19BB6664" w14:textId="77777777" w:rsidR="00462B98" w:rsidRDefault="00462B98">
            <w:pPr>
              <w:pStyle w:val="TableParagraph"/>
              <w:rPr>
                <w:rFonts w:ascii="新宋体"/>
                <w:sz w:val="20"/>
              </w:rPr>
            </w:pPr>
          </w:p>
          <w:p w14:paraId="4553D448" w14:textId="77777777" w:rsidR="00462B98" w:rsidRDefault="00462B98">
            <w:pPr>
              <w:pStyle w:val="TableParagraph"/>
              <w:spacing w:before="7"/>
              <w:rPr>
                <w:rFonts w:ascii="新宋体"/>
                <w:sz w:val="20"/>
              </w:rPr>
            </w:pPr>
          </w:p>
          <w:p w14:paraId="3C03B2B6" w14:textId="77777777" w:rsidR="00462B98" w:rsidRDefault="00347BA6">
            <w:pPr>
              <w:pStyle w:val="TableParagraph"/>
              <w:spacing w:line="230" w:lineRule="auto"/>
              <w:ind w:left="37" w:right="60"/>
              <w:rPr>
                <w:sz w:val="20"/>
              </w:rPr>
            </w:pPr>
            <w:r>
              <w:rPr>
                <w:rFonts w:hint="eastAsia"/>
                <w:sz w:val="20"/>
              </w:rPr>
              <w:t>汤阴县</w:t>
            </w:r>
            <w:r>
              <w:rPr>
                <w:sz w:val="20"/>
              </w:rPr>
              <w:t>退役军人事务局</w:t>
            </w:r>
          </w:p>
        </w:tc>
        <w:tc>
          <w:tcPr>
            <w:tcW w:w="3177" w:type="dxa"/>
          </w:tcPr>
          <w:p w14:paraId="74EBC0D0" w14:textId="77777777" w:rsidR="00462B98" w:rsidRDefault="00462B98">
            <w:pPr>
              <w:pStyle w:val="TableParagraph"/>
              <w:spacing w:line="231" w:lineRule="auto"/>
              <w:rPr>
                <w:rFonts w:ascii="新宋体"/>
                <w:sz w:val="20"/>
                <w:szCs w:val="20"/>
              </w:rPr>
            </w:pPr>
          </w:p>
          <w:p w14:paraId="1350DD75" w14:textId="77777777" w:rsidR="00462B98" w:rsidRDefault="00462B98">
            <w:pPr>
              <w:pStyle w:val="TableParagraph"/>
              <w:spacing w:line="231" w:lineRule="auto"/>
              <w:rPr>
                <w:rFonts w:ascii="新宋体"/>
                <w:sz w:val="20"/>
                <w:szCs w:val="20"/>
              </w:rPr>
            </w:pPr>
          </w:p>
          <w:p w14:paraId="204C8894" w14:textId="77777777" w:rsidR="00462B98" w:rsidRDefault="00347BA6">
            <w:pPr>
              <w:pStyle w:val="TableParagraph"/>
              <w:spacing w:line="231" w:lineRule="auto"/>
              <w:ind w:right="93" w:firstLineChars="200" w:firstLine="400"/>
              <w:rPr>
                <w:sz w:val="20"/>
                <w:szCs w:val="20"/>
              </w:rPr>
            </w:pPr>
            <w:r>
              <w:rPr>
                <w:rFonts w:hint="eastAsia"/>
                <w:sz w:val="20"/>
                <w:szCs w:val="20"/>
              </w:rPr>
              <w:t>《民政部办公厅关于落实给部分农村籍退役士兵发放老年生活补助政策措施的通知》</w:t>
            </w:r>
            <w:r>
              <w:rPr>
                <w:rFonts w:hint="eastAsia"/>
                <w:sz w:val="20"/>
                <w:szCs w:val="20"/>
              </w:rPr>
              <w:t>（民发〔</w:t>
            </w:r>
            <w:r>
              <w:rPr>
                <w:rFonts w:hint="eastAsia"/>
                <w:sz w:val="20"/>
                <w:szCs w:val="20"/>
              </w:rPr>
              <w:t>20</w:t>
            </w:r>
            <w:r>
              <w:rPr>
                <w:rFonts w:hint="eastAsia"/>
                <w:sz w:val="20"/>
                <w:szCs w:val="20"/>
              </w:rPr>
              <w:t>11</w:t>
            </w:r>
            <w:r>
              <w:rPr>
                <w:rFonts w:hint="eastAsia"/>
                <w:sz w:val="20"/>
                <w:szCs w:val="20"/>
              </w:rPr>
              <w:t>〕</w:t>
            </w:r>
            <w:r>
              <w:rPr>
                <w:rFonts w:hint="eastAsia"/>
                <w:sz w:val="20"/>
                <w:szCs w:val="20"/>
              </w:rPr>
              <w:t>1</w:t>
            </w:r>
            <w:r>
              <w:rPr>
                <w:rFonts w:hint="eastAsia"/>
                <w:sz w:val="20"/>
                <w:szCs w:val="20"/>
              </w:rPr>
              <w:t>1</w:t>
            </w:r>
            <w:r>
              <w:rPr>
                <w:rFonts w:hint="eastAsia"/>
                <w:sz w:val="20"/>
                <w:szCs w:val="20"/>
              </w:rPr>
              <w:t>号</w:t>
            </w:r>
            <w:r>
              <w:rPr>
                <w:rFonts w:hint="eastAsia"/>
                <w:sz w:val="20"/>
                <w:szCs w:val="20"/>
              </w:rPr>
              <w:t>）：根据民政部、财政部《关于给部分农村籍退役士兵发放老年生活补助的通知》</w:t>
            </w:r>
            <w:r>
              <w:rPr>
                <w:rFonts w:hint="eastAsia"/>
                <w:sz w:val="20"/>
                <w:szCs w:val="20"/>
              </w:rPr>
              <w:t>(</w:t>
            </w:r>
            <w:r>
              <w:rPr>
                <w:rFonts w:hint="eastAsia"/>
                <w:sz w:val="20"/>
                <w:szCs w:val="20"/>
              </w:rPr>
              <w:t>民发﹝</w:t>
            </w:r>
            <w:r>
              <w:rPr>
                <w:rFonts w:hint="eastAsia"/>
                <w:sz w:val="20"/>
                <w:szCs w:val="20"/>
              </w:rPr>
              <w:t>2011</w:t>
            </w:r>
            <w:r>
              <w:rPr>
                <w:rFonts w:hint="eastAsia"/>
                <w:sz w:val="20"/>
                <w:szCs w:val="20"/>
              </w:rPr>
              <w:t>﹞</w:t>
            </w:r>
            <w:r>
              <w:rPr>
                <w:rFonts w:hint="eastAsia"/>
                <w:sz w:val="20"/>
                <w:szCs w:val="20"/>
              </w:rPr>
              <w:t>110</w:t>
            </w:r>
            <w:r>
              <w:rPr>
                <w:rFonts w:hint="eastAsia"/>
                <w:sz w:val="20"/>
                <w:szCs w:val="20"/>
              </w:rPr>
              <w:t>号，以下简称《通知》</w:t>
            </w:r>
            <w:r>
              <w:rPr>
                <w:rFonts w:hint="eastAsia"/>
                <w:sz w:val="20"/>
                <w:szCs w:val="20"/>
              </w:rPr>
              <w:t>)</w:t>
            </w:r>
            <w:r>
              <w:rPr>
                <w:rFonts w:hint="eastAsia"/>
                <w:sz w:val="20"/>
                <w:szCs w:val="20"/>
              </w:rPr>
              <w:t>规定，自</w:t>
            </w:r>
            <w:r>
              <w:rPr>
                <w:rFonts w:hint="eastAsia"/>
                <w:sz w:val="20"/>
                <w:szCs w:val="20"/>
              </w:rPr>
              <w:t>2011</w:t>
            </w:r>
            <w:r>
              <w:rPr>
                <w:rFonts w:hint="eastAsia"/>
                <w:sz w:val="20"/>
                <w:szCs w:val="20"/>
              </w:rPr>
              <w:t>年</w:t>
            </w:r>
            <w:r>
              <w:rPr>
                <w:rFonts w:hint="eastAsia"/>
                <w:sz w:val="20"/>
                <w:szCs w:val="20"/>
              </w:rPr>
              <w:t>8</w:t>
            </w:r>
            <w:r>
              <w:rPr>
                <w:rFonts w:hint="eastAsia"/>
                <w:sz w:val="20"/>
                <w:szCs w:val="20"/>
              </w:rPr>
              <w:t>月</w:t>
            </w:r>
            <w:r>
              <w:rPr>
                <w:rFonts w:hint="eastAsia"/>
                <w:sz w:val="20"/>
                <w:szCs w:val="20"/>
              </w:rPr>
              <w:t>1</w:t>
            </w:r>
            <w:r>
              <w:rPr>
                <w:rFonts w:hint="eastAsia"/>
                <w:sz w:val="20"/>
                <w:szCs w:val="20"/>
              </w:rPr>
              <w:t>日起，对部分农村籍退役士兵按每服一年义务兵役</w:t>
            </w:r>
            <w:r>
              <w:rPr>
                <w:rFonts w:hint="eastAsia"/>
                <w:sz w:val="20"/>
                <w:szCs w:val="20"/>
              </w:rPr>
              <w:t>(</w:t>
            </w:r>
            <w:r>
              <w:rPr>
                <w:rFonts w:hint="eastAsia"/>
                <w:sz w:val="20"/>
                <w:szCs w:val="20"/>
              </w:rPr>
              <w:t>不满一年的按一年计算</w:t>
            </w:r>
            <w:r>
              <w:rPr>
                <w:rFonts w:hint="eastAsia"/>
                <w:sz w:val="20"/>
                <w:szCs w:val="20"/>
              </w:rPr>
              <w:t>)</w:t>
            </w:r>
            <w:r>
              <w:rPr>
                <w:rFonts w:hint="eastAsia"/>
                <w:sz w:val="20"/>
                <w:szCs w:val="20"/>
              </w:rPr>
              <w:t>、每人每月发给</w:t>
            </w:r>
            <w:r>
              <w:rPr>
                <w:rFonts w:hint="eastAsia"/>
                <w:sz w:val="20"/>
                <w:szCs w:val="20"/>
              </w:rPr>
              <w:t>10</w:t>
            </w:r>
            <w:r>
              <w:rPr>
                <w:rFonts w:hint="eastAsia"/>
                <w:sz w:val="20"/>
                <w:szCs w:val="20"/>
              </w:rPr>
              <w:t>元老年生活补助。第二条：核查认定工作按照属地管理原则组织实施，由本人户籍地村</w:t>
            </w:r>
            <w:r>
              <w:rPr>
                <w:rFonts w:hint="eastAsia"/>
                <w:sz w:val="20"/>
                <w:szCs w:val="20"/>
              </w:rPr>
              <w:t>(</w:t>
            </w:r>
            <w:r>
              <w:rPr>
                <w:rFonts w:hint="eastAsia"/>
                <w:sz w:val="20"/>
                <w:szCs w:val="20"/>
              </w:rPr>
              <w:t>居</w:t>
            </w:r>
            <w:r>
              <w:rPr>
                <w:rFonts w:hint="eastAsia"/>
                <w:sz w:val="20"/>
                <w:szCs w:val="20"/>
              </w:rPr>
              <w:t>)</w:t>
            </w:r>
            <w:r>
              <w:rPr>
                <w:rFonts w:hint="eastAsia"/>
                <w:sz w:val="20"/>
                <w:szCs w:val="20"/>
              </w:rPr>
              <w:t>委会、乡</w:t>
            </w:r>
            <w:r>
              <w:rPr>
                <w:rFonts w:hint="eastAsia"/>
                <w:sz w:val="20"/>
                <w:szCs w:val="20"/>
              </w:rPr>
              <w:t>(</w:t>
            </w:r>
            <w:r>
              <w:rPr>
                <w:rFonts w:hint="eastAsia"/>
                <w:sz w:val="20"/>
                <w:szCs w:val="20"/>
              </w:rPr>
              <w:t>镇、街道</w:t>
            </w:r>
            <w:r>
              <w:rPr>
                <w:rFonts w:hint="eastAsia"/>
                <w:sz w:val="20"/>
                <w:szCs w:val="20"/>
              </w:rPr>
              <w:t>)</w:t>
            </w:r>
            <w:r>
              <w:rPr>
                <w:rFonts w:hint="eastAsia"/>
                <w:sz w:val="20"/>
                <w:szCs w:val="20"/>
              </w:rPr>
              <w:t>和县</w:t>
            </w:r>
            <w:r>
              <w:rPr>
                <w:rFonts w:hint="eastAsia"/>
                <w:sz w:val="20"/>
                <w:szCs w:val="20"/>
              </w:rPr>
              <w:t>(</w:t>
            </w:r>
            <w:r>
              <w:rPr>
                <w:rFonts w:hint="eastAsia"/>
                <w:sz w:val="20"/>
                <w:szCs w:val="20"/>
              </w:rPr>
              <w:t>市、区</w:t>
            </w:r>
            <w:r>
              <w:rPr>
                <w:rFonts w:hint="eastAsia"/>
                <w:sz w:val="20"/>
                <w:szCs w:val="20"/>
              </w:rPr>
              <w:t>)</w:t>
            </w:r>
            <w:r>
              <w:rPr>
                <w:rFonts w:hint="eastAsia"/>
                <w:sz w:val="20"/>
                <w:szCs w:val="20"/>
              </w:rPr>
              <w:t>民政部门统一调查、审定和申报。</w:t>
            </w:r>
          </w:p>
        </w:tc>
        <w:tc>
          <w:tcPr>
            <w:tcW w:w="2796" w:type="dxa"/>
            <w:vAlign w:val="center"/>
          </w:tcPr>
          <w:p w14:paraId="33205CA6" w14:textId="77777777" w:rsidR="00462B98" w:rsidRDefault="00462B98">
            <w:pPr>
              <w:pStyle w:val="TableParagraph"/>
              <w:spacing w:line="231" w:lineRule="auto"/>
              <w:jc w:val="both"/>
              <w:rPr>
                <w:rFonts w:ascii="新宋体"/>
                <w:sz w:val="20"/>
                <w:szCs w:val="20"/>
              </w:rPr>
            </w:pPr>
          </w:p>
          <w:p w14:paraId="7B8F1FB2" w14:textId="77777777" w:rsidR="00462B98" w:rsidRDefault="00347BA6">
            <w:pPr>
              <w:pStyle w:val="TableParagraph"/>
              <w:tabs>
                <w:tab w:val="left" w:pos="644"/>
              </w:tabs>
              <w:spacing w:line="231" w:lineRule="auto"/>
              <w:ind w:right="12" w:firstLineChars="200" w:firstLine="400"/>
              <w:jc w:val="both"/>
              <w:rPr>
                <w:sz w:val="20"/>
                <w:szCs w:val="20"/>
              </w:rPr>
            </w:pPr>
            <w:r>
              <w:rPr>
                <w:rFonts w:hint="eastAsia"/>
                <w:sz w:val="20"/>
                <w:szCs w:val="20"/>
              </w:rPr>
              <w:t>1.</w:t>
            </w:r>
            <w:r>
              <w:rPr>
                <w:sz w:val="20"/>
                <w:szCs w:val="20"/>
              </w:rPr>
              <w:t>受理：</w:t>
            </w:r>
            <w:r>
              <w:rPr>
                <w:rFonts w:hint="eastAsia"/>
                <w:sz w:val="20"/>
                <w:szCs w:val="20"/>
              </w:rPr>
              <w:t>接到</w:t>
            </w:r>
            <w:r>
              <w:rPr>
                <w:sz w:val="20"/>
                <w:szCs w:val="20"/>
              </w:rPr>
              <w:t>退役士兵</w:t>
            </w:r>
            <w:r>
              <w:rPr>
                <w:rFonts w:hint="eastAsia"/>
                <w:sz w:val="20"/>
                <w:szCs w:val="20"/>
              </w:rPr>
              <w:t>申请后</w:t>
            </w:r>
            <w:r>
              <w:rPr>
                <w:sz w:val="20"/>
                <w:szCs w:val="20"/>
              </w:rPr>
              <w:t>,</w:t>
            </w:r>
            <w:r>
              <w:rPr>
                <w:sz w:val="20"/>
                <w:szCs w:val="20"/>
              </w:rPr>
              <w:t>一次性受理相关证件</w:t>
            </w:r>
            <w:r>
              <w:rPr>
                <w:sz w:val="20"/>
                <w:szCs w:val="20"/>
              </w:rPr>
              <w:t>;</w:t>
            </w:r>
            <w:r>
              <w:rPr>
                <w:sz w:val="20"/>
                <w:szCs w:val="20"/>
              </w:rPr>
              <w:t>对符合受理条件的给予受</w:t>
            </w:r>
            <w:r>
              <w:rPr>
                <w:sz w:val="20"/>
                <w:szCs w:val="20"/>
              </w:rPr>
              <w:t xml:space="preserve"> </w:t>
            </w:r>
            <w:r>
              <w:rPr>
                <w:sz w:val="20"/>
                <w:szCs w:val="20"/>
              </w:rPr>
              <w:t>理</w:t>
            </w:r>
            <w:r>
              <w:rPr>
                <w:sz w:val="20"/>
                <w:szCs w:val="20"/>
              </w:rPr>
              <w:t>,</w:t>
            </w:r>
            <w:r>
              <w:rPr>
                <w:sz w:val="20"/>
                <w:szCs w:val="20"/>
              </w:rPr>
              <w:t>对不符合条件的不予受理</w:t>
            </w:r>
            <w:r>
              <w:rPr>
                <w:rFonts w:hint="eastAsia"/>
                <w:sz w:val="20"/>
                <w:szCs w:val="20"/>
              </w:rPr>
              <w:t>，</w:t>
            </w:r>
            <w:r>
              <w:rPr>
                <w:sz w:val="20"/>
                <w:szCs w:val="20"/>
              </w:rPr>
              <w:t>并告知申请人不予受理的理由和依</w:t>
            </w:r>
            <w:r>
              <w:rPr>
                <w:rFonts w:hint="eastAsia"/>
                <w:sz w:val="20"/>
                <w:szCs w:val="20"/>
              </w:rPr>
              <w:t>据</w:t>
            </w:r>
            <w:r>
              <w:rPr>
                <w:rFonts w:hint="eastAsia"/>
                <w:sz w:val="20"/>
                <w:szCs w:val="20"/>
              </w:rPr>
              <w:t>。</w:t>
            </w:r>
            <w:r>
              <w:rPr>
                <w:sz w:val="20"/>
                <w:szCs w:val="20"/>
              </w:rPr>
              <w:t>申请材料不齐全或者</w:t>
            </w:r>
            <w:r>
              <w:rPr>
                <w:spacing w:val="-1"/>
                <w:sz w:val="20"/>
                <w:szCs w:val="20"/>
              </w:rPr>
              <w:t>不符合法定形式的</w:t>
            </w:r>
            <w:r>
              <w:rPr>
                <w:spacing w:val="-1"/>
                <w:sz w:val="20"/>
                <w:szCs w:val="20"/>
              </w:rPr>
              <w:t>,</w:t>
            </w:r>
            <w:r>
              <w:rPr>
                <w:spacing w:val="-1"/>
                <w:sz w:val="20"/>
                <w:szCs w:val="20"/>
              </w:rPr>
              <w:t>应当一次性</w:t>
            </w:r>
            <w:r>
              <w:rPr>
                <w:sz w:val="20"/>
                <w:szCs w:val="20"/>
              </w:rPr>
              <w:t>告知申请人需要补正的全部内容和合理的补正期限。</w:t>
            </w:r>
          </w:p>
          <w:p w14:paraId="3CBFF63C" w14:textId="77777777" w:rsidR="00462B98" w:rsidRDefault="00347BA6">
            <w:pPr>
              <w:pStyle w:val="TableParagraph"/>
              <w:tabs>
                <w:tab w:val="left" w:pos="644"/>
              </w:tabs>
              <w:spacing w:before="12" w:line="231" w:lineRule="auto"/>
              <w:ind w:right="18" w:firstLineChars="200" w:firstLine="396"/>
              <w:jc w:val="both"/>
              <w:rPr>
                <w:sz w:val="20"/>
                <w:szCs w:val="20"/>
              </w:rPr>
            </w:pPr>
            <w:r>
              <w:rPr>
                <w:rFonts w:hint="eastAsia"/>
                <w:spacing w:val="-2"/>
                <w:sz w:val="20"/>
                <w:szCs w:val="20"/>
              </w:rPr>
              <w:t>2.</w:t>
            </w:r>
            <w:r>
              <w:rPr>
                <w:spacing w:val="-2"/>
                <w:sz w:val="20"/>
                <w:szCs w:val="20"/>
              </w:rPr>
              <w:t>审查：在法定期限</w:t>
            </w:r>
            <w:r>
              <w:rPr>
                <w:spacing w:val="-2"/>
                <w:sz w:val="20"/>
                <w:szCs w:val="20"/>
              </w:rPr>
              <w:t>(</w:t>
            </w:r>
            <w:r>
              <w:rPr>
                <w:spacing w:val="-2"/>
                <w:sz w:val="20"/>
                <w:szCs w:val="20"/>
              </w:rPr>
              <w:t>承诺</w:t>
            </w:r>
            <w:r>
              <w:rPr>
                <w:sz w:val="20"/>
                <w:szCs w:val="20"/>
              </w:rPr>
              <w:t>期限</w:t>
            </w:r>
            <w:r>
              <w:rPr>
                <w:sz w:val="20"/>
                <w:szCs w:val="20"/>
              </w:rPr>
              <w:t>)</w:t>
            </w:r>
            <w:r>
              <w:rPr>
                <w:sz w:val="20"/>
                <w:szCs w:val="20"/>
              </w:rPr>
              <w:t>内完成审查。</w:t>
            </w:r>
          </w:p>
          <w:p w14:paraId="2B563E54" w14:textId="77777777" w:rsidR="00462B98" w:rsidRDefault="00347BA6">
            <w:pPr>
              <w:pStyle w:val="TableParagraph"/>
              <w:tabs>
                <w:tab w:val="left" w:pos="644"/>
              </w:tabs>
              <w:spacing w:before="2" w:line="231" w:lineRule="auto"/>
              <w:ind w:right="16" w:firstLineChars="200" w:firstLine="396"/>
              <w:jc w:val="both"/>
              <w:rPr>
                <w:sz w:val="20"/>
                <w:szCs w:val="20"/>
              </w:rPr>
            </w:pPr>
            <w:r>
              <w:rPr>
                <w:rFonts w:hint="eastAsia"/>
                <w:spacing w:val="-2"/>
                <w:sz w:val="20"/>
                <w:szCs w:val="20"/>
              </w:rPr>
              <w:t>3.</w:t>
            </w:r>
            <w:r>
              <w:rPr>
                <w:spacing w:val="-2"/>
                <w:sz w:val="20"/>
                <w:szCs w:val="20"/>
              </w:rPr>
              <w:t>决定：对于符合条件的</w:t>
            </w:r>
            <w:r>
              <w:rPr>
                <w:spacing w:val="-2"/>
                <w:sz w:val="20"/>
                <w:szCs w:val="20"/>
              </w:rPr>
              <w:t xml:space="preserve">, </w:t>
            </w:r>
            <w:proofErr w:type="gramStart"/>
            <w:r>
              <w:rPr>
                <w:sz w:val="20"/>
                <w:szCs w:val="20"/>
              </w:rPr>
              <w:t>作出给于</w:t>
            </w:r>
            <w:proofErr w:type="gramEnd"/>
            <w:r>
              <w:rPr>
                <w:sz w:val="20"/>
                <w:szCs w:val="20"/>
              </w:rPr>
              <w:t>给付的决定。对不符</w:t>
            </w:r>
            <w:r>
              <w:rPr>
                <w:spacing w:val="-1"/>
                <w:sz w:val="20"/>
                <w:szCs w:val="20"/>
              </w:rPr>
              <w:t>合给付条件的</w:t>
            </w:r>
            <w:r>
              <w:rPr>
                <w:spacing w:val="-1"/>
                <w:sz w:val="20"/>
                <w:szCs w:val="20"/>
              </w:rPr>
              <w:t>,</w:t>
            </w:r>
            <w:r>
              <w:rPr>
                <w:spacing w:val="-1"/>
                <w:sz w:val="20"/>
                <w:szCs w:val="20"/>
              </w:rPr>
              <w:t>告知申请人不予</w:t>
            </w:r>
            <w:r>
              <w:rPr>
                <w:sz w:val="20"/>
                <w:szCs w:val="20"/>
              </w:rPr>
              <w:t>给付的理由和依据。</w:t>
            </w:r>
          </w:p>
          <w:p w14:paraId="26A1F0E3" w14:textId="77777777" w:rsidR="00462B98" w:rsidRDefault="00347BA6">
            <w:pPr>
              <w:pStyle w:val="TableParagraph"/>
              <w:tabs>
                <w:tab w:val="left" w:pos="644"/>
              </w:tabs>
              <w:spacing w:before="5" w:line="231" w:lineRule="auto"/>
              <w:ind w:right="118" w:firstLineChars="200" w:firstLine="396"/>
              <w:jc w:val="both"/>
              <w:rPr>
                <w:sz w:val="20"/>
                <w:szCs w:val="20"/>
              </w:rPr>
            </w:pPr>
            <w:r>
              <w:rPr>
                <w:rFonts w:hint="eastAsia"/>
                <w:spacing w:val="-2"/>
                <w:sz w:val="20"/>
                <w:szCs w:val="20"/>
              </w:rPr>
              <w:t>4.</w:t>
            </w:r>
            <w:r>
              <w:rPr>
                <w:spacing w:val="-2"/>
                <w:sz w:val="20"/>
                <w:szCs w:val="20"/>
              </w:rPr>
              <w:t>给付：按照规定标准予</w:t>
            </w:r>
            <w:r>
              <w:rPr>
                <w:sz w:val="20"/>
                <w:szCs w:val="20"/>
              </w:rPr>
              <w:t>以给付。</w:t>
            </w:r>
          </w:p>
          <w:p w14:paraId="2DA2FC2C" w14:textId="77777777" w:rsidR="00462B98" w:rsidRDefault="00347BA6">
            <w:pPr>
              <w:pStyle w:val="TableParagraph"/>
              <w:spacing w:line="231" w:lineRule="auto"/>
              <w:ind w:firstLineChars="200" w:firstLine="396"/>
              <w:jc w:val="both"/>
              <w:rPr>
                <w:rFonts w:ascii="新宋体"/>
                <w:sz w:val="20"/>
                <w:szCs w:val="20"/>
              </w:rPr>
            </w:pPr>
            <w:r>
              <w:rPr>
                <w:rFonts w:hint="eastAsia"/>
                <w:spacing w:val="-2"/>
                <w:sz w:val="20"/>
                <w:szCs w:val="20"/>
              </w:rPr>
              <w:t>5.</w:t>
            </w:r>
            <w:r>
              <w:rPr>
                <w:spacing w:val="-2"/>
                <w:sz w:val="20"/>
                <w:szCs w:val="20"/>
              </w:rPr>
              <w:t>事后监管：开展检查</w:t>
            </w:r>
            <w:r>
              <w:rPr>
                <w:spacing w:val="-2"/>
                <w:sz w:val="20"/>
                <w:szCs w:val="20"/>
              </w:rPr>
              <w:t>,</w:t>
            </w:r>
            <w:r>
              <w:rPr>
                <w:spacing w:val="-2"/>
                <w:sz w:val="20"/>
                <w:szCs w:val="20"/>
              </w:rPr>
              <w:t>加</w:t>
            </w:r>
            <w:r>
              <w:rPr>
                <w:sz w:val="20"/>
                <w:szCs w:val="20"/>
              </w:rPr>
              <w:t>强日常监管。</w:t>
            </w:r>
          </w:p>
          <w:p w14:paraId="60B0F74E" w14:textId="77777777" w:rsidR="00462B98" w:rsidRDefault="00462B98">
            <w:pPr>
              <w:pStyle w:val="TableParagraph"/>
              <w:tabs>
                <w:tab w:val="left" w:pos="644"/>
              </w:tabs>
              <w:spacing w:before="4" w:line="231" w:lineRule="auto"/>
              <w:ind w:left="441" w:right="118"/>
              <w:jc w:val="both"/>
              <w:rPr>
                <w:sz w:val="20"/>
                <w:szCs w:val="20"/>
              </w:rPr>
            </w:pPr>
          </w:p>
        </w:tc>
        <w:tc>
          <w:tcPr>
            <w:tcW w:w="2601" w:type="dxa"/>
            <w:vAlign w:val="center"/>
          </w:tcPr>
          <w:p w14:paraId="000C4494" w14:textId="77777777" w:rsidR="00462B98" w:rsidRDefault="00462B98">
            <w:pPr>
              <w:pStyle w:val="TableParagraph"/>
              <w:spacing w:before="11" w:line="231" w:lineRule="auto"/>
              <w:jc w:val="both"/>
              <w:rPr>
                <w:rFonts w:ascii="新宋体"/>
                <w:sz w:val="20"/>
                <w:szCs w:val="20"/>
              </w:rPr>
            </w:pPr>
          </w:p>
          <w:p w14:paraId="71AFA20D" w14:textId="77777777" w:rsidR="00462B98" w:rsidRDefault="00462B98">
            <w:pPr>
              <w:pStyle w:val="TableParagraph"/>
              <w:spacing w:before="9" w:line="231" w:lineRule="auto"/>
              <w:jc w:val="both"/>
              <w:rPr>
                <w:color w:val="000000"/>
                <w:sz w:val="20"/>
                <w:szCs w:val="20"/>
                <w:shd w:val="clear" w:color="auto" w:fill="FFFFFF"/>
              </w:rPr>
            </w:pPr>
          </w:p>
          <w:p w14:paraId="79E8C714" w14:textId="77777777" w:rsidR="00462B98" w:rsidRDefault="00462B98">
            <w:pPr>
              <w:pStyle w:val="TableParagraph"/>
              <w:spacing w:before="9" w:line="231" w:lineRule="auto"/>
              <w:jc w:val="both"/>
              <w:rPr>
                <w:color w:val="000000"/>
                <w:sz w:val="20"/>
                <w:szCs w:val="20"/>
                <w:shd w:val="clear" w:color="auto" w:fill="FFFFFF"/>
              </w:rPr>
            </w:pPr>
          </w:p>
          <w:p w14:paraId="722A4991" w14:textId="77777777" w:rsidR="00462B98" w:rsidRDefault="00347BA6">
            <w:pPr>
              <w:pStyle w:val="TableParagraph"/>
              <w:spacing w:before="9" w:line="231" w:lineRule="auto"/>
              <w:ind w:firstLineChars="200" w:firstLine="400"/>
              <w:jc w:val="both"/>
              <w:rPr>
                <w:rFonts w:ascii="新宋体"/>
                <w:sz w:val="20"/>
                <w:szCs w:val="20"/>
              </w:rPr>
            </w:pPr>
            <w:r>
              <w:rPr>
                <w:rFonts w:hint="eastAsia"/>
                <w:color w:val="000000"/>
                <w:sz w:val="20"/>
                <w:szCs w:val="20"/>
                <w:shd w:val="clear" w:color="auto" w:fill="FFFFFF"/>
              </w:rPr>
              <w:t>《军人抚恤优待条例》</w:t>
            </w:r>
            <w:r>
              <w:rPr>
                <w:rFonts w:ascii="新宋体" w:hint="eastAsia"/>
                <w:sz w:val="20"/>
                <w:szCs w:val="20"/>
              </w:rPr>
              <w:t>第四十六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14:paraId="5B5530E4" w14:textId="77777777" w:rsidR="00462B98" w:rsidRDefault="00462B98">
            <w:pPr>
              <w:pStyle w:val="TableParagraph"/>
              <w:spacing w:before="3" w:line="231" w:lineRule="auto"/>
              <w:ind w:left="47" w:right="16"/>
              <w:jc w:val="both"/>
              <w:rPr>
                <w:sz w:val="20"/>
                <w:szCs w:val="20"/>
              </w:rPr>
            </w:pPr>
          </w:p>
        </w:tc>
      </w:tr>
    </w:tbl>
    <w:p w14:paraId="62CBF745" w14:textId="77777777" w:rsidR="00462B98" w:rsidRDefault="00462B98">
      <w:pPr>
        <w:spacing w:line="230" w:lineRule="auto"/>
        <w:jc w:val="center"/>
        <w:rPr>
          <w:sz w:val="20"/>
        </w:rPr>
      </w:pPr>
    </w:p>
    <w:p w14:paraId="45DA047B" w14:textId="77777777" w:rsidR="00462B98" w:rsidRDefault="00462B98">
      <w:pPr>
        <w:spacing w:line="230" w:lineRule="auto"/>
        <w:jc w:val="center"/>
        <w:rPr>
          <w:sz w:val="20"/>
        </w:rPr>
      </w:pPr>
    </w:p>
    <w:p w14:paraId="57EACA88" w14:textId="77777777" w:rsidR="00462B98" w:rsidRDefault="00462B98">
      <w:pPr>
        <w:spacing w:line="230" w:lineRule="auto"/>
        <w:jc w:val="center"/>
        <w:rPr>
          <w:sz w:val="20"/>
        </w:rPr>
      </w:pPr>
    </w:p>
    <w:p w14:paraId="6568BA2A" w14:textId="77777777" w:rsidR="00462B98" w:rsidRDefault="00462B98">
      <w:pPr>
        <w:spacing w:line="230" w:lineRule="auto"/>
        <w:jc w:val="center"/>
        <w:rPr>
          <w:sz w:val="20"/>
        </w:rPr>
      </w:pPr>
    </w:p>
    <w:p w14:paraId="7DBAD9A3" w14:textId="77777777" w:rsidR="00462B98" w:rsidRDefault="00462B98">
      <w:pPr>
        <w:spacing w:line="230" w:lineRule="auto"/>
        <w:jc w:val="center"/>
        <w:rPr>
          <w:sz w:val="20"/>
        </w:rPr>
      </w:pPr>
    </w:p>
    <w:p w14:paraId="043C3023" w14:textId="77777777" w:rsidR="00462B98" w:rsidRDefault="00462B98">
      <w:pPr>
        <w:spacing w:line="230" w:lineRule="auto"/>
        <w:jc w:val="center"/>
        <w:rPr>
          <w:sz w:val="20"/>
        </w:rPr>
      </w:pPr>
    </w:p>
    <w:p w14:paraId="140F742D" w14:textId="77777777" w:rsidR="00462B98" w:rsidRDefault="00462B98">
      <w:pPr>
        <w:spacing w:line="230" w:lineRule="auto"/>
        <w:jc w:val="center"/>
        <w:rPr>
          <w:sz w:val="20"/>
        </w:rPr>
      </w:pPr>
    </w:p>
    <w:p w14:paraId="2FE8A470" w14:textId="77777777" w:rsidR="00462B98" w:rsidRDefault="00462B98">
      <w:pPr>
        <w:spacing w:line="230" w:lineRule="auto"/>
        <w:jc w:val="center"/>
        <w:rPr>
          <w:sz w:val="20"/>
        </w:rPr>
      </w:pPr>
    </w:p>
    <w:p w14:paraId="0AF9181C" w14:textId="77777777" w:rsidR="00462B98" w:rsidRDefault="00462B98">
      <w:pPr>
        <w:spacing w:line="230" w:lineRule="auto"/>
        <w:jc w:val="center"/>
        <w:rPr>
          <w:sz w:val="20"/>
        </w:rPr>
      </w:pPr>
    </w:p>
    <w:p w14:paraId="111E9F39" w14:textId="77777777" w:rsidR="00462B98" w:rsidRDefault="00462B98">
      <w:pPr>
        <w:spacing w:line="230" w:lineRule="auto"/>
        <w:jc w:val="center"/>
        <w:rPr>
          <w:sz w:val="20"/>
        </w:rPr>
      </w:pPr>
    </w:p>
    <w:p w14:paraId="5ECF1842" w14:textId="77777777" w:rsidR="00462B98" w:rsidRDefault="00462B98">
      <w:pPr>
        <w:spacing w:line="230" w:lineRule="auto"/>
        <w:jc w:val="center"/>
        <w:rPr>
          <w:sz w:val="20"/>
        </w:rPr>
      </w:pPr>
    </w:p>
    <w:p w14:paraId="49E291EA" w14:textId="77777777" w:rsidR="00462B98" w:rsidRDefault="00462B98">
      <w:pPr>
        <w:spacing w:line="230" w:lineRule="auto"/>
        <w:jc w:val="center"/>
        <w:rPr>
          <w:sz w:val="20"/>
        </w:rPr>
      </w:pPr>
    </w:p>
    <w:p w14:paraId="1404941A" w14:textId="77777777" w:rsidR="00462B98" w:rsidRDefault="00462B98">
      <w:pPr>
        <w:spacing w:line="230" w:lineRule="auto"/>
        <w:jc w:val="center"/>
        <w:rPr>
          <w:sz w:val="20"/>
        </w:rPr>
      </w:pPr>
    </w:p>
    <w:p w14:paraId="0EB277F9" w14:textId="77777777" w:rsidR="00462B98" w:rsidRDefault="00462B98">
      <w:pPr>
        <w:spacing w:line="230" w:lineRule="auto"/>
        <w:jc w:val="center"/>
        <w:rPr>
          <w:sz w:val="20"/>
        </w:rPr>
      </w:pPr>
    </w:p>
    <w:p w14:paraId="6FB14CB8" w14:textId="77777777" w:rsidR="00462B98" w:rsidRDefault="00462B98">
      <w:pPr>
        <w:spacing w:line="230" w:lineRule="auto"/>
        <w:jc w:val="both"/>
        <w:rPr>
          <w:sz w:val="20"/>
        </w:rPr>
      </w:pPr>
    </w:p>
    <w:tbl>
      <w:tblPr>
        <w:tblpPr w:leftFromText="180" w:rightFromText="180" w:vertAnchor="text" w:horzAnchor="page" w:tblpXSpec="center" w:tblpY="157"/>
        <w:tblOverlap w:val="neve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6"/>
        <w:gridCol w:w="1262"/>
        <w:gridCol w:w="1226"/>
        <w:gridCol w:w="1620"/>
        <w:gridCol w:w="1127"/>
        <w:gridCol w:w="3177"/>
        <w:gridCol w:w="2796"/>
        <w:gridCol w:w="2601"/>
      </w:tblGrid>
      <w:tr w:rsidR="00462B98" w14:paraId="7B4A07CA" w14:textId="77777777">
        <w:trPr>
          <w:trHeight w:val="573"/>
          <w:jc w:val="center"/>
        </w:trPr>
        <w:tc>
          <w:tcPr>
            <w:tcW w:w="626" w:type="dxa"/>
          </w:tcPr>
          <w:p w14:paraId="7FD910B2"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lastRenderedPageBreak/>
              <w:t>序号</w:t>
            </w:r>
          </w:p>
        </w:tc>
        <w:tc>
          <w:tcPr>
            <w:tcW w:w="1262" w:type="dxa"/>
          </w:tcPr>
          <w:p w14:paraId="4562858F"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26" w:type="dxa"/>
          </w:tcPr>
          <w:p w14:paraId="6FAA9364" w14:textId="77777777" w:rsidR="00462B98" w:rsidRDefault="00347BA6">
            <w:pPr>
              <w:pStyle w:val="TableParagraph"/>
              <w:spacing w:before="149"/>
              <w:ind w:left="137"/>
              <w:rPr>
                <w:rFonts w:ascii="黑体" w:eastAsia="黑体"/>
                <w:sz w:val="24"/>
              </w:rPr>
            </w:pPr>
            <w:r>
              <w:rPr>
                <w:rFonts w:ascii="黑体" w:eastAsia="黑体" w:hint="eastAsia"/>
                <w:sz w:val="24"/>
              </w:rPr>
              <w:t>职权类别</w:t>
            </w:r>
          </w:p>
        </w:tc>
        <w:tc>
          <w:tcPr>
            <w:tcW w:w="1620" w:type="dxa"/>
          </w:tcPr>
          <w:p w14:paraId="7DE5585D"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7" w:type="dxa"/>
          </w:tcPr>
          <w:p w14:paraId="627BDD7F"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77" w:type="dxa"/>
          </w:tcPr>
          <w:p w14:paraId="44ED38C3"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96" w:type="dxa"/>
          </w:tcPr>
          <w:p w14:paraId="5BA772B2"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601" w:type="dxa"/>
          </w:tcPr>
          <w:p w14:paraId="41E7F90C"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72880B11" w14:textId="77777777">
        <w:trPr>
          <w:trHeight w:val="4575"/>
          <w:jc w:val="center"/>
        </w:trPr>
        <w:tc>
          <w:tcPr>
            <w:tcW w:w="626" w:type="dxa"/>
          </w:tcPr>
          <w:p w14:paraId="6219C6B1" w14:textId="77777777" w:rsidR="00462B98" w:rsidRDefault="00462B98">
            <w:pPr>
              <w:pStyle w:val="TableParagraph"/>
              <w:rPr>
                <w:rFonts w:ascii="新宋体"/>
              </w:rPr>
            </w:pPr>
          </w:p>
          <w:p w14:paraId="11E86D50" w14:textId="77777777" w:rsidR="00462B98" w:rsidRDefault="00462B98">
            <w:pPr>
              <w:pStyle w:val="TableParagraph"/>
              <w:rPr>
                <w:rFonts w:ascii="新宋体"/>
              </w:rPr>
            </w:pPr>
          </w:p>
          <w:p w14:paraId="1CB656F4" w14:textId="77777777" w:rsidR="00462B98" w:rsidRDefault="00462B98">
            <w:pPr>
              <w:pStyle w:val="TableParagraph"/>
              <w:rPr>
                <w:rFonts w:ascii="新宋体"/>
              </w:rPr>
            </w:pPr>
          </w:p>
          <w:p w14:paraId="1A328DA8" w14:textId="77777777" w:rsidR="00462B98" w:rsidRDefault="00462B98">
            <w:pPr>
              <w:pStyle w:val="TableParagraph"/>
              <w:rPr>
                <w:rFonts w:ascii="新宋体"/>
              </w:rPr>
            </w:pPr>
          </w:p>
          <w:p w14:paraId="207136A8" w14:textId="77777777" w:rsidR="00462B98" w:rsidRDefault="00462B98">
            <w:pPr>
              <w:pStyle w:val="TableParagraph"/>
              <w:rPr>
                <w:rFonts w:ascii="新宋体"/>
              </w:rPr>
            </w:pPr>
          </w:p>
          <w:p w14:paraId="324A8F98" w14:textId="77777777" w:rsidR="00462B98" w:rsidRDefault="00462B98">
            <w:pPr>
              <w:pStyle w:val="TableParagraph"/>
              <w:rPr>
                <w:rFonts w:ascii="新宋体"/>
              </w:rPr>
            </w:pPr>
          </w:p>
          <w:p w14:paraId="71737569" w14:textId="77777777" w:rsidR="00462B98" w:rsidRDefault="00462B98">
            <w:pPr>
              <w:pStyle w:val="TableParagraph"/>
              <w:rPr>
                <w:rFonts w:ascii="新宋体"/>
              </w:rPr>
            </w:pPr>
          </w:p>
          <w:p w14:paraId="756C2A03" w14:textId="77777777" w:rsidR="00462B98" w:rsidRDefault="00347BA6">
            <w:pPr>
              <w:pStyle w:val="TableParagraph"/>
              <w:spacing w:before="190"/>
              <w:ind w:left="36"/>
              <w:jc w:val="center"/>
            </w:pPr>
            <w:r>
              <w:rPr>
                <w:rFonts w:hint="eastAsia"/>
              </w:rPr>
              <w:t>6</w:t>
            </w:r>
          </w:p>
        </w:tc>
        <w:tc>
          <w:tcPr>
            <w:tcW w:w="1262" w:type="dxa"/>
          </w:tcPr>
          <w:p w14:paraId="5194B272" w14:textId="77777777" w:rsidR="00462B98" w:rsidRDefault="00462B98">
            <w:pPr>
              <w:pStyle w:val="TableParagraph"/>
              <w:rPr>
                <w:rFonts w:ascii="新宋体"/>
                <w:sz w:val="20"/>
              </w:rPr>
            </w:pPr>
          </w:p>
          <w:p w14:paraId="508E94E8" w14:textId="77777777" w:rsidR="00462B98" w:rsidRDefault="00462B98">
            <w:pPr>
              <w:pStyle w:val="TableParagraph"/>
              <w:rPr>
                <w:rFonts w:ascii="新宋体"/>
                <w:sz w:val="20"/>
              </w:rPr>
            </w:pPr>
          </w:p>
          <w:p w14:paraId="08F36BCA" w14:textId="77777777" w:rsidR="00462B98" w:rsidRDefault="00462B98">
            <w:pPr>
              <w:pStyle w:val="TableParagraph"/>
              <w:rPr>
                <w:rFonts w:ascii="新宋体"/>
                <w:sz w:val="20"/>
              </w:rPr>
            </w:pPr>
          </w:p>
          <w:p w14:paraId="7D7AE03F" w14:textId="77777777" w:rsidR="00462B98" w:rsidRDefault="00462B98">
            <w:pPr>
              <w:pStyle w:val="TableParagraph"/>
              <w:rPr>
                <w:rFonts w:ascii="新宋体"/>
                <w:sz w:val="20"/>
              </w:rPr>
            </w:pPr>
          </w:p>
          <w:p w14:paraId="6DF9D61B" w14:textId="77777777" w:rsidR="00462B98" w:rsidRDefault="00462B98">
            <w:pPr>
              <w:pStyle w:val="TableParagraph"/>
              <w:rPr>
                <w:rFonts w:ascii="新宋体"/>
                <w:sz w:val="20"/>
              </w:rPr>
            </w:pPr>
          </w:p>
          <w:p w14:paraId="2497C884" w14:textId="77777777" w:rsidR="00462B98" w:rsidRDefault="00462B98">
            <w:pPr>
              <w:pStyle w:val="TableParagraph"/>
              <w:rPr>
                <w:rFonts w:ascii="新宋体"/>
                <w:sz w:val="20"/>
              </w:rPr>
            </w:pPr>
          </w:p>
          <w:p w14:paraId="6DF4296C" w14:textId="77777777" w:rsidR="00462B98" w:rsidRDefault="00462B98">
            <w:pPr>
              <w:pStyle w:val="TableParagraph"/>
              <w:jc w:val="center"/>
              <w:rPr>
                <w:rFonts w:ascii="新宋体"/>
                <w:sz w:val="20"/>
              </w:rPr>
            </w:pPr>
          </w:p>
          <w:p w14:paraId="4AE5FA49" w14:textId="77777777" w:rsidR="00462B98" w:rsidRDefault="00347BA6">
            <w:pPr>
              <w:pStyle w:val="TableParagraph"/>
              <w:spacing w:before="141" w:line="230" w:lineRule="auto"/>
              <w:ind w:right="195"/>
              <w:jc w:val="both"/>
              <w:rPr>
                <w:sz w:val="20"/>
              </w:rPr>
            </w:pPr>
            <w:r>
              <w:rPr>
                <w:rFonts w:hint="eastAsia"/>
                <w:sz w:val="20"/>
              </w:rPr>
              <w:t>在乡复员军人定期生活补助</w:t>
            </w:r>
          </w:p>
        </w:tc>
        <w:tc>
          <w:tcPr>
            <w:tcW w:w="1226" w:type="dxa"/>
          </w:tcPr>
          <w:p w14:paraId="73BFABA4" w14:textId="77777777" w:rsidR="00462B98" w:rsidRDefault="00462B98">
            <w:pPr>
              <w:pStyle w:val="TableParagraph"/>
              <w:rPr>
                <w:rFonts w:ascii="新宋体"/>
                <w:sz w:val="20"/>
              </w:rPr>
            </w:pPr>
          </w:p>
          <w:p w14:paraId="1B28ACB7" w14:textId="77777777" w:rsidR="00462B98" w:rsidRDefault="00462B98">
            <w:pPr>
              <w:pStyle w:val="TableParagraph"/>
              <w:rPr>
                <w:rFonts w:ascii="新宋体"/>
                <w:sz w:val="20"/>
              </w:rPr>
            </w:pPr>
          </w:p>
          <w:p w14:paraId="02769EF5" w14:textId="77777777" w:rsidR="00462B98" w:rsidRDefault="00462B98">
            <w:pPr>
              <w:pStyle w:val="TableParagraph"/>
              <w:rPr>
                <w:rFonts w:ascii="新宋体"/>
                <w:sz w:val="20"/>
              </w:rPr>
            </w:pPr>
          </w:p>
          <w:p w14:paraId="1BBCD281" w14:textId="77777777" w:rsidR="00462B98" w:rsidRDefault="00462B98">
            <w:pPr>
              <w:pStyle w:val="TableParagraph"/>
              <w:rPr>
                <w:rFonts w:ascii="新宋体"/>
                <w:sz w:val="20"/>
              </w:rPr>
            </w:pPr>
          </w:p>
          <w:p w14:paraId="35E46CDE" w14:textId="77777777" w:rsidR="00462B98" w:rsidRDefault="00462B98">
            <w:pPr>
              <w:pStyle w:val="TableParagraph"/>
              <w:rPr>
                <w:rFonts w:ascii="新宋体"/>
                <w:sz w:val="20"/>
              </w:rPr>
            </w:pPr>
          </w:p>
          <w:p w14:paraId="17314E80" w14:textId="77777777" w:rsidR="00462B98" w:rsidRDefault="00462B98">
            <w:pPr>
              <w:pStyle w:val="TableParagraph"/>
              <w:rPr>
                <w:rFonts w:ascii="新宋体"/>
                <w:sz w:val="20"/>
              </w:rPr>
            </w:pPr>
          </w:p>
          <w:p w14:paraId="599D53C6" w14:textId="77777777" w:rsidR="00462B98" w:rsidRDefault="00462B98">
            <w:pPr>
              <w:pStyle w:val="TableParagraph"/>
              <w:rPr>
                <w:rFonts w:ascii="新宋体"/>
                <w:sz w:val="20"/>
              </w:rPr>
            </w:pPr>
          </w:p>
          <w:p w14:paraId="03A3B384" w14:textId="77777777" w:rsidR="00462B98" w:rsidRDefault="00462B98">
            <w:pPr>
              <w:pStyle w:val="TableParagraph"/>
              <w:spacing w:before="8"/>
              <w:rPr>
                <w:rFonts w:ascii="新宋体"/>
                <w:sz w:val="29"/>
              </w:rPr>
            </w:pPr>
          </w:p>
          <w:p w14:paraId="3A2A8799" w14:textId="77777777" w:rsidR="00462B98" w:rsidRDefault="00347BA6">
            <w:pPr>
              <w:pStyle w:val="TableParagraph"/>
              <w:ind w:left="36"/>
              <w:jc w:val="center"/>
              <w:rPr>
                <w:sz w:val="20"/>
              </w:rPr>
            </w:pPr>
            <w:r>
              <w:rPr>
                <w:sz w:val="20"/>
              </w:rPr>
              <w:t>行政给付</w:t>
            </w:r>
          </w:p>
        </w:tc>
        <w:tc>
          <w:tcPr>
            <w:tcW w:w="1620" w:type="dxa"/>
          </w:tcPr>
          <w:p w14:paraId="0CA0DEB6" w14:textId="77777777" w:rsidR="00462B98" w:rsidRDefault="00462B98">
            <w:pPr>
              <w:pStyle w:val="TableParagraph"/>
              <w:rPr>
                <w:rFonts w:ascii="新宋体"/>
                <w:sz w:val="20"/>
              </w:rPr>
            </w:pPr>
          </w:p>
          <w:p w14:paraId="128CB5B3" w14:textId="77777777" w:rsidR="00462B98" w:rsidRDefault="00462B98">
            <w:pPr>
              <w:pStyle w:val="TableParagraph"/>
              <w:rPr>
                <w:rFonts w:ascii="新宋体"/>
                <w:sz w:val="20"/>
              </w:rPr>
            </w:pPr>
          </w:p>
          <w:p w14:paraId="3B2355BD" w14:textId="77777777" w:rsidR="00462B98" w:rsidRDefault="00462B98">
            <w:pPr>
              <w:pStyle w:val="TableParagraph"/>
              <w:rPr>
                <w:rFonts w:ascii="新宋体"/>
                <w:sz w:val="20"/>
              </w:rPr>
            </w:pPr>
          </w:p>
          <w:p w14:paraId="559D18F6" w14:textId="77777777" w:rsidR="00462B98" w:rsidRDefault="00462B98">
            <w:pPr>
              <w:pStyle w:val="TableParagraph"/>
              <w:rPr>
                <w:rFonts w:ascii="新宋体"/>
                <w:sz w:val="20"/>
              </w:rPr>
            </w:pPr>
          </w:p>
          <w:p w14:paraId="06D38564" w14:textId="77777777" w:rsidR="00462B98" w:rsidRDefault="00462B98">
            <w:pPr>
              <w:pStyle w:val="TableParagraph"/>
              <w:rPr>
                <w:rFonts w:ascii="新宋体"/>
                <w:sz w:val="20"/>
              </w:rPr>
            </w:pPr>
          </w:p>
          <w:p w14:paraId="7BB0EFA4" w14:textId="77777777" w:rsidR="00462B98" w:rsidRDefault="00462B98">
            <w:pPr>
              <w:pStyle w:val="TableParagraph"/>
              <w:rPr>
                <w:rFonts w:ascii="新宋体"/>
                <w:sz w:val="20"/>
              </w:rPr>
            </w:pPr>
          </w:p>
          <w:p w14:paraId="4DE66E1F" w14:textId="77777777" w:rsidR="00462B98" w:rsidRDefault="00462B98">
            <w:pPr>
              <w:pStyle w:val="TableParagraph"/>
              <w:rPr>
                <w:rFonts w:ascii="新宋体"/>
                <w:sz w:val="20"/>
              </w:rPr>
            </w:pPr>
          </w:p>
          <w:p w14:paraId="1C1B8BBB" w14:textId="77777777" w:rsidR="00462B98" w:rsidRDefault="00462B98">
            <w:pPr>
              <w:pStyle w:val="TableParagraph"/>
              <w:spacing w:before="8"/>
              <w:rPr>
                <w:rFonts w:ascii="新宋体"/>
                <w:sz w:val="29"/>
              </w:rPr>
            </w:pPr>
          </w:p>
          <w:p w14:paraId="67CC510F" w14:textId="77777777" w:rsidR="00462B98" w:rsidRDefault="00347BA6">
            <w:pPr>
              <w:pStyle w:val="TableParagraph"/>
              <w:ind w:left="4" w:right="15"/>
              <w:jc w:val="center"/>
              <w:rPr>
                <w:sz w:val="20"/>
              </w:rPr>
            </w:pPr>
            <w:r>
              <w:rPr>
                <w:sz w:val="20"/>
              </w:rPr>
              <w:t>4105</w:t>
            </w:r>
            <w:r>
              <w:rPr>
                <w:rFonts w:hint="eastAsia"/>
                <w:sz w:val="20"/>
              </w:rPr>
              <w:t>230028</w:t>
            </w:r>
            <w:r>
              <w:rPr>
                <w:sz w:val="20"/>
              </w:rPr>
              <w:t>E000</w:t>
            </w:r>
            <w:r>
              <w:rPr>
                <w:rFonts w:hint="eastAsia"/>
                <w:sz w:val="20"/>
              </w:rPr>
              <w:t xml:space="preserve">6   </w:t>
            </w:r>
          </w:p>
        </w:tc>
        <w:tc>
          <w:tcPr>
            <w:tcW w:w="1127" w:type="dxa"/>
          </w:tcPr>
          <w:p w14:paraId="244E9B45" w14:textId="77777777" w:rsidR="00462B98" w:rsidRDefault="00462B98">
            <w:pPr>
              <w:pStyle w:val="TableParagraph"/>
              <w:jc w:val="center"/>
              <w:rPr>
                <w:sz w:val="20"/>
              </w:rPr>
            </w:pPr>
          </w:p>
          <w:p w14:paraId="76A77257" w14:textId="77777777" w:rsidR="00462B98" w:rsidRDefault="00462B98"/>
          <w:p w14:paraId="10DA705D" w14:textId="77777777" w:rsidR="00462B98" w:rsidRDefault="00462B98"/>
          <w:p w14:paraId="271563E6" w14:textId="77777777" w:rsidR="00462B98" w:rsidRDefault="00347BA6">
            <w:r>
              <w:rPr>
                <w:noProof/>
                <w:sz w:val="20"/>
              </w:rPr>
              <mc:AlternateContent>
                <mc:Choice Requires="wps">
                  <w:drawing>
                    <wp:anchor distT="0" distB="0" distL="114300" distR="114300" simplePos="0" relativeHeight="251659264" behindDoc="0" locked="0" layoutInCell="1" allowOverlap="1" wp14:anchorId="3848E056" wp14:editId="5ED31C7B">
                      <wp:simplePos x="0" y="0"/>
                      <wp:positionH relativeFrom="column">
                        <wp:posOffset>107315</wp:posOffset>
                      </wp:positionH>
                      <wp:positionV relativeFrom="paragraph">
                        <wp:posOffset>165735</wp:posOffset>
                      </wp:positionV>
                      <wp:extent cx="482600" cy="1035050"/>
                      <wp:effectExtent l="0" t="0" r="0" b="0"/>
                      <wp:wrapNone/>
                      <wp:docPr id="1" name="矩形 1"/>
                      <wp:cNvGraphicFramePr/>
                      <a:graphic xmlns:a="http://schemas.openxmlformats.org/drawingml/2006/main">
                        <a:graphicData uri="http://schemas.microsoft.com/office/word/2010/wordprocessingShape">
                          <wps:wsp>
                            <wps:cNvSpPr/>
                            <wps:spPr>
                              <a:xfrm>
                                <a:off x="3895725" y="2628900"/>
                                <a:ext cx="482600" cy="1035050"/>
                              </a:xfrm>
                              <a:prstGeom prst="rect">
                                <a:avLst/>
                              </a:prstGeom>
                              <a:no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97E49A9" id="矩形 1" o:spid="_x0000_s1026" style="position:absolute;left:0;text-align:left;margin-left:8.45pt;margin-top:13.05pt;width:38pt;height: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CvTwIAAOEEAAAOAAAAZHJzL2Uyb0RvYy54bWysVEtvEzEQviPxHyzf6T6ahDTKpopaFSFV&#10;tGpBnB2v3azweszYySb8esbOZtNCToiLdx7fvGd2fr1rDdsq9A3YihcXOWfKSqgb+1Lxb1/vPkw5&#10;80HYWhiwquJ75fn14v27eedmqoQ1mFohIyfWzzpX8XUIbpZlXq5VK/wFOGVJqQFbEYjFl6xG0ZH3&#10;1mRlnk+yDrB2CFJ5T9Lbg5Ivkn+tlQwPWnsVmKk45RbSi+ldxTdbzMXsBYVbN7JPQ/xDFq1oLAUd&#10;XN2KINgGm79ctY1E8KDDhYQ2A60bqVINVE2R/1HN81o4lWqh5ng3tMn/P7fyy/bZPSK1oXN+5omM&#10;Vew0tvFL+bFdxS+nV+OP5ZizfcXLSTm9yvvGqV1gkgCjaTkhGZMEKPLLcT5OgOzkyaEPnxS0LBIV&#10;RxpM6pfY3vtA0Ql6hMTAFu4aY9JwjH0jIGCUZKd0ExX2RkWcsU9Ks6ampMoUIG2SujHItoJ2QEip&#10;bJjEuSdPhI5mmqINhsU5QxOK3qjHRjOVNmwwzM8Zvo04WKSoYMNg3DYW8JyD+scQ+YA/Vn+oOZa/&#10;gnr/iAzhsN/eybuG+nwvfHgUSAtNs6EjDQ/0aANdxaGnOFsD/jonj3jaM9Jy1tGBVNz/3AhUnJnP&#10;ljbwqhiN4kUlZkT7QQy+1qxea+ymvQHqf0G/AycTGfHBHEmN0H6nW17GqKQSVlLsisuAR+YmHA6X&#10;/gZSLZcJRlfkRLi3z05G57GrFpabALpJa3XqTt81uqM0+v7m46G+5hPq9Gda/AYAAP//AwBQSwME&#10;FAAGAAgAAAAhAN04GIvbAAAACAEAAA8AAABkcnMvZG93bnJldi54bWxMj0FPg0AQhe8m/ofNmHiz&#10;C8SQgiwNMWrSo8XEeFvYKVDZWcJuKf33jic9fvNe3rxX7FY7igVnPzhSEG8iEEitMwN1Cj7q14ct&#10;CB80GT06QgVX9LArb28KnRt3oXdcDqETHEI+1wr6EKZcSt/2aLXfuAmJtaObrQ6McyfNrC8cbkeZ&#10;RFEqrR6IP/R6wuce2+/D2SrwzbKvr1P1efrybVO9kK0f929K3d+t1ROIgGv4M8Nvfa4OJXdq3JmM&#10;FyNzmrFTQZLGIFjPEuaG79ssBlkW8v+A8gcAAP//AwBQSwECLQAUAAYACAAAACEAtoM4kv4AAADh&#10;AQAAEwAAAAAAAAAAAAAAAAAAAAAAW0NvbnRlbnRfVHlwZXNdLnhtbFBLAQItABQABgAIAAAAIQA4&#10;/SH/1gAAAJQBAAALAAAAAAAAAAAAAAAAAC8BAABfcmVscy8ucmVsc1BLAQItABQABgAIAAAAIQCV&#10;QtCvTwIAAOEEAAAOAAAAAAAAAAAAAAAAAC4CAABkcnMvZTJvRG9jLnhtbFBLAQItABQABgAIAAAA&#10;IQDdOBiL2wAAAAgBAAAPAAAAAAAAAAAAAAAAAKkEAABkcnMvZG93bnJldi54bWxQSwUGAAAAAAQA&#10;BADzAAAAsQUAAAAA&#10;" filled="f" stroked="f" strokeweight="2pt"/>
                  </w:pict>
                </mc:Fallback>
              </mc:AlternateContent>
            </w:r>
          </w:p>
          <w:p w14:paraId="7AA6264C" w14:textId="77777777" w:rsidR="00462B98" w:rsidRDefault="00462B98"/>
          <w:p w14:paraId="53183735" w14:textId="77777777" w:rsidR="00462B98" w:rsidRDefault="00462B98"/>
          <w:p w14:paraId="630AC0FF" w14:textId="77777777" w:rsidR="00462B98" w:rsidRDefault="00462B98"/>
          <w:p w14:paraId="2E9AE130" w14:textId="77777777" w:rsidR="00462B98" w:rsidRDefault="00462B98">
            <w:pPr>
              <w:rPr>
                <w:color w:val="000000" w:themeColor="text1"/>
              </w:rPr>
            </w:pPr>
          </w:p>
          <w:p w14:paraId="06BDAD28" w14:textId="77777777" w:rsidR="00462B98" w:rsidRDefault="00347BA6">
            <w:pPr>
              <w:rPr>
                <w:color w:val="000000" w:themeColor="text1"/>
              </w:rPr>
            </w:pPr>
            <w:r>
              <w:rPr>
                <w:rFonts w:hint="eastAsia"/>
                <w:color w:val="000000" w:themeColor="text1"/>
                <w:sz w:val="20"/>
                <w:szCs w:val="20"/>
              </w:rPr>
              <w:t>汤阴县退役军人事务局</w:t>
            </w:r>
          </w:p>
        </w:tc>
        <w:tc>
          <w:tcPr>
            <w:tcW w:w="3177" w:type="dxa"/>
            <w:vAlign w:val="center"/>
          </w:tcPr>
          <w:p w14:paraId="35A88C48" w14:textId="77777777" w:rsidR="00462B98" w:rsidRDefault="00347BA6">
            <w:pPr>
              <w:pStyle w:val="TableParagraph"/>
              <w:spacing w:line="231" w:lineRule="auto"/>
              <w:ind w:right="93" w:firstLineChars="200" w:firstLine="400"/>
              <w:jc w:val="both"/>
              <w:rPr>
                <w:color w:val="000000"/>
                <w:sz w:val="20"/>
                <w:szCs w:val="20"/>
                <w:shd w:val="clear" w:color="auto" w:fill="FFFFFF"/>
              </w:rPr>
            </w:pPr>
            <w:r>
              <w:rPr>
                <w:rFonts w:hint="eastAsia"/>
                <w:color w:val="000000"/>
                <w:sz w:val="20"/>
                <w:szCs w:val="20"/>
                <w:shd w:val="clear" w:color="auto" w:fill="FFFFFF"/>
              </w:rPr>
              <w:t>《军人抚恤优待条例》</w:t>
            </w:r>
            <w:r>
              <w:rPr>
                <w:rFonts w:hint="eastAsia"/>
                <w:color w:val="000000"/>
                <w:sz w:val="20"/>
                <w:szCs w:val="20"/>
                <w:shd w:val="clear" w:color="auto" w:fill="FFFFFF"/>
              </w:rPr>
              <w:t>第四十四条</w:t>
            </w:r>
            <w:r>
              <w:rPr>
                <w:rFonts w:hint="eastAsia"/>
                <w:color w:val="000000"/>
                <w:sz w:val="20"/>
                <w:szCs w:val="20"/>
                <w:shd w:val="clear" w:color="auto" w:fill="FFFFFF"/>
              </w:rPr>
              <w:t>：</w:t>
            </w:r>
            <w:r>
              <w:rPr>
                <w:rFonts w:hint="eastAsia"/>
                <w:color w:val="000000"/>
                <w:sz w:val="20"/>
                <w:szCs w:val="20"/>
                <w:shd w:val="clear" w:color="auto" w:fill="FFFFFF"/>
              </w:rPr>
              <w:t>复员军人生活困难的，按照规定的条件，由当地人民政府民政部门给予定期定量补助，逐步改善其生活条件。</w:t>
            </w:r>
          </w:p>
          <w:p w14:paraId="1E1A7B34" w14:textId="77777777" w:rsidR="00462B98" w:rsidRDefault="00347BA6">
            <w:pPr>
              <w:pStyle w:val="TableParagraph"/>
              <w:spacing w:line="231" w:lineRule="auto"/>
              <w:ind w:left="38" w:right="93" w:firstLineChars="200" w:firstLine="400"/>
              <w:jc w:val="both"/>
              <w:rPr>
                <w:sz w:val="20"/>
                <w:szCs w:val="20"/>
              </w:rPr>
            </w:pPr>
            <w:r>
              <w:rPr>
                <w:rFonts w:hint="eastAsia"/>
                <w:color w:val="000000"/>
                <w:sz w:val="20"/>
                <w:szCs w:val="20"/>
                <w:shd w:val="clear" w:color="auto" w:fill="FFFFFF"/>
              </w:rPr>
              <w:t>第五十三条</w:t>
            </w:r>
            <w:r>
              <w:rPr>
                <w:rFonts w:hint="eastAsia"/>
                <w:color w:val="000000"/>
                <w:sz w:val="20"/>
                <w:szCs w:val="20"/>
                <w:shd w:val="clear" w:color="auto" w:fill="FFFFFF"/>
              </w:rPr>
              <w:t>：</w:t>
            </w:r>
            <w:r>
              <w:rPr>
                <w:rFonts w:hint="eastAsia"/>
                <w:color w:val="000000"/>
                <w:sz w:val="20"/>
                <w:szCs w:val="20"/>
                <w:shd w:val="clear" w:color="auto" w:fill="FFFFFF"/>
              </w:rPr>
              <w:t>本条例所称的复员军人，是指在</w:t>
            </w:r>
            <w:r>
              <w:rPr>
                <w:rFonts w:hint="eastAsia"/>
                <w:color w:val="000000"/>
                <w:sz w:val="20"/>
                <w:szCs w:val="20"/>
                <w:shd w:val="clear" w:color="auto" w:fill="FFFFFF"/>
              </w:rPr>
              <w:t>1954</w:t>
            </w:r>
            <w:r>
              <w:rPr>
                <w:rFonts w:hint="eastAsia"/>
                <w:color w:val="000000"/>
                <w:sz w:val="20"/>
                <w:szCs w:val="20"/>
                <w:shd w:val="clear" w:color="auto" w:fill="FFFFFF"/>
              </w:rPr>
              <w:t>年</w:t>
            </w:r>
            <w:r>
              <w:rPr>
                <w:rFonts w:hint="eastAsia"/>
                <w:color w:val="000000"/>
                <w:sz w:val="20"/>
                <w:szCs w:val="20"/>
                <w:shd w:val="clear" w:color="auto" w:fill="FFFFFF"/>
              </w:rPr>
              <w:t>10</w:t>
            </w:r>
            <w:r>
              <w:rPr>
                <w:rFonts w:hint="eastAsia"/>
                <w:color w:val="000000"/>
                <w:sz w:val="20"/>
                <w:szCs w:val="20"/>
                <w:shd w:val="clear" w:color="auto" w:fill="FFFFFF"/>
              </w:rPr>
              <w:t>月</w:t>
            </w:r>
            <w:r>
              <w:rPr>
                <w:rFonts w:hint="eastAsia"/>
                <w:color w:val="000000"/>
                <w:sz w:val="20"/>
                <w:szCs w:val="20"/>
                <w:shd w:val="clear" w:color="auto" w:fill="FFFFFF"/>
              </w:rPr>
              <w:t>31</w:t>
            </w:r>
            <w:r>
              <w:rPr>
                <w:rFonts w:hint="eastAsia"/>
                <w:color w:val="000000"/>
                <w:sz w:val="20"/>
                <w:szCs w:val="20"/>
                <w:shd w:val="clear" w:color="auto" w:fill="FFFFFF"/>
              </w:rPr>
              <w:t>日之前入伍、后经批准从部队复员的人员</w:t>
            </w:r>
            <w:r>
              <w:rPr>
                <w:rFonts w:hint="eastAsia"/>
                <w:color w:val="000000"/>
                <w:sz w:val="20"/>
                <w:szCs w:val="20"/>
                <w:shd w:val="clear" w:color="auto" w:fill="FFFFFF"/>
              </w:rPr>
              <w:t>。</w:t>
            </w:r>
          </w:p>
        </w:tc>
        <w:tc>
          <w:tcPr>
            <w:tcW w:w="2796" w:type="dxa"/>
          </w:tcPr>
          <w:p w14:paraId="78F53395" w14:textId="77777777" w:rsidR="00462B98" w:rsidRDefault="00462B98">
            <w:pPr>
              <w:pStyle w:val="TableParagraph"/>
              <w:spacing w:line="231" w:lineRule="auto"/>
              <w:rPr>
                <w:rFonts w:ascii="新宋体"/>
                <w:sz w:val="20"/>
                <w:szCs w:val="20"/>
              </w:rPr>
            </w:pPr>
          </w:p>
          <w:p w14:paraId="71C8D615" w14:textId="77777777" w:rsidR="00462B98" w:rsidRDefault="00347BA6">
            <w:pPr>
              <w:pStyle w:val="TableParagraph"/>
              <w:tabs>
                <w:tab w:val="left" w:pos="644"/>
              </w:tabs>
              <w:spacing w:line="231" w:lineRule="auto"/>
              <w:ind w:right="12" w:firstLineChars="200" w:firstLine="400"/>
              <w:rPr>
                <w:sz w:val="20"/>
                <w:szCs w:val="20"/>
              </w:rPr>
            </w:pPr>
            <w:r>
              <w:rPr>
                <w:rFonts w:hint="eastAsia"/>
                <w:sz w:val="20"/>
                <w:szCs w:val="20"/>
              </w:rPr>
              <w:t>1.</w:t>
            </w:r>
            <w:r>
              <w:rPr>
                <w:sz w:val="20"/>
                <w:szCs w:val="20"/>
              </w:rPr>
              <w:t>受理：</w:t>
            </w:r>
            <w:r>
              <w:rPr>
                <w:rFonts w:hint="eastAsia"/>
                <w:sz w:val="20"/>
                <w:szCs w:val="20"/>
              </w:rPr>
              <w:t>接到</w:t>
            </w:r>
            <w:r>
              <w:rPr>
                <w:sz w:val="20"/>
                <w:szCs w:val="20"/>
              </w:rPr>
              <w:t>退役士兵</w:t>
            </w:r>
            <w:r>
              <w:rPr>
                <w:rFonts w:hint="eastAsia"/>
                <w:sz w:val="20"/>
                <w:szCs w:val="20"/>
              </w:rPr>
              <w:t>申请后</w:t>
            </w:r>
            <w:r>
              <w:rPr>
                <w:sz w:val="20"/>
                <w:szCs w:val="20"/>
              </w:rPr>
              <w:t>,</w:t>
            </w:r>
            <w:r>
              <w:rPr>
                <w:sz w:val="20"/>
                <w:szCs w:val="20"/>
              </w:rPr>
              <w:t>一次性受理相关证件</w:t>
            </w:r>
            <w:r>
              <w:rPr>
                <w:sz w:val="20"/>
                <w:szCs w:val="20"/>
              </w:rPr>
              <w:t>;</w:t>
            </w:r>
            <w:r>
              <w:rPr>
                <w:sz w:val="20"/>
                <w:szCs w:val="20"/>
              </w:rPr>
              <w:t>对符合受理条件的给予受理</w:t>
            </w:r>
            <w:r>
              <w:rPr>
                <w:sz w:val="20"/>
                <w:szCs w:val="20"/>
              </w:rPr>
              <w:t>,</w:t>
            </w:r>
            <w:r>
              <w:rPr>
                <w:sz w:val="20"/>
                <w:szCs w:val="20"/>
              </w:rPr>
              <w:t>对不符合条件的不予受理，并告知申请人不予受理的理由和依</w:t>
            </w:r>
            <w:r>
              <w:rPr>
                <w:rFonts w:hint="eastAsia"/>
                <w:sz w:val="20"/>
                <w:szCs w:val="20"/>
              </w:rPr>
              <w:t>据。</w:t>
            </w:r>
            <w:r>
              <w:rPr>
                <w:sz w:val="20"/>
                <w:szCs w:val="20"/>
              </w:rPr>
              <w:t>申请材料不齐全或者</w:t>
            </w:r>
            <w:r>
              <w:rPr>
                <w:spacing w:val="-1"/>
                <w:sz w:val="20"/>
                <w:szCs w:val="20"/>
              </w:rPr>
              <w:t>不符合法定形式的</w:t>
            </w:r>
            <w:r>
              <w:rPr>
                <w:spacing w:val="-1"/>
                <w:sz w:val="20"/>
                <w:szCs w:val="20"/>
              </w:rPr>
              <w:t>,</w:t>
            </w:r>
            <w:r>
              <w:rPr>
                <w:spacing w:val="-1"/>
                <w:sz w:val="20"/>
                <w:szCs w:val="20"/>
              </w:rPr>
              <w:t>应当一次性</w:t>
            </w:r>
            <w:r>
              <w:rPr>
                <w:sz w:val="20"/>
                <w:szCs w:val="20"/>
              </w:rPr>
              <w:t>告知申请人需要补正的全部内容和合理的补正期限。</w:t>
            </w:r>
          </w:p>
          <w:p w14:paraId="40C9E6AE" w14:textId="77777777" w:rsidR="00462B98" w:rsidRDefault="00347BA6">
            <w:pPr>
              <w:pStyle w:val="TableParagraph"/>
              <w:tabs>
                <w:tab w:val="left" w:pos="644"/>
              </w:tabs>
              <w:spacing w:before="12" w:line="231" w:lineRule="auto"/>
              <w:ind w:right="18" w:firstLineChars="200" w:firstLine="396"/>
              <w:rPr>
                <w:sz w:val="20"/>
                <w:szCs w:val="20"/>
              </w:rPr>
            </w:pPr>
            <w:r>
              <w:rPr>
                <w:rFonts w:hint="eastAsia"/>
                <w:spacing w:val="-2"/>
                <w:sz w:val="20"/>
                <w:szCs w:val="20"/>
              </w:rPr>
              <w:t>2.</w:t>
            </w:r>
            <w:r>
              <w:rPr>
                <w:spacing w:val="-2"/>
                <w:sz w:val="20"/>
                <w:szCs w:val="20"/>
              </w:rPr>
              <w:t>审查：在法定期限</w:t>
            </w:r>
            <w:r>
              <w:rPr>
                <w:spacing w:val="-2"/>
                <w:sz w:val="20"/>
                <w:szCs w:val="20"/>
              </w:rPr>
              <w:t>(</w:t>
            </w:r>
            <w:r>
              <w:rPr>
                <w:spacing w:val="-2"/>
                <w:sz w:val="20"/>
                <w:szCs w:val="20"/>
              </w:rPr>
              <w:t>承诺</w:t>
            </w:r>
            <w:r>
              <w:rPr>
                <w:sz w:val="20"/>
                <w:szCs w:val="20"/>
              </w:rPr>
              <w:t>期限</w:t>
            </w:r>
            <w:r>
              <w:rPr>
                <w:sz w:val="20"/>
                <w:szCs w:val="20"/>
              </w:rPr>
              <w:t>)</w:t>
            </w:r>
            <w:r>
              <w:rPr>
                <w:sz w:val="20"/>
                <w:szCs w:val="20"/>
              </w:rPr>
              <w:t>内完成审查。</w:t>
            </w:r>
          </w:p>
          <w:p w14:paraId="1CA36F37" w14:textId="77777777" w:rsidR="00462B98" w:rsidRDefault="00347BA6">
            <w:pPr>
              <w:pStyle w:val="TableParagraph"/>
              <w:tabs>
                <w:tab w:val="left" w:pos="644"/>
              </w:tabs>
              <w:spacing w:before="2" w:line="231" w:lineRule="auto"/>
              <w:ind w:right="16" w:firstLineChars="200" w:firstLine="396"/>
              <w:rPr>
                <w:sz w:val="20"/>
                <w:szCs w:val="20"/>
              </w:rPr>
            </w:pPr>
            <w:r>
              <w:rPr>
                <w:rFonts w:hint="eastAsia"/>
                <w:spacing w:val="-2"/>
                <w:sz w:val="20"/>
                <w:szCs w:val="20"/>
              </w:rPr>
              <w:t>3.</w:t>
            </w:r>
            <w:r>
              <w:rPr>
                <w:spacing w:val="-2"/>
                <w:sz w:val="20"/>
                <w:szCs w:val="20"/>
              </w:rPr>
              <w:t>决定：对于符合条件的</w:t>
            </w:r>
            <w:r>
              <w:rPr>
                <w:spacing w:val="-2"/>
                <w:sz w:val="20"/>
                <w:szCs w:val="20"/>
              </w:rPr>
              <w:t xml:space="preserve">, </w:t>
            </w:r>
            <w:proofErr w:type="gramStart"/>
            <w:r>
              <w:rPr>
                <w:sz w:val="20"/>
                <w:szCs w:val="20"/>
              </w:rPr>
              <w:t>作出给于</w:t>
            </w:r>
            <w:proofErr w:type="gramEnd"/>
            <w:r>
              <w:rPr>
                <w:sz w:val="20"/>
                <w:szCs w:val="20"/>
              </w:rPr>
              <w:t>给付的决定。对不符</w:t>
            </w:r>
            <w:r>
              <w:rPr>
                <w:spacing w:val="-1"/>
                <w:sz w:val="20"/>
                <w:szCs w:val="20"/>
              </w:rPr>
              <w:t>合给付条件的</w:t>
            </w:r>
            <w:r>
              <w:rPr>
                <w:spacing w:val="-1"/>
                <w:sz w:val="20"/>
                <w:szCs w:val="20"/>
              </w:rPr>
              <w:t>,</w:t>
            </w:r>
            <w:r>
              <w:rPr>
                <w:spacing w:val="-1"/>
                <w:sz w:val="20"/>
                <w:szCs w:val="20"/>
              </w:rPr>
              <w:t>告知申请人不予</w:t>
            </w:r>
            <w:r>
              <w:rPr>
                <w:sz w:val="20"/>
                <w:szCs w:val="20"/>
              </w:rPr>
              <w:t>给付的理由和依据。</w:t>
            </w:r>
          </w:p>
          <w:p w14:paraId="44EE47D4" w14:textId="77777777" w:rsidR="00462B98" w:rsidRDefault="00347BA6">
            <w:pPr>
              <w:pStyle w:val="TableParagraph"/>
              <w:tabs>
                <w:tab w:val="left" w:pos="644"/>
              </w:tabs>
              <w:spacing w:before="5" w:line="231" w:lineRule="auto"/>
              <w:ind w:right="118" w:firstLineChars="200" w:firstLine="396"/>
              <w:rPr>
                <w:sz w:val="20"/>
                <w:szCs w:val="20"/>
              </w:rPr>
            </w:pPr>
            <w:r>
              <w:rPr>
                <w:rFonts w:hint="eastAsia"/>
                <w:spacing w:val="-2"/>
                <w:sz w:val="20"/>
                <w:szCs w:val="20"/>
              </w:rPr>
              <w:t>4.</w:t>
            </w:r>
            <w:r>
              <w:rPr>
                <w:spacing w:val="-2"/>
                <w:sz w:val="20"/>
                <w:szCs w:val="20"/>
              </w:rPr>
              <w:t>给付：按照规定标准予</w:t>
            </w:r>
            <w:r>
              <w:rPr>
                <w:sz w:val="20"/>
                <w:szCs w:val="20"/>
              </w:rPr>
              <w:t>以给付。</w:t>
            </w:r>
          </w:p>
          <w:p w14:paraId="0446685C" w14:textId="77777777" w:rsidR="00462B98" w:rsidRDefault="00347BA6">
            <w:pPr>
              <w:pStyle w:val="TableParagraph"/>
              <w:spacing w:line="231" w:lineRule="auto"/>
              <w:ind w:firstLineChars="200" w:firstLine="396"/>
              <w:rPr>
                <w:rFonts w:ascii="新宋体"/>
                <w:sz w:val="20"/>
                <w:szCs w:val="20"/>
              </w:rPr>
            </w:pPr>
            <w:r>
              <w:rPr>
                <w:rFonts w:hint="eastAsia"/>
                <w:spacing w:val="-2"/>
                <w:sz w:val="20"/>
                <w:szCs w:val="20"/>
              </w:rPr>
              <w:t>5.</w:t>
            </w:r>
            <w:r>
              <w:rPr>
                <w:spacing w:val="-2"/>
                <w:sz w:val="20"/>
                <w:szCs w:val="20"/>
              </w:rPr>
              <w:t>事后监管：开展检查</w:t>
            </w:r>
            <w:r>
              <w:rPr>
                <w:spacing w:val="-2"/>
                <w:sz w:val="20"/>
                <w:szCs w:val="20"/>
              </w:rPr>
              <w:t>,</w:t>
            </w:r>
            <w:r>
              <w:rPr>
                <w:spacing w:val="-2"/>
                <w:sz w:val="20"/>
                <w:szCs w:val="20"/>
              </w:rPr>
              <w:t>加</w:t>
            </w:r>
            <w:r>
              <w:rPr>
                <w:sz w:val="20"/>
                <w:szCs w:val="20"/>
              </w:rPr>
              <w:t>强日常监管。</w:t>
            </w:r>
          </w:p>
          <w:p w14:paraId="1C1E4AD2" w14:textId="77777777" w:rsidR="00462B98" w:rsidRDefault="00462B98">
            <w:pPr>
              <w:pStyle w:val="TableParagraph"/>
              <w:tabs>
                <w:tab w:val="left" w:pos="644"/>
              </w:tabs>
              <w:spacing w:before="4" w:line="231" w:lineRule="auto"/>
              <w:ind w:left="441" w:right="118"/>
              <w:rPr>
                <w:sz w:val="20"/>
                <w:szCs w:val="20"/>
              </w:rPr>
            </w:pPr>
          </w:p>
        </w:tc>
        <w:tc>
          <w:tcPr>
            <w:tcW w:w="2601" w:type="dxa"/>
          </w:tcPr>
          <w:p w14:paraId="51291302" w14:textId="77777777" w:rsidR="00462B98" w:rsidRDefault="00462B98">
            <w:pPr>
              <w:pStyle w:val="TableParagraph"/>
              <w:spacing w:before="11" w:line="231" w:lineRule="auto"/>
              <w:rPr>
                <w:rFonts w:ascii="新宋体"/>
                <w:sz w:val="20"/>
                <w:szCs w:val="20"/>
              </w:rPr>
            </w:pPr>
          </w:p>
          <w:p w14:paraId="2FCB20D3" w14:textId="77777777" w:rsidR="00462B98" w:rsidRDefault="00462B98">
            <w:pPr>
              <w:pStyle w:val="TableParagraph"/>
              <w:spacing w:before="9" w:line="231" w:lineRule="auto"/>
              <w:rPr>
                <w:color w:val="000000"/>
                <w:sz w:val="20"/>
                <w:szCs w:val="20"/>
                <w:shd w:val="clear" w:color="auto" w:fill="FFFFFF"/>
              </w:rPr>
            </w:pPr>
          </w:p>
          <w:p w14:paraId="1EB7041D" w14:textId="77777777" w:rsidR="00462B98" w:rsidRDefault="00462B98">
            <w:pPr>
              <w:pStyle w:val="TableParagraph"/>
              <w:spacing w:before="9" w:line="231" w:lineRule="auto"/>
              <w:rPr>
                <w:color w:val="000000"/>
                <w:sz w:val="20"/>
                <w:szCs w:val="20"/>
                <w:shd w:val="clear" w:color="auto" w:fill="FFFFFF"/>
              </w:rPr>
            </w:pPr>
          </w:p>
          <w:p w14:paraId="6E258E9F" w14:textId="77777777" w:rsidR="00462B98" w:rsidRDefault="00462B98">
            <w:pPr>
              <w:pStyle w:val="TableParagraph"/>
              <w:spacing w:before="9" w:line="231" w:lineRule="auto"/>
              <w:rPr>
                <w:color w:val="000000"/>
                <w:sz w:val="20"/>
                <w:szCs w:val="20"/>
                <w:shd w:val="clear" w:color="auto" w:fill="FFFFFF"/>
              </w:rPr>
            </w:pPr>
          </w:p>
          <w:p w14:paraId="31DD4B8B" w14:textId="77777777" w:rsidR="00462B98" w:rsidRDefault="00347BA6">
            <w:pPr>
              <w:pStyle w:val="TableParagraph"/>
              <w:spacing w:before="9" w:line="231" w:lineRule="auto"/>
              <w:ind w:firstLineChars="200" w:firstLine="400"/>
              <w:rPr>
                <w:rFonts w:ascii="新宋体"/>
                <w:sz w:val="20"/>
                <w:szCs w:val="20"/>
              </w:rPr>
            </w:pPr>
            <w:r>
              <w:rPr>
                <w:rFonts w:hint="eastAsia"/>
                <w:color w:val="000000"/>
                <w:sz w:val="20"/>
                <w:szCs w:val="20"/>
                <w:shd w:val="clear" w:color="auto" w:fill="FFFFFF"/>
              </w:rPr>
              <w:t>《军人抚恤优待条例》</w:t>
            </w:r>
            <w:r>
              <w:rPr>
                <w:rFonts w:ascii="新宋体" w:hint="eastAsia"/>
                <w:sz w:val="20"/>
                <w:szCs w:val="20"/>
              </w:rPr>
              <w:t>第四十六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14:paraId="11A7EEFD" w14:textId="77777777" w:rsidR="00462B98" w:rsidRDefault="00462B98">
            <w:pPr>
              <w:pStyle w:val="TableParagraph"/>
              <w:spacing w:before="3" w:line="231" w:lineRule="auto"/>
              <w:ind w:left="47" w:right="16"/>
              <w:jc w:val="center"/>
              <w:rPr>
                <w:sz w:val="20"/>
                <w:szCs w:val="20"/>
              </w:rPr>
            </w:pPr>
          </w:p>
        </w:tc>
      </w:tr>
    </w:tbl>
    <w:p w14:paraId="681D7CFD" w14:textId="77777777" w:rsidR="00462B98" w:rsidRDefault="00462B98">
      <w:pPr>
        <w:spacing w:line="230" w:lineRule="auto"/>
        <w:jc w:val="both"/>
        <w:rPr>
          <w:sz w:val="20"/>
        </w:rPr>
      </w:pPr>
    </w:p>
    <w:p w14:paraId="4E50F2D1" w14:textId="77777777" w:rsidR="00462B98" w:rsidRDefault="00462B98">
      <w:pPr>
        <w:spacing w:line="230" w:lineRule="auto"/>
        <w:jc w:val="center"/>
        <w:rPr>
          <w:sz w:val="20"/>
        </w:rPr>
      </w:pPr>
    </w:p>
    <w:p w14:paraId="12800DE7" w14:textId="77777777" w:rsidR="00462B98" w:rsidRDefault="00462B98">
      <w:pPr>
        <w:spacing w:line="230" w:lineRule="auto"/>
        <w:jc w:val="center"/>
        <w:rPr>
          <w:sz w:val="20"/>
        </w:rPr>
      </w:pPr>
    </w:p>
    <w:p w14:paraId="55A1FF74" w14:textId="77777777" w:rsidR="00462B98" w:rsidRDefault="00462B98">
      <w:pPr>
        <w:spacing w:line="230" w:lineRule="auto"/>
        <w:jc w:val="center"/>
        <w:rPr>
          <w:sz w:val="20"/>
        </w:rPr>
      </w:pPr>
    </w:p>
    <w:p w14:paraId="42D1E93F" w14:textId="77777777" w:rsidR="00462B98" w:rsidRDefault="00462B98">
      <w:pPr>
        <w:spacing w:line="230" w:lineRule="auto"/>
        <w:jc w:val="center"/>
        <w:rPr>
          <w:sz w:val="20"/>
        </w:rPr>
      </w:pPr>
    </w:p>
    <w:p w14:paraId="09EDE324" w14:textId="77777777" w:rsidR="00462B98" w:rsidRDefault="00462B98">
      <w:pPr>
        <w:spacing w:line="230" w:lineRule="auto"/>
        <w:jc w:val="center"/>
        <w:rPr>
          <w:sz w:val="20"/>
        </w:rPr>
      </w:pPr>
    </w:p>
    <w:p w14:paraId="062F99F9" w14:textId="77777777" w:rsidR="00462B98" w:rsidRDefault="00462B98">
      <w:pPr>
        <w:spacing w:line="230" w:lineRule="auto"/>
        <w:jc w:val="center"/>
        <w:rPr>
          <w:sz w:val="20"/>
        </w:rPr>
      </w:pPr>
    </w:p>
    <w:p w14:paraId="6B329A47" w14:textId="77777777" w:rsidR="00462B98" w:rsidRDefault="00462B98">
      <w:pPr>
        <w:spacing w:line="230" w:lineRule="auto"/>
        <w:jc w:val="center"/>
        <w:rPr>
          <w:sz w:val="20"/>
        </w:rPr>
      </w:pPr>
    </w:p>
    <w:p w14:paraId="0F55982C" w14:textId="77777777" w:rsidR="00462B98" w:rsidRDefault="00462B98">
      <w:pPr>
        <w:spacing w:line="230" w:lineRule="auto"/>
        <w:jc w:val="center"/>
        <w:rPr>
          <w:sz w:val="20"/>
        </w:rPr>
      </w:pPr>
    </w:p>
    <w:p w14:paraId="61BB858E" w14:textId="77777777" w:rsidR="00462B98" w:rsidRDefault="00462B98">
      <w:pPr>
        <w:spacing w:line="230" w:lineRule="auto"/>
        <w:jc w:val="center"/>
        <w:rPr>
          <w:sz w:val="20"/>
        </w:rPr>
      </w:pPr>
    </w:p>
    <w:p w14:paraId="71FF93EA" w14:textId="77777777" w:rsidR="00462B98" w:rsidRDefault="00462B98">
      <w:pPr>
        <w:spacing w:line="230" w:lineRule="auto"/>
        <w:jc w:val="center"/>
        <w:rPr>
          <w:sz w:val="20"/>
        </w:rPr>
      </w:pPr>
    </w:p>
    <w:p w14:paraId="74DA7775" w14:textId="77777777" w:rsidR="00462B98" w:rsidRDefault="00462B98">
      <w:pPr>
        <w:spacing w:line="230" w:lineRule="auto"/>
        <w:jc w:val="center"/>
        <w:rPr>
          <w:sz w:val="20"/>
        </w:rPr>
      </w:pPr>
    </w:p>
    <w:p w14:paraId="7C25C2A7" w14:textId="77777777" w:rsidR="00462B98" w:rsidRDefault="00462B98">
      <w:pPr>
        <w:spacing w:line="230" w:lineRule="auto"/>
        <w:jc w:val="center"/>
        <w:rPr>
          <w:sz w:val="20"/>
        </w:rPr>
      </w:pPr>
    </w:p>
    <w:p w14:paraId="4FA98A50" w14:textId="77777777" w:rsidR="00462B98" w:rsidRDefault="00462B98">
      <w:pPr>
        <w:spacing w:line="230" w:lineRule="auto"/>
        <w:jc w:val="center"/>
        <w:rPr>
          <w:sz w:val="20"/>
        </w:rPr>
      </w:pPr>
    </w:p>
    <w:p w14:paraId="362BEC77" w14:textId="77777777" w:rsidR="00462B98" w:rsidRDefault="00462B98">
      <w:pPr>
        <w:spacing w:line="230" w:lineRule="auto"/>
        <w:jc w:val="both"/>
        <w:rPr>
          <w:sz w:val="20"/>
        </w:rPr>
      </w:pPr>
    </w:p>
    <w:tbl>
      <w:tblPr>
        <w:tblpPr w:leftFromText="180" w:rightFromText="180" w:vertAnchor="text" w:horzAnchor="page" w:tblpX="1217" w:tblpY="144"/>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76"/>
        <w:gridCol w:w="1262"/>
        <w:gridCol w:w="1226"/>
        <w:gridCol w:w="1620"/>
        <w:gridCol w:w="1127"/>
        <w:gridCol w:w="3177"/>
        <w:gridCol w:w="2796"/>
        <w:gridCol w:w="2466"/>
      </w:tblGrid>
      <w:tr w:rsidR="00462B98" w14:paraId="4B066E8D" w14:textId="77777777">
        <w:trPr>
          <w:trHeight w:val="573"/>
        </w:trPr>
        <w:tc>
          <w:tcPr>
            <w:tcW w:w="776" w:type="dxa"/>
          </w:tcPr>
          <w:p w14:paraId="4E1B5D0F"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lastRenderedPageBreak/>
              <w:t>序号</w:t>
            </w:r>
          </w:p>
        </w:tc>
        <w:tc>
          <w:tcPr>
            <w:tcW w:w="1262" w:type="dxa"/>
          </w:tcPr>
          <w:p w14:paraId="0ACDDB66"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26" w:type="dxa"/>
          </w:tcPr>
          <w:p w14:paraId="16668E75" w14:textId="77777777" w:rsidR="00462B98" w:rsidRDefault="00347BA6">
            <w:pPr>
              <w:pStyle w:val="TableParagraph"/>
              <w:spacing w:before="149"/>
              <w:ind w:left="137"/>
              <w:rPr>
                <w:rFonts w:ascii="黑体" w:eastAsia="黑体"/>
                <w:sz w:val="24"/>
              </w:rPr>
            </w:pPr>
            <w:r>
              <w:rPr>
                <w:rFonts w:ascii="黑体" w:eastAsia="黑体" w:hint="eastAsia"/>
                <w:sz w:val="24"/>
              </w:rPr>
              <w:t>职权类别</w:t>
            </w:r>
          </w:p>
        </w:tc>
        <w:tc>
          <w:tcPr>
            <w:tcW w:w="1620" w:type="dxa"/>
          </w:tcPr>
          <w:p w14:paraId="7773CD08"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7" w:type="dxa"/>
          </w:tcPr>
          <w:p w14:paraId="308DA464"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77" w:type="dxa"/>
          </w:tcPr>
          <w:p w14:paraId="44E86D2A"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96" w:type="dxa"/>
          </w:tcPr>
          <w:p w14:paraId="23B0C01F"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466" w:type="dxa"/>
          </w:tcPr>
          <w:p w14:paraId="4EC73343"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3D954F93" w14:textId="77777777">
        <w:trPr>
          <w:trHeight w:val="4577"/>
        </w:trPr>
        <w:tc>
          <w:tcPr>
            <w:tcW w:w="776" w:type="dxa"/>
          </w:tcPr>
          <w:p w14:paraId="50CBEF90" w14:textId="77777777" w:rsidR="00462B98" w:rsidRDefault="00462B98">
            <w:pPr>
              <w:pStyle w:val="TableParagraph"/>
              <w:rPr>
                <w:rFonts w:ascii="新宋体"/>
              </w:rPr>
            </w:pPr>
          </w:p>
          <w:p w14:paraId="3AB24712" w14:textId="77777777" w:rsidR="00462B98" w:rsidRDefault="00462B98">
            <w:pPr>
              <w:pStyle w:val="TableParagraph"/>
              <w:rPr>
                <w:rFonts w:ascii="新宋体"/>
              </w:rPr>
            </w:pPr>
          </w:p>
          <w:p w14:paraId="645D5C9F" w14:textId="77777777" w:rsidR="00462B98" w:rsidRDefault="00462B98">
            <w:pPr>
              <w:pStyle w:val="TableParagraph"/>
              <w:rPr>
                <w:rFonts w:ascii="新宋体"/>
              </w:rPr>
            </w:pPr>
          </w:p>
          <w:p w14:paraId="6CB72CDB" w14:textId="77777777" w:rsidR="00462B98" w:rsidRDefault="00462B98">
            <w:pPr>
              <w:pStyle w:val="TableParagraph"/>
              <w:rPr>
                <w:rFonts w:ascii="新宋体"/>
              </w:rPr>
            </w:pPr>
          </w:p>
          <w:p w14:paraId="4A40B961" w14:textId="77777777" w:rsidR="00462B98" w:rsidRDefault="00462B98">
            <w:pPr>
              <w:pStyle w:val="TableParagraph"/>
              <w:rPr>
                <w:rFonts w:ascii="新宋体"/>
              </w:rPr>
            </w:pPr>
          </w:p>
          <w:p w14:paraId="3014A6C4" w14:textId="77777777" w:rsidR="00462B98" w:rsidRDefault="00462B98">
            <w:pPr>
              <w:pStyle w:val="TableParagraph"/>
              <w:rPr>
                <w:rFonts w:ascii="新宋体"/>
              </w:rPr>
            </w:pPr>
          </w:p>
          <w:p w14:paraId="234E6F97" w14:textId="77777777" w:rsidR="00462B98" w:rsidRDefault="00462B98">
            <w:pPr>
              <w:pStyle w:val="TableParagraph"/>
              <w:rPr>
                <w:rFonts w:ascii="新宋体"/>
              </w:rPr>
            </w:pPr>
          </w:p>
          <w:p w14:paraId="131BCB26" w14:textId="77777777" w:rsidR="00462B98" w:rsidRDefault="00347BA6">
            <w:pPr>
              <w:pStyle w:val="TableParagraph"/>
              <w:spacing w:before="190"/>
              <w:ind w:left="36"/>
              <w:jc w:val="center"/>
            </w:pPr>
            <w:r>
              <w:rPr>
                <w:rFonts w:hint="eastAsia"/>
              </w:rPr>
              <w:t>7</w:t>
            </w:r>
          </w:p>
        </w:tc>
        <w:tc>
          <w:tcPr>
            <w:tcW w:w="1262" w:type="dxa"/>
          </w:tcPr>
          <w:p w14:paraId="2C4D3BBC" w14:textId="77777777" w:rsidR="00462B98" w:rsidRDefault="00462B98">
            <w:pPr>
              <w:pStyle w:val="TableParagraph"/>
              <w:rPr>
                <w:rFonts w:ascii="新宋体"/>
                <w:sz w:val="20"/>
              </w:rPr>
            </w:pPr>
          </w:p>
          <w:p w14:paraId="29F9675A" w14:textId="77777777" w:rsidR="00462B98" w:rsidRDefault="00462B98">
            <w:pPr>
              <w:pStyle w:val="TableParagraph"/>
              <w:rPr>
                <w:rFonts w:ascii="新宋体"/>
                <w:sz w:val="20"/>
              </w:rPr>
            </w:pPr>
          </w:p>
          <w:p w14:paraId="5FFEA92E" w14:textId="77777777" w:rsidR="00462B98" w:rsidRDefault="00462B98">
            <w:pPr>
              <w:pStyle w:val="TableParagraph"/>
              <w:rPr>
                <w:rFonts w:ascii="新宋体"/>
                <w:sz w:val="20"/>
              </w:rPr>
            </w:pPr>
          </w:p>
          <w:p w14:paraId="47AD4079" w14:textId="77777777" w:rsidR="00462B98" w:rsidRDefault="00462B98">
            <w:pPr>
              <w:pStyle w:val="TableParagraph"/>
              <w:spacing w:before="141" w:line="230" w:lineRule="auto"/>
              <w:ind w:right="195"/>
              <w:jc w:val="center"/>
              <w:rPr>
                <w:sz w:val="20"/>
              </w:rPr>
            </w:pPr>
          </w:p>
          <w:p w14:paraId="5C8F37F9" w14:textId="77777777" w:rsidR="00462B98" w:rsidRDefault="00462B98">
            <w:pPr>
              <w:pStyle w:val="TableParagraph"/>
              <w:spacing w:before="141" w:line="230" w:lineRule="auto"/>
              <w:ind w:right="195"/>
              <w:jc w:val="center"/>
              <w:rPr>
                <w:sz w:val="20"/>
              </w:rPr>
            </w:pPr>
          </w:p>
          <w:p w14:paraId="7D633960" w14:textId="77777777" w:rsidR="00462B98" w:rsidRDefault="00347BA6">
            <w:pPr>
              <w:pStyle w:val="TableParagraph"/>
              <w:spacing w:before="141" w:line="230" w:lineRule="auto"/>
              <w:ind w:right="195"/>
              <w:jc w:val="center"/>
              <w:rPr>
                <w:sz w:val="20"/>
              </w:rPr>
            </w:pPr>
            <w:r>
              <w:rPr>
                <w:rFonts w:hint="eastAsia"/>
                <w:sz w:val="20"/>
              </w:rPr>
              <w:t>退出现役的分散安置的一级至四级残疾军人护理费的给付</w:t>
            </w:r>
          </w:p>
        </w:tc>
        <w:tc>
          <w:tcPr>
            <w:tcW w:w="1226" w:type="dxa"/>
          </w:tcPr>
          <w:p w14:paraId="629D039F" w14:textId="77777777" w:rsidR="00462B98" w:rsidRDefault="00462B98">
            <w:pPr>
              <w:pStyle w:val="TableParagraph"/>
              <w:rPr>
                <w:rFonts w:ascii="新宋体"/>
                <w:sz w:val="20"/>
              </w:rPr>
            </w:pPr>
          </w:p>
          <w:p w14:paraId="3CA0CC65" w14:textId="77777777" w:rsidR="00462B98" w:rsidRDefault="00462B98">
            <w:pPr>
              <w:pStyle w:val="TableParagraph"/>
              <w:rPr>
                <w:rFonts w:ascii="新宋体"/>
                <w:sz w:val="20"/>
              </w:rPr>
            </w:pPr>
          </w:p>
          <w:p w14:paraId="7FCE0C2A" w14:textId="77777777" w:rsidR="00462B98" w:rsidRDefault="00462B98">
            <w:pPr>
              <w:pStyle w:val="TableParagraph"/>
              <w:rPr>
                <w:rFonts w:ascii="新宋体"/>
                <w:sz w:val="20"/>
              </w:rPr>
            </w:pPr>
          </w:p>
          <w:p w14:paraId="1EB5A06B" w14:textId="77777777" w:rsidR="00462B98" w:rsidRDefault="00462B98">
            <w:pPr>
              <w:pStyle w:val="TableParagraph"/>
              <w:rPr>
                <w:rFonts w:ascii="新宋体"/>
                <w:sz w:val="20"/>
              </w:rPr>
            </w:pPr>
          </w:p>
          <w:p w14:paraId="38D7F7C5" w14:textId="77777777" w:rsidR="00462B98" w:rsidRDefault="00462B98">
            <w:pPr>
              <w:pStyle w:val="TableParagraph"/>
              <w:rPr>
                <w:rFonts w:ascii="新宋体"/>
                <w:sz w:val="20"/>
              </w:rPr>
            </w:pPr>
          </w:p>
          <w:p w14:paraId="504924AC" w14:textId="77777777" w:rsidR="00462B98" w:rsidRDefault="00462B98">
            <w:pPr>
              <w:pStyle w:val="TableParagraph"/>
              <w:rPr>
                <w:rFonts w:ascii="新宋体"/>
                <w:sz w:val="20"/>
              </w:rPr>
            </w:pPr>
          </w:p>
          <w:p w14:paraId="2110A7BD" w14:textId="77777777" w:rsidR="00462B98" w:rsidRDefault="00462B98">
            <w:pPr>
              <w:pStyle w:val="TableParagraph"/>
              <w:rPr>
                <w:rFonts w:ascii="新宋体"/>
                <w:sz w:val="20"/>
              </w:rPr>
            </w:pPr>
          </w:p>
          <w:p w14:paraId="16FFBB8E" w14:textId="77777777" w:rsidR="00462B98" w:rsidRDefault="00462B98">
            <w:pPr>
              <w:pStyle w:val="TableParagraph"/>
              <w:spacing w:before="8"/>
              <w:rPr>
                <w:rFonts w:ascii="新宋体"/>
                <w:sz w:val="29"/>
              </w:rPr>
            </w:pPr>
          </w:p>
          <w:p w14:paraId="6BCAEB68" w14:textId="77777777" w:rsidR="00462B98" w:rsidRDefault="00347BA6">
            <w:pPr>
              <w:pStyle w:val="TableParagraph"/>
              <w:ind w:left="36"/>
              <w:jc w:val="center"/>
              <w:rPr>
                <w:sz w:val="20"/>
              </w:rPr>
            </w:pPr>
            <w:r>
              <w:rPr>
                <w:sz w:val="20"/>
              </w:rPr>
              <w:t>行政给付</w:t>
            </w:r>
          </w:p>
        </w:tc>
        <w:tc>
          <w:tcPr>
            <w:tcW w:w="1620" w:type="dxa"/>
          </w:tcPr>
          <w:p w14:paraId="62B5F728" w14:textId="77777777" w:rsidR="00462B98" w:rsidRDefault="00462B98">
            <w:pPr>
              <w:pStyle w:val="TableParagraph"/>
              <w:rPr>
                <w:rFonts w:ascii="新宋体"/>
                <w:sz w:val="20"/>
              </w:rPr>
            </w:pPr>
          </w:p>
          <w:p w14:paraId="79D79577" w14:textId="77777777" w:rsidR="00462B98" w:rsidRDefault="00462B98">
            <w:pPr>
              <w:pStyle w:val="TableParagraph"/>
              <w:rPr>
                <w:rFonts w:ascii="新宋体"/>
                <w:sz w:val="20"/>
              </w:rPr>
            </w:pPr>
          </w:p>
          <w:p w14:paraId="5E8DF190" w14:textId="77777777" w:rsidR="00462B98" w:rsidRDefault="00462B98">
            <w:pPr>
              <w:pStyle w:val="TableParagraph"/>
              <w:rPr>
                <w:rFonts w:ascii="新宋体"/>
                <w:sz w:val="20"/>
              </w:rPr>
            </w:pPr>
          </w:p>
          <w:p w14:paraId="0678FA8E" w14:textId="77777777" w:rsidR="00462B98" w:rsidRDefault="00462B98">
            <w:pPr>
              <w:pStyle w:val="TableParagraph"/>
              <w:rPr>
                <w:rFonts w:ascii="新宋体"/>
                <w:sz w:val="20"/>
              </w:rPr>
            </w:pPr>
          </w:p>
          <w:p w14:paraId="6A30D9DF" w14:textId="77777777" w:rsidR="00462B98" w:rsidRDefault="00462B98">
            <w:pPr>
              <w:pStyle w:val="TableParagraph"/>
              <w:rPr>
                <w:rFonts w:ascii="新宋体"/>
                <w:sz w:val="20"/>
              </w:rPr>
            </w:pPr>
          </w:p>
          <w:p w14:paraId="6F233A5E" w14:textId="77777777" w:rsidR="00462B98" w:rsidRDefault="00462B98">
            <w:pPr>
              <w:pStyle w:val="TableParagraph"/>
              <w:rPr>
                <w:rFonts w:ascii="新宋体"/>
                <w:sz w:val="20"/>
              </w:rPr>
            </w:pPr>
          </w:p>
          <w:p w14:paraId="358319BE" w14:textId="77777777" w:rsidR="00462B98" w:rsidRDefault="00462B98">
            <w:pPr>
              <w:pStyle w:val="TableParagraph"/>
              <w:rPr>
                <w:rFonts w:ascii="新宋体"/>
                <w:sz w:val="20"/>
              </w:rPr>
            </w:pPr>
          </w:p>
          <w:p w14:paraId="017F4F97" w14:textId="77777777" w:rsidR="00462B98" w:rsidRDefault="00462B98">
            <w:pPr>
              <w:pStyle w:val="TableParagraph"/>
              <w:spacing w:before="8"/>
              <w:rPr>
                <w:rFonts w:ascii="新宋体"/>
                <w:sz w:val="29"/>
              </w:rPr>
            </w:pPr>
          </w:p>
          <w:p w14:paraId="0C1D04DD" w14:textId="77777777" w:rsidR="00462B98" w:rsidRDefault="00347BA6">
            <w:pPr>
              <w:pStyle w:val="TableParagraph"/>
              <w:ind w:left="4" w:right="15"/>
              <w:jc w:val="center"/>
              <w:rPr>
                <w:sz w:val="20"/>
              </w:rPr>
            </w:pPr>
            <w:r>
              <w:rPr>
                <w:sz w:val="20"/>
              </w:rPr>
              <w:t>4105</w:t>
            </w:r>
            <w:r>
              <w:rPr>
                <w:rFonts w:hint="eastAsia"/>
                <w:sz w:val="20"/>
              </w:rPr>
              <w:t>230028</w:t>
            </w:r>
            <w:r>
              <w:rPr>
                <w:sz w:val="20"/>
              </w:rPr>
              <w:t>E000</w:t>
            </w:r>
            <w:r>
              <w:rPr>
                <w:rFonts w:hint="eastAsia"/>
                <w:sz w:val="20"/>
              </w:rPr>
              <w:t>7</w:t>
            </w:r>
          </w:p>
        </w:tc>
        <w:tc>
          <w:tcPr>
            <w:tcW w:w="1127" w:type="dxa"/>
          </w:tcPr>
          <w:p w14:paraId="50503DD2" w14:textId="77777777" w:rsidR="00462B98" w:rsidRDefault="00462B98">
            <w:pPr>
              <w:pStyle w:val="TableParagraph"/>
              <w:rPr>
                <w:rFonts w:ascii="新宋体"/>
                <w:sz w:val="20"/>
              </w:rPr>
            </w:pPr>
          </w:p>
          <w:p w14:paraId="316074B9" w14:textId="77777777" w:rsidR="00462B98" w:rsidRDefault="00462B98">
            <w:pPr>
              <w:pStyle w:val="TableParagraph"/>
              <w:rPr>
                <w:rFonts w:ascii="新宋体"/>
                <w:sz w:val="20"/>
              </w:rPr>
            </w:pPr>
          </w:p>
          <w:p w14:paraId="5C6AADAE" w14:textId="77777777" w:rsidR="00462B98" w:rsidRDefault="00462B98">
            <w:pPr>
              <w:pStyle w:val="TableParagraph"/>
              <w:rPr>
                <w:rFonts w:ascii="新宋体"/>
                <w:sz w:val="20"/>
              </w:rPr>
            </w:pPr>
          </w:p>
          <w:p w14:paraId="0395C933" w14:textId="77777777" w:rsidR="00462B98" w:rsidRDefault="00462B98">
            <w:pPr>
              <w:pStyle w:val="TableParagraph"/>
              <w:rPr>
                <w:rFonts w:ascii="新宋体"/>
                <w:sz w:val="20"/>
              </w:rPr>
            </w:pPr>
          </w:p>
          <w:p w14:paraId="24546CF7" w14:textId="77777777" w:rsidR="00462B98" w:rsidRDefault="00462B98">
            <w:pPr>
              <w:pStyle w:val="TableParagraph"/>
              <w:rPr>
                <w:rFonts w:ascii="新宋体"/>
                <w:sz w:val="20"/>
              </w:rPr>
            </w:pPr>
          </w:p>
          <w:p w14:paraId="55E5057D" w14:textId="77777777" w:rsidR="00462B98" w:rsidRDefault="00462B98">
            <w:pPr>
              <w:pStyle w:val="TableParagraph"/>
              <w:rPr>
                <w:rFonts w:ascii="新宋体"/>
                <w:sz w:val="20"/>
              </w:rPr>
            </w:pPr>
          </w:p>
          <w:p w14:paraId="4E106A5F" w14:textId="77777777" w:rsidR="00462B98" w:rsidRDefault="00462B98">
            <w:pPr>
              <w:pStyle w:val="TableParagraph"/>
              <w:rPr>
                <w:rFonts w:ascii="新宋体"/>
                <w:sz w:val="20"/>
              </w:rPr>
            </w:pPr>
          </w:p>
          <w:p w14:paraId="66CD8FCF" w14:textId="77777777" w:rsidR="00462B98" w:rsidRDefault="00462B98">
            <w:pPr>
              <w:pStyle w:val="TableParagraph"/>
              <w:spacing w:before="7"/>
              <w:rPr>
                <w:rFonts w:ascii="新宋体"/>
                <w:sz w:val="20"/>
              </w:rPr>
            </w:pPr>
          </w:p>
          <w:p w14:paraId="7712D51B" w14:textId="77777777" w:rsidR="00462B98" w:rsidRDefault="00347BA6">
            <w:pPr>
              <w:pStyle w:val="TableParagraph"/>
              <w:spacing w:line="230" w:lineRule="auto"/>
              <w:ind w:left="37" w:right="60"/>
              <w:rPr>
                <w:sz w:val="20"/>
              </w:rPr>
            </w:pPr>
            <w:r>
              <w:rPr>
                <w:rFonts w:hint="eastAsia"/>
                <w:sz w:val="20"/>
              </w:rPr>
              <w:t>汤阴县</w:t>
            </w:r>
            <w:r>
              <w:rPr>
                <w:sz w:val="20"/>
              </w:rPr>
              <w:t>退役军人事务局</w:t>
            </w:r>
          </w:p>
        </w:tc>
        <w:tc>
          <w:tcPr>
            <w:tcW w:w="3177" w:type="dxa"/>
          </w:tcPr>
          <w:p w14:paraId="28867601" w14:textId="77777777" w:rsidR="00462B98" w:rsidRDefault="00462B98">
            <w:pPr>
              <w:pStyle w:val="TableParagraph"/>
              <w:spacing w:line="231" w:lineRule="auto"/>
              <w:ind w:firstLineChars="200" w:firstLine="400"/>
              <w:rPr>
                <w:rFonts w:ascii="新宋体"/>
                <w:sz w:val="20"/>
                <w:szCs w:val="20"/>
              </w:rPr>
            </w:pPr>
          </w:p>
          <w:p w14:paraId="4969CE51" w14:textId="77777777" w:rsidR="00462B98" w:rsidRDefault="00462B98">
            <w:pPr>
              <w:pStyle w:val="a6"/>
              <w:widowControl/>
              <w:shd w:val="clear" w:color="auto" w:fill="FFFFFF"/>
              <w:spacing w:before="240" w:beforeAutospacing="0" w:afterAutospacing="0" w:line="231" w:lineRule="auto"/>
              <w:ind w:firstLineChars="200" w:firstLine="400"/>
              <w:textAlignment w:val="baseline"/>
              <w:rPr>
                <w:color w:val="000000"/>
                <w:sz w:val="20"/>
                <w:szCs w:val="20"/>
                <w:shd w:val="clear" w:color="auto" w:fill="FFFFFF"/>
              </w:rPr>
            </w:pPr>
          </w:p>
          <w:p w14:paraId="7B1CDDFA" w14:textId="77777777" w:rsidR="00462B98" w:rsidRDefault="00347BA6">
            <w:pPr>
              <w:pStyle w:val="a6"/>
              <w:widowControl/>
              <w:shd w:val="clear" w:color="auto" w:fill="FFFFFF"/>
              <w:spacing w:before="240" w:beforeAutospacing="0" w:afterAutospacing="0" w:line="231" w:lineRule="auto"/>
              <w:ind w:firstLineChars="200" w:firstLine="400"/>
              <w:textAlignment w:val="baseline"/>
              <w:rPr>
                <w:color w:val="000000"/>
                <w:sz w:val="20"/>
                <w:szCs w:val="20"/>
              </w:rPr>
            </w:pPr>
            <w:r>
              <w:rPr>
                <w:rFonts w:cs="宋体" w:hint="eastAsia"/>
                <w:color w:val="000000"/>
                <w:sz w:val="20"/>
                <w:szCs w:val="20"/>
                <w:shd w:val="clear" w:color="auto" w:fill="FFFFFF"/>
              </w:rPr>
              <w:t>《军人抚恤优待条例》</w:t>
            </w:r>
            <w:r>
              <w:rPr>
                <w:rFonts w:cs="宋体" w:hint="eastAsia"/>
                <w:color w:val="000000"/>
                <w:sz w:val="20"/>
                <w:szCs w:val="20"/>
                <w:shd w:val="clear" w:color="auto" w:fill="FFFFFF"/>
              </w:rPr>
              <w:t>第三十条</w:t>
            </w:r>
            <w:r>
              <w:rPr>
                <w:rFonts w:cs="宋体" w:hint="eastAsia"/>
                <w:color w:val="000000"/>
                <w:sz w:val="20"/>
                <w:szCs w:val="20"/>
                <w:shd w:val="clear" w:color="auto" w:fill="FFFFFF"/>
              </w:rPr>
              <w:t>：</w:t>
            </w:r>
            <w:r>
              <w:rPr>
                <w:rFonts w:cs="宋体" w:hint="eastAsia"/>
                <w:color w:val="000000"/>
                <w:sz w:val="20"/>
                <w:szCs w:val="20"/>
                <w:shd w:val="clear" w:color="auto" w:fill="FFFFFF"/>
              </w:rPr>
              <w:t>对分散安置的一级至四级残疾军人发给护理费，护理费的标准为：（一）因战、因公一级和二级残疾的，为当地职工月平均工资的</w:t>
            </w:r>
            <w:r>
              <w:rPr>
                <w:rFonts w:cs="宋体" w:hint="eastAsia"/>
                <w:color w:val="000000"/>
                <w:sz w:val="20"/>
                <w:szCs w:val="20"/>
                <w:shd w:val="clear" w:color="auto" w:fill="FFFFFF"/>
              </w:rPr>
              <w:t>50%</w:t>
            </w:r>
            <w:r>
              <w:rPr>
                <w:rFonts w:cs="宋体" w:hint="eastAsia"/>
                <w:color w:val="000000"/>
                <w:sz w:val="20"/>
                <w:szCs w:val="20"/>
                <w:shd w:val="clear" w:color="auto" w:fill="FFFFFF"/>
              </w:rPr>
              <w:t>；（二）因战、因公三级和四级残疾的，为当地职工月平均工资的</w:t>
            </w:r>
            <w:r>
              <w:rPr>
                <w:rFonts w:cs="宋体" w:hint="eastAsia"/>
                <w:color w:val="000000"/>
                <w:sz w:val="20"/>
                <w:szCs w:val="20"/>
                <w:shd w:val="clear" w:color="auto" w:fill="FFFFFF"/>
              </w:rPr>
              <w:t>40%</w:t>
            </w:r>
            <w:r>
              <w:rPr>
                <w:rFonts w:cs="宋体" w:hint="eastAsia"/>
                <w:color w:val="000000"/>
                <w:sz w:val="20"/>
                <w:szCs w:val="20"/>
                <w:shd w:val="clear" w:color="auto" w:fill="FFFFFF"/>
              </w:rPr>
              <w:t>；（三）因病一级至四级残疾的，为当地职工月平均工资的</w:t>
            </w:r>
            <w:r>
              <w:rPr>
                <w:rFonts w:cs="宋体" w:hint="eastAsia"/>
                <w:color w:val="000000"/>
                <w:sz w:val="20"/>
                <w:szCs w:val="20"/>
                <w:shd w:val="clear" w:color="auto" w:fill="FFFFFF"/>
              </w:rPr>
              <w:t>30%</w:t>
            </w:r>
            <w:r>
              <w:rPr>
                <w:rFonts w:cs="宋体" w:hint="eastAsia"/>
                <w:color w:val="000000"/>
                <w:sz w:val="20"/>
                <w:szCs w:val="20"/>
                <w:shd w:val="clear" w:color="auto" w:fill="FFFFFF"/>
              </w:rPr>
              <w:t>。退出现役的残疾军人的护理费，由县级以上地方人民政府民政部门发给。</w:t>
            </w:r>
          </w:p>
          <w:p w14:paraId="1D7CB6E2" w14:textId="77777777" w:rsidR="00462B98" w:rsidRDefault="00462B98">
            <w:pPr>
              <w:pStyle w:val="TableParagraph"/>
              <w:spacing w:line="231" w:lineRule="auto"/>
              <w:ind w:left="38" w:right="93" w:firstLineChars="200" w:firstLine="400"/>
              <w:rPr>
                <w:sz w:val="20"/>
                <w:szCs w:val="20"/>
              </w:rPr>
            </w:pPr>
          </w:p>
        </w:tc>
        <w:tc>
          <w:tcPr>
            <w:tcW w:w="2796" w:type="dxa"/>
          </w:tcPr>
          <w:p w14:paraId="5480C7B4" w14:textId="77777777" w:rsidR="00462B98" w:rsidRDefault="00462B98">
            <w:pPr>
              <w:pStyle w:val="TableParagraph"/>
              <w:spacing w:line="231" w:lineRule="auto"/>
              <w:ind w:firstLineChars="200" w:firstLine="400"/>
              <w:rPr>
                <w:rFonts w:ascii="新宋体"/>
                <w:sz w:val="20"/>
                <w:szCs w:val="20"/>
              </w:rPr>
            </w:pPr>
          </w:p>
          <w:p w14:paraId="6B7A28CB" w14:textId="77777777" w:rsidR="00462B98" w:rsidRDefault="00462B98">
            <w:pPr>
              <w:pStyle w:val="TableParagraph"/>
              <w:spacing w:line="231" w:lineRule="auto"/>
              <w:ind w:firstLineChars="200" w:firstLine="400"/>
              <w:rPr>
                <w:rFonts w:ascii="新宋体"/>
                <w:sz w:val="20"/>
                <w:szCs w:val="20"/>
              </w:rPr>
            </w:pPr>
          </w:p>
          <w:p w14:paraId="487BDCDF" w14:textId="77777777" w:rsidR="00462B98" w:rsidRDefault="00347BA6">
            <w:pPr>
              <w:pStyle w:val="TableParagraph"/>
              <w:tabs>
                <w:tab w:val="left" w:pos="644"/>
              </w:tabs>
              <w:spacing w:line="231" w:lineRule="auto"/>
              <w:ind w:right="12" w:firstLineChars="200" w:firstLine="400"/>
              <w:rPr>
                <w:sz w:val="20"/>
                <w:szCs w:val="20"/>
              </w:rPr>
            </w:pPr>
            <w:r>
              <w:rPr>
                <w:rFonts w:hint="eastAsia"/>
                <w:sz w:val="20"/>
                <w:szCs w:val="20"/>
              </w:rPr>
              <w:t>1.</w:t>
            </w:r>
            <w:r>
              <w:rPr>
                <w:sz w:val="20"/>
                <w:szCs w:val="20"/>
              </w:rPr>
              <w:t>受理：</w:t>
            </w:r>
            <w:r>
              <w:rPr>
                <w:rFonts w:hint="eastAsia"/>
                <w:sz w:val="20"/>
                <w:szCs w:val="20"/>
              </w:rPr>
              <w:t>接到</w:t>
            </w:r>
            <w:r>
              <w:rPr>
                <w:sz w:val="20"/>
                <w:szCs w:val="20"/>
              </w:rPr>
              <w:t>退役士兵</w:t>
            </w:r>
            <w:r>
              <w:rPr>
                <w:rFonts w:hint="eastAsia"/>
                <w:sz w:val="20"/>
                <w:szCs w:val="20"/>
              </w:rPr>
              <w:t>申请后</w:t>
            </w:r>
            <w:r>
              <w:rPr>
                <w:sz w:val="20"/>
                <w:szCs w:val="20"/>
              </w:rPr>
              <w:t>,</w:t>
            </w:r>
            <w:r>
              <w:rPr>
                <w:sz w:val="20"/>
                <w:szCs w:val="20"/>
              </w:rPr>
              <w:t>一次性受理相关证件</w:t>
            </w:r>
            <w:r>
              <w:rPr>
                <w:sz w:val="20"/>
                <w:szCs w:val="20"/>
              </w:rPr>
              <w:t>;</w:t>
            </w:r>
            <w:r>
              <w:rPr>
                <w:sz w:val="20"/>
                <w:szCs w:val="20"/>
              </w:rPr>
              <w:t>对符合受理条件的给予受理</w:t>
            </w:r>
            <w:r>
              <w:rPr>
                <w:sz w:val="20"/>
                <w:szCs w:val="20"/>
              </w:rPr>
              <w:t>,</w:t>
            </w:r>
            <w:r>
              <w:rPr>
                <w:sz w:val="20"/>
                <w:szCs w:val="20"/>
              </w:rPr>
              <w:t>对不符合条件的不予受理，并告知申请人不予受理的理由和依</w:t>
            </w:r>
            <w:r>
              <w:rPr>
                <w:rFonts w:hint="eastAsia"/>
                <w:sz w:val="20"/>
                <w:szCs w:val="20"/>
              </w:rPr>
              <w:t>据。</w:t>
            </w:r>
            <w:r>
              <w:rPr>
                <w:sz w:val="20"/>
                <w:szCs w:val="20"/>
              </w:rPr>
              <w:t>申请材料不齐全或者</w:t>
            </w:r>
            <w:r>
              <w:rPr>
                <w:spacing w:val="-1"/>
                <w:sz w:val="20"/>
                <w:szCs w:val="20"/>
              </w:rPr>
              <w:t>不符合法定形式的</w:t>
            </w:r>
            <w:r>
              <w:rPr>
                <w:spacing w:val="-1"/>
                <w:sz w:val="20"/>
                <w:szCs w:val="20"/>
              </w:rPr>
              <w:t>,</w:t>
            </w:r>
            <w:r>
              <w:rPr>
                <w:spacing w:val="-1"/>
                <w:sz w:val="20"/>
                <w:szCs w:val="20"/>
              </w:rPr>
              <w:t>应当一次性</w:t>
            </w:r>
            <w:r>
              <w:rPr>
                <w:sz w:val="20"/>
                <w:szCs w:val="20"/>
              </w:rPr>
              <w:t>告知申请人需要补</w:t>
            </w:r>
            <w:r>
              <w:rPr>
                <w:sz w:val="20"/>
                <w:szCs w:val="20"/>
              </w:rPr>
              <w:t>正的全部内容和合理的补正期限。</w:t>
            </w:r>
          </w:p>
          <w:p w14:paraId="52D52ADB" w14:textId="77777777" w:rsidR="00462B98" w:rsidRDefault="00347BA6">
            <w:pPr>
              <w:pStyle w:val="TableParagraph"/>
              <w:tabs>
                <w:tab w:val="left" w:pos="644"/>
              </w:tabs>
              <w:spacing w:before="12" w:line="231" w:lineRule="auto"/>
              <w:ind w:right="18" w:firstLineChars="200" w:firstLine="396"/>
              <w:rPr>
                <w:sz w:val="20"/>
                <w:szCs w:val="20"/>
              </w:rPr>
            </w:pPr>
            <w:r>
              <w:rPr>
                <w:rFonts w:hint="eastAsia"/>
                <w:spacing w:val="-2"/>
                <w:sz w:val="20"/>
                <w:szCs w:val="20"/>
              </w:rPr>
              <w:t>2.</w:t>
            </w:r>
            <w:r>
              <w:rPr>
                <w:spacing w:val="-2"/>
                <w:sz w:val="20"/>
                <w:szCs w:val="20"/>
              </w:rPr>
              <w:t>审查：在法定期限</w:t>
            </w:r>
            <w:r>
              <w:rPr>
                <w:spacing w:val="-2"/>
                <w:sz w:val="20"/>
                <w:szCs w:val="20"/>
              </w:rPr>
              <w:t>(</w:t>
            </w:r>
            <w:r>
              <w:rPr>
                <w:spacing w:val="-2"/>
                <w:sz w:val="20"/>
                <w:szCs w:val="20"/>
              </w:rPr>
              <w:t>承诺</w:t>
            </w:r>
            <w:r>
              <w:rPr>
                <w:sz w:val="20"/>
                <w:szCs w:val="20"/>
              </w:rPr>
              <w:t>期限</w:t>
            </w:r>
            <w:r>
              <w:rPr>
                <w:sz w:val="20"/>
                <w:szCs w:val="20"/>
              </w:rPr>
              <w:t>)</w:t>
            </w:r>
            <w:r>
              <w:rPr>
                <w:sz w:val="20"/>
                <w:szCs w:val="20"/>
              </w:rPr>
              <w:t>内完成审查。</w:t>
            </w:r>
          </w:p>
          <w:p w14:paraId="56D9F736" w14:textId="77777777" w:rsidR="00462B98" w:rsidRDefault="00347BA6">
            <w:pPr>
              <w:pStyle w:val="TableParagraph"/>
              <w:tabs>
                <w:tab w:val="left" w:pos="644"/>
              </w:tabs>
              <w:spacing w:before="2" w:line="231" w:lineRule="auto"/>
              <w:ind w:right="16" w:firstLineChars="200" w:firstLine="396"/>
              <w:rPr>
                <w:sz w:val="20"/>
                <w:szCs w:val="20"/>
              </w:rPr>
            </w:pPr>
            <w:r>
              <w:rPr>
                <w:rFonts w:hint="eastAsia"/>
                <w:spacing w:val="-2"/>
                <w:sz w:val="20"/>
                <w:szCs w:val="20"/>
              </w:rPr>
              <w:t>3.</w:t>
            </w:r>
            <w:r>
              <w:rPr>
                <w:spacing w:val="-2"/>
                <w:sz w:val="20"/>
                <w:szCs w:val="20"/>
              </w:rPr>
              <w:t>决定：对于符合条件的</w:t>
            </w:r>
            <w:r>
              <w:rPr>
                <w:spacing w:val="-2"/>
                <w:sz w:val="20"/>
                <w:szCs w:val="20"/>
              </w:rPr>
              <w:t xml:space="preserve">, </w:t>
            </w:r>
            <w:proofErr w:type="gramStart"/>
            <w:r>
              <w:rPr>
                <w:sz w:val="20"/>
                <w:szCs w:val="20"/>
              </w:rPr>
              <w:t>作出给于</w:t>
            </w:r>
            <w:proofErr w:type="gramEnd"/>
            <w:r>
              <w:rPr>
                <w:sz w:val="20"/>
                <w:szCs w:val="20"/>
              </w:rPr>
              <w:t>给付的决定。对不符</w:t>
            </w:r>
            <w:r>
              <w:rPr>
                <w:spacing w:val="-1"/>
                <w:sz w:val="20"/>
                <w:szCs w:val="20"/>
              </w:rPr>
              <w:t>合给付条件的</w:t>
            </w:r>
            <w:r>
              <w:rPr>
                <w:spacing w:val="-1"/>
                <w:sz w:val="20"/>
                <w:szCs w:val="20"/>
              </w:rPr>
              <w:t>,</w:t>
            </w:r>
            <w:r>
              <w:rPr>
                <w:spacing w:val="-1"/>
                <w:sz w:val="20"/>
                <w:szCs w:val="20"/>
              </w:rPr>
              <w:t>告知申请人不予</w:t>
            </w:r>
            <w:r>
              <w:rPr>
                <w:sz w:val="20"/>
                <w:szCs w:val="20"/>
              </w:rPr>
              <w:t>给付的理由和依据。</w:t>
            </w:r>
          </w:p>
          <w:p w14:paraId="02EDC2CA" w14:textId="77777777" w:rsidR="00462B98" w:rsidRDefault="00347BA6">
            <w:pPr>
              <w:pStyle w:val="TableParagraph"/>
              <w:tabs>
                <w:tab w:val="left" w:pos="644"/>
              </w:tabs>
              <w:spacing w:before="5" w:line="231" w:lineRule="auto"/>
              <w:ind w:right="118" w:firstLineChars="200" w:firstLine="396"/>
              <w:rPr>
                <w:sz w:val="20"/>
                <w:szCs w:val="20"/>
              </w:rPr>
            </w:pPr>
            <w:r>
              <w:rPr>
                <w:rFonts w:hint="eastAsia"/>
                <w:spacing w:val="-2"/>
                <w:sz w:val="20"/>
                <w:szCs w:val="20"/>
              </w:rPr>
              <w:t>4.</w:t>
            </w:r>
            <w:r>
              <w:rPr>
                <w:spacing w:val="-2"/>
                <w:sz w:val="20"/>
                <w:szCs w:val="20"/>
              </w:rPr>
              <w:t>给付：按照规定标准予</w:t>
            </w:r>
            <w:r>
              <w:rPr>
                <w:sz w:val="20"/>
                <w:szCs w:val="20"/>
              </w:rPr>
              <w:t>以给付。</w:t>
            </w:r>
          </w:p>
          <w:p w14:paraId="76566FA2" w14:textId="77777777" w:rsidR="00462B98" w:rsidRDefault="00347BA6">
            <w:pPr>
              <w:pStyle w:val="TableParagraph"/>
              <w:spacing w:line="231" w:lineRule="auto"/>
              <w:ind w:firstLineChars="200" w:firstLine="396"/>
              <w:rPr>
                <w:rFonts w:ascii="新宋体"/>
                <w:sz w:val="20"/>
                <w:szCs w:val="20"/>
              </w:rPr>
            </w:pPr>
            <w:r>
              <w:rPr>
                <w:rFonts w:hint="eastAsia"/>
                <w:spacing w:val="-2"/>
                <w:sz w:val="20"/>
                <w:szCs w:val="20"/>
              </w:rPr>
              <w:t>5.</w:t>
            </w:r>
            <w:r>
              <w:rPr>
                <w:spacing w:val="-2"/>
                <w:sz w:val="20"/>
                <w:szCs w:val="20"/>
              </w:rPr>
              <w:t>事后监管：开展检查</w:t>
            </w:r>
            <w:r>
              <w:rPr>
                <w:spacing w:val="-2"/>
                <w:sz w:val="20"/>
                <w:szCs w:val="20"/>
              </w:rPr>
              <w:t>,</w:t>
            </w:r>
            <w:r>
              <w:rPr>
                <w:spacing w:val="-2"/>
                <w:sz w:val="20"/>
                <w:szCs w:val="20"/>
              </w:rPr>
              <w:t>加</w:t>
            </w:r>
            <w:r>
              <w:rPr>
                <w:sz w:val="20"/>
                <w:szCs w:val="20"/>
              </w:rPr>
              <w:t>强日常监管。</w:t>
            </w:r>
          </w:p>
          <w:p w14:paraId="6D059928" w14:textId="77777777" w:rsidR="00462B98" w:rsidRDefault="00462B98">
            <w:pPr>
              <w:pStyle w:val="TableParagraph"/>
              <w:spacing w:line="231" w:lineRule="auto"/>
              <w:ind w:firstLineChars="200" w:firstLine="400"/>
              <w:rPr>
                <w:rFonts w:ascii="新宋体"/>
                <w:sz w:val="20"/>
                <w:szCs w:val="20"/>
              </w:rPr>
            </w:pPr>
          </w:p>
          <w:p w14:paraId="0AD17551" w14:textId="77777777" w:rsidR="00462B98" w:rsidRDefault="00462B98">
            <w:pPr>
              <w:pStyle w:val="TableParagraph"/>
              <w:tabs>
                <w:tab w:val="left" w:pos="644"/>
              </w:tabs>
              <w:spacing w:before="4" w:line="231" w:lineRule="auto"/>
              <w:ind w:left="441" w:right="118" w:firstLineChars="200" w:firstLine="400"/>
              <w:rPr>
                <w:sz w:val="20"/>
                <w:szCs w:val="20"/>
              </w:rPr>
            </w:pPr>
          </w:p>
        </w:tc>
        <w:tc>
          <w:tcPr>
            <w:tcW w:w="2466" w:type="dxa"/>
            <w:vAlign w:val="center"/>
          </w:tcPr>
          <w:p w14:paraId="208E598D" w14:textId="77777777" w:rsidR="00462B98" w:rsidRDefault="00462B98">
            <w:pPr>
              <w:pStyle w:val="TableParagraph"/>
              <w:spacing w:before="11" w:line="231" w:lineRule="auto"/>
              <w:ind w:firstLineChars="200" w:firstLine="400"/>
              <w:jc w:val="both"/>
              <w:rPr>
                <w:rFonts w:ascii="新宋体"/>
                <w:sz w:val="20"/>
                <w:szCs w:val="20"/>
              </w:rPr>
            </w:pPr>
          </w:p>
          <w:p w14:paraId="100E47BF" w14:textId="77777777" w:rsidR="00462B98" w:rsidRDefault="00347BA6">
            <w:pPr>
              <w:pStyle w:val="TableParagraph"/>
              <w:spacing w:before="9" w:line="231" w:lineRule="auto"/>
              <w:ind w:firstLineChars="200" w:firstLine="400"/>
              <w:jc w:val="both"/>
              <w:rPr>
                <w:rFonts w:ascii="新宋体"/>
                <w:sz w:val="20"/>
                <w:szCs w:val="20"/>
              </w:rPr>
            </w:pPr>
            <w:r>
              <w:rPr>
                <w:rFonts w:hint="eastAsia"/>
                <w:color w:val="000000"/>
                <w:sz w:val="20"/>
                <w:szCs w:val="20"/>
                <w:shd w:val="clear" w:color="auto" w:fill="FFFFFF"/>
              </w:rPr>
              <w:t>《军人抚恤优待条例》</w:t>
            </w:r>
            <w:r>
              <w:rPr>
                <w:rFonts w:ascii="新宋体" w:hint="eastAsia"/>
                <w:sz w:val="20"/>
                <w:szCs w:val="20"/>
              </w:rPr>
              <w:t>第四十六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14:paraId="0EE335D8" w14:textId="77777777" w:rsidR="00462B98" w:rsidRDefault="00462B98">
            <w:pPr>
              <w:pStyle w:val="TableParagraph"/>
              <w:spacing w:before="3" w:line="231" w:lineRule="auto"/>
              <w:ind w:left="47" w:right="16" w:firstLineChars="200" w:firstLine="400"/>
              <w:jc w:val="both"/>
              <w:rPr>
                <w:sz w:val="20"/>
                <w:szCs w:val="20"/>
              </w:rPr>
            </w:pPr>
          </w:p>
        </w:tc>
      </w:tr>
    </w:tbl>
    <w:p w14:paraId="241A8568" w14:textId="77777777" w:rsidR="00462B98" w:rsidRDefault="00462B98">
      <w:pPr>
        <w:spacing w:line="230" w:lineRule="auto"/>
        <w:jc w:val="center"/>
        <w:rPr>
          <w:sz w:val="20"/>
        </w:rPr>
      </w:pPr>
    </w:p>
    <w:p w14:paraId="287CB9CE" w14:textId="77777777" w:rsidR="00462B98" w:rsidRDefault="00462B98">
      <w:pPr>
        <w:spacing w:line="230" w:lineRule="auto"/>
        <w:jc w:val="center"/>
        <w:rPr>
          <w:sz w:val="20"/>
        </w:rPr>
      </w:pPr>
    </w:p>
    <w:p w14:paraId="53F0D134" w14:textId="77777777" w:rsidR="00462B98" w:rsidRDefault="00462B98">
      <w:pPr>
        <w:spacing w:line="230" w:lineRule="auto"/>
        <w:jc w:val="center"/>
        <w:rPr>
          <w:sz w:val="20"/>
        </w:rPr>
      </w:pPr>
    </w:p>
    <w:p w14:paraId="589688AA" w14:textId="77777777" w:rsidR="00462B98" w:rsidRDefault="00462B98">
      <w:pPr>
        <w:spacing w:line="230" w:lineRule="auto"/>
        <w:jc w:val="center"/>
        <w:rPr>
          <w:sz w:val="20"/>
        </w:rPr>
      </w:pPr>
    </w:p>
    <w:p w14:paraId="2205B442" w14:textId="77777777" w:rsidR="00462B98" w:rsidRDefault="00462B98">
      <w:pPr>
        <w:spacing w:line="230" w:lineRule="auto"/>
        <w:jc w:val="center"/>
        <w:rPr>
          <w:sz w:val="20"/>
        </w:rPr>
      </w:pPr>
    </w:p>
    <w:p w14:paraId="4FE0FAED" w14:textId="77777777" w:rsidR="00462B98" w:rsidRDefault="00462B98">
      <w:pPr>
        <w:spacing w:line="230" w:lineRule="auto"/>
        <w:jc w:val="center"/>
        <w:rPr>
          <w:sz w:val="20"/>
        </w:rPr>
      </w:pPr>
    </w:p>
    <w:p w14:paraId="050743B9" w14:textId="77777777" w:rsidR="00462B98" w:rsidRDefault="00462B98">
      <w:pPr>
        <w:spacing w:line="230" w:lineRule="auto"/>
        <w:jc w:val="center"/>
        <w:rPr>
          <w:sz w:val="20"/>
        </w:rPr>
      </w:pPr>
    </w:p>
    <w:p w14:paraId="02BDB9B9" w14:textId="77777777" w:rsidR="00462B98" w:rsidRDefault="00462B98">
      <w:pPr>
        <w:spacing w:line="230" w:lineRule="auto"/>
        <w:jc w:val="center"/>
        <w:rPr>
          <w:sz w:val="20"/>
        </w:rPr>
      </w:pPr>
    </w:p>
    <w:p w14:paraId="438A9372" w14:textId="77777777" w:rsidR="00462B98" w:rsidRDefault="00462B98">
      <w:pPr>
        <w:spacing w:line="230" w:lineRule="auto"/>
        <w:jc w:val="center"/>
        <w:rPr>
          <w:sz w:val="20"/>
        </w:rPr>
      </w:pPr>
    </w:p>
    <w:p w14:paraId="364760D2" w14:textId="77777777" w:rsidR="00462B98" w:rsidRDefault="00462B98">
      <w:pPr>
        <w:spacing w:line="230" w:lineRule="auto"/>
        <w:jc w:val="center"/>
        <w:rPr>
          <w:sz w:val="20"/>
        </w:rPr>
      </w:pPr>
    </w:p>
    <w:p w14:paraId="6B5A320D" w14:textId="77777777" w:rsidR="00462B98" w:rsidRDefault="00462B98">
      <w:pPr>
        <w:spacing w:line="230" w:lineRule="auto"/>
        <w:jc w:val="center"/>
        <w:rPr>
          <w:sz w:val="20"/>
        </w:rPr>
      </w:pPr>
    </w:p>
    <w:p w14:paraId="7E3F0DC9" w14:textId="77777777" w:rsidR="00462B98" w:rsidRDefault="00462B98">
      <w:pPr>
        <w:spacing w:line="230" w:lineRule="auto"/>
        <w:jc w:val="center"/>
        <w:rPr>
          <w:sz w:val="20"/>
        </w:rPr>
      </w:pPr>
    </w:p>
    <w:p w14:paraId="5400DBF8" w14:textId="77777777" w:rsidR="00462B98" w:rsidRDefault="00462B98">
      <w:pPr>
        <w:spacing w:line="230" w:lineRule="auto"/>
        <w:jc w:val="both"/>
        <w:rPr>
          <w:sz w:val="20"/>
        </w:rPr>
      </w:pPr>
    </w:p>
    <w:tbl>
      <w:tblPr>
        <w:tblpPr w:leftFromText="180" w:rightFromText="180" w:vertAnchor="text" w:horzAnchor="page" w:tblpX="1116" w:tblpY="230"/>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6"/>
        <w:gridCol w:w="1262"/>
        <w:gridCol w:w="1226"/>
        <w:gridCol w:w="1620"/>
        <w:gridCol w:w="1127"/>
        <w:gridCol w:w="3177"/>
        <w:gridCol w:w="2796"/>
        <w:gridCol w:w="2601"/>
      </w:tblGrid>
      <w:tr w:rsidR="00462B98" w14:paraId="72679613" w14:textId="77777777">
        <w:trPr>
          <w:trHeight w:val="573"/>
        </w:trPr>
        <w:tc>
          <w:tcPr>
            <w:tcW w:w="626" w:type="dxa"/>
          </w:tcPr>
          <w:p w14:paraId="40038DFD"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lastRenderedPageBreak/>
              <w:t>序号</w:t>
            </w:r>
          </w:p>
        </w:tc>
        <w:tc>
          <w:tcPr>
            <w:tcW w:w="1262" w:type="dxa"/>
          </w:tcPr>
          <w:p w14:paraId="636AF508"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26" w:type="dxa"/>
          </w:tcPr>
          <w:p w14:paraId="194710BF" w14:textId="77777777" w:rsidR="00462B98" w:rsidRDefault="00347BA6">
            <w:pPr>
              <w:pStyle w:val="TableParagraph"/>
              <w:spacing w:before="149"/>
              <w:ind w:left="137"/>
              <w:rPr>
                <w:rFonts w:ascii="黑体" w:eastAsia="黑体"/>
                <w:sz w:val="24"/>
              </w:rPr>
            </w:pPr>
            <w:r>
              <w:rPr>
                <w:rFonts w:ascii="黑体" w:eastAsia="黑体" w:hint="eastAsia"/>
                <w:sz w:val="24"/>
              </w:rPr>
              <w:t>职权类别</w:t>
            </w:r>
          </w:p>
        </w:tc>
        <w:tc>
          <w:tcPr>
            <w:tcW w:w="1620" w:type="dxa"/>
          </w:tcPr>
          <w:p w14:paraId="565A24E2"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7" w:type="dxa"/>
          </w:tcPr>
          <w:p w14:paraId="5B45E677"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77" w:type="dxa"/>
          </w:tcPr>
          <w:p w14:paraId="23A74071"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96" w:type="dxa"/>
          </w:tcPr>
          <w:p w14:paraId="62600764"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601" w:type="dxa"/>
          </w:tcPr>
          <w:p w14:paraId="19086717"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29FF954A" w14:textId="77777777">
        <w:trPr>
          <w:trHeight w:val="4577"/>
        </w:trPr>
        <w:tc>
          <w:tcPr>
            <w:tcW w:w="626" w:type="dxa"/>
          </w:tcPr>
          <w:p w14:paraId="0AF54400" w14:textId="77777777" w:rsidR="00462B98" w:rsidRDefault="00462B98">
            <w:pPr>
              <w:pStyle w:val="TableParagraph"/>
              <w:rPr>
                <w:rFonts w:ascii="新宋体"/>
              </w:rPr>
            </w:pPr>
          </w:p>
          <w:p w14:paraId="7E3E7974" w14:textId="77777777" w:rsidR="00462B98" w:rsidRDefault="00462B98">
            <w:pPr>
              <w:pStyle w:val="TableParagraph"/>
              <w:rPr>
                <w:rFonts w:ascii="新宋体"/>
              </w:rPr>
            </w:pPr>
          </w:p>
          <w:p w14:paraId="3DC665F4" w14:textId="77777777" w:rsidR="00462B98" w:rsidRDefault="00462B98">
            <w:pPr>
              <w:pStyle w:val="TableParagraph"/>
              <w:rPr>
                <w:rFonts w:ascii="新宋体"/>
              </w:rPr>
            </w:pPr>
          </w:p>
          <w:p w14:paraId="7F422392" w14:textId="77777777" w:rsidR="00462B98" w:rsidRDefault="00462B98">
            <w:pPr>
              <w:pStyle w:val="TableParagraph"/>
              <w:rPr>
                <w:rFonts w:ascii="新宋体"/>
              </w:rPr>
            </w:pPr>
          </w:p>
          <w:p w14:paraId="275B8164" w14:textId="77777777" w:rsidR="00462B98" w:rsidRDefault="00462B98">
            <w:pPr>
              <w:pStyle w:val="TableParagraph"/>
              <w:rPr>
                <w:rFonts w:ascii="新宋体"/>
              </w:rPr>
            </w:pPr>
          </w:p>
          <w:p w14:paraId="7C7F9BC9" w14:textId="77777777" w:rsidR="00462B98" w:rsidRDefault="00462B98">
            <w:pPr>
              <w:pStyle w:val="TableParagraph"/>
              <w:rPr>
                <w:rFonts w:ascii="新宋体"/>
              </w:rPr>
            </w:pPr>
          </w:p>
          <w:p w14:paraId="468872A4" w14:textId="77777777" w:rsidR="00462B98" w:rsidRDefault="00462B98">
            <w:pPr>
              <w:pStyle w:val="TableParagraph"/>
              <w:rPr>
                <w:rFonts w:ascii="新宋体"/>
              </w:rPr>
            </w:pPr>
          </w:p>
          <w:p w14:paraId="7BA2EAE5" w14:textId="77777777" w:rsidR="00462B98" w:rsidRDefault="00347BA6">
            <w:pPr>
              <w:pStyle w:val="TableParagraph"/>
              <w:spacing w:before="190"/>
              <w:ind w:left="36"/>
              <w:jc w:val="center"/>
            </w:pPr>
            <w:r>
              <w:rPr>
                <w:rFonts w:hint="eastAsia"/>
              </w:rPr>
              <w:t>8</w:t>
            </w:r>
          </w:p>
        </w:tc>
        <w:tc>
          <w:tcPr>
            <w:tcW w:w="1262" w:type="dxa"/>
          </w:tcPr>
          <w:p w14:paraId="341A53EB" w14:textId="77777777" w:rsidR="00462B98" w:rsidRDefault="00462B98">
            <w:pPr>
              <w:pStyle w:val="TableParagraph"/>
              <w:rPr>
                <w:rFonts w:ascii="新宋体"/>
                <w:sz w:val="20"/>
              </w:rPr>
            </w:pPr>
          </w:p>
          <w:p w14:paraId="71123A9B" w14:textId="77777777" w:rsidR="00462B98" w:rsidRDefault="00462B98">
            <w:pPr>
              <w:pStyle w:val="TableParagraph"/>
              <w:rPr>
                <w:rFonts w:ascii="新宋体"/>
                <w:sz w:val="20"/>
              </w:rPr>
            </w:pPr>
          </w:p>
          <w:p w14:paraId="635F3D26" w14:textId="77777777" w:rsidR="00462B98" w:rsidRDefault="00462B98">
            <w:pPr>
              <w:pStyle w:val="TableParagraph"/>
              <w:rPr>
                <w:rFonts w:ascii="新宋体"/>
                <w:sz w:val="20"/>
              </w:rPr>
            </w:pPr>
          </w:p>
          <w:p w14:paraId="57B9C9EC" w14:textId="77777777" w:rsidR="00462B98" w:rsidRDefault="00462B98">
            <w:pPr>
              <w:pStyle w:val="TableParagraph"/>
              <w:rPr>
                <w:rFonts w:ascii="新宋体"/>
                <w:sz w:val="20"/>
              </w:rPr>
            </w:pPr>
          </w:p>
          <w:p w14:paraId="0D844AE3" w14:textId="77777777" w:rsidR="00462B98" w:rsidRDefault="00462B98">
            <w:pPr>
              <w:pStyle w:val="TableParagraph"/>
              <w:rPr>
                <w:rFonts w:ascii="新宋体"/>
                <w:sz w:val="20"/>
              </w:rPr>
            </w:pPr>
          </w:p>
          <w:p w14:paraId="2739AC60" w14:textId="77777777" w:rsidR="00462B98" w:rsidRDefault="00462B98">
            <w:pPr>
              <w:pStyle w:val="TableParagraph"/>
              <w:rPr>
                <w:rFonts w:ascii="新宋体"/>
                <w:sz w:val="20"/>
              </w:rPr>
            </w:pPr>
          </w:p>
          <w:p w14:paraId="6A96A468" w14:textId="77777777" w:rsidR="00462B98" w:rsidRDefault="00462B98">
            <w:pPr>
              <w:pStyle w:val="TableParagraph"/>
              <w:rPr>
                <w:rFonts w:ascii="新宋体"/>
                <w:sz w:val="20"/>
              </w:rPr>
            </w:pPr>
          </w:p>
          <w:p w14:paraId="302E1933" w14:textId="77777777" w:rsidR="00462B98" w:rsidRDefault="00347BA6">
            <w:pPr>
              <w:pStyle w:val="TableParagraph"/>
              <w:rPr>
                <w:rFonts w:ascii="新宋体"/>
                <w:sz w:val="20"/>
              </w:rPr>
            </w:pPr>
            <w:r>
              <w:rPr>
                <w:rFonts w:ascii="新宋体" w:hint="eastAsia"/>
                <w:sz w:val="20"/>
              </w:rPr>
              <w:t>烈士遗属、因公牺牲军人遗属、病故军人遗属一次性抚恤金的给付</w:t>
            </w:r>
          </w:p>
          <w:p w14:paraId="7389972F" w14:textId="77777777" w:rsidR="00462B98" w:rsidRDefault="00462B98">
            <w:pPr>
              <w:pStyle w:val="TableParagraph"/>
              <w:spacing w:before="141" w:line="230" w:lineRule="auto"/>
              <w:ind w:left="36" w:right="195"/>
              <w:jc w:val="both"/>
              <w:rPr>
                <w:sz w:val="20"/>
              </w:rPr>
            </w:pPr>
          </w:p>
        </w:tc>
        <w:tc>
          <w:tcPr>
            <w:tcW w:w="1226" w:type="dxa"/>
          </w:tcPr>
          <w:p w14:paraId="0079E83B" w14:textId="77777777" w:rsidR="00462B98" w:rsidRDefault="00462B98">
            <w:pPr>
              <w:pStyle w:val="TableParagraph"/>
              <w:rPr>
                <w:rFonts w:ascii="新宋体"/>
                <w:sz w:val="20"/>
              </w:rPr>
            </w:pPr>
          </w:p>
          <w:p w14:paraId="5FCEC02D" w14:textId="77777777" w:rsidR="00462B98" w:rsidRDefault="00462B98">
            <w:pPr>
              <w:pStyle w:val="TableParagraph"/>
              <w:rPr>
                <w:rFonts w:ascii="新宋体"/>
                <w:sz w:val="20"/>
              </w:rPr>
            </w:pPr>
          </w:p>
          <w:p w14:paraId="19AF66A7" w14:textId="77777777" w:rsidR="00462B98" w:rsidRDefault="00462B98">
            <w:pPr>
              <w:pStyle w:val="TableParagraph"/>
              <w:rPr>
                <w:rFonts w:ascii="新宋体"/>
                <w:sz w:val="20"/>
              </w:rPr>
            </w:pPr>
          </w:p>
          <w:p w14:paraId="7901CD9C" w14:textId="77777777" w:rsidR="00462B98" w:rsidRDefault="00462B98">
            <w:pPr>
              <w:pStyle w:val="TableParagraph"/>
              <w:rPr>
                <w:rFonts w:ascii="新宋体"/>
                <w:sz w:val="20"/>
              </w:rPr>
            </w:pPr>
          </w:p>
          <w:p w14:paraId="5539DBAC" w14:textId="77777777" w:rsidR="00462B98" w:rsidRDefault="00462B98">
            <w:pPr>
              <w:pStyle w:val="TableParagraph"/>
              <w:rPr>
                <w:rFonts w:ascii="新宋体"/>
                <w:sz w:val="20"/>
              </w:rPr>
            </w:pPr>
          </w:p>
          <w:p w14:paraId="27AD3505" w14:textId="77777777" w:rsidR="00462B98" w:rsidRDefault="00462B98">
            <w:pPr>
              <w:pStyle w:val="TableParagraph"/>
              <w:rPr>
                <w:rFonts w:ascii="新宋体"/>
                <w:sz w:val="20"/>
              </w:rPr>
            </w:pPr>
          </w:p>
          <w:p w14:paraId="3AD7CAFF" w14:textId="77777777" w:rsidR="00462B98" w:rsidRDefault="00462B98">
            <w:pPr>
              <w:pStyle w:val="TableParagraph"/>
              <w:rPr>
                <w:rFonts w:ascii="新宋体"/>
                <w:sz w:val="20"/>
              </w:rPr>
            </w:pPr>
          </w:p>
          <w:p w14:paraId="03936BBC" w14:textId="77777777" w:rsidR="00462B98" w:rsidRDefault="00462B98">
            <w:pPr>
              <w:pStyle w:val="TableParagraph"/>
              <w:spacing w:before="8"/>
              <w:rPr>
                <w:rFonts w:ascii="新宋体"/>
                <w:sz w:val="29"/>
              </w:rPr>
            </w:pPr>
          </w:p>
          <w:p w14:paraId="4998CFA2" w14:textId="77777777" w:rsidR="00462B98" w:rsidRDefault="00347BA6">
            <w:pPr>
              <w:pStyle w:val="TableParagraph"/>
              <w:ind w:left="36"/>
              <w:jc w:val="center"/>
              <w:rPr>
                <w:sz w:val="20"/>
              </w:rPr>
            </w:pPr>
            <w:r>
              <w:rPr>
                <w:sz w:val="20"/>
              </w:rPr>
              <w:t>行政给付</w:t>
            </w:r>
          </w:p>
        </w:tc>
        <w:tc>
          <w:tcPr>
            <w:tcW w:w="1620" w:type="dxa"/>
          </w:tcPr>
          <w:p w14:paraId="06624682" w14:textId="77777777" w:rsidR="00462B98" w:rsidRDefault="00462B98">
            <w:pPr>
              <w:pStyle w:val="TableParagraph"/>
              <w:rPr>
                <w:rFonts w:ascii="新宋体"/>
                <w:sz w:val="20"/>
              </w:rPr>
            </w:pPr>
          </w:p>
          <w:p w14:paraId="033795BD" w14:textId="77777777" w:rsidR="00462B98" w:rsidRDefault="00462B98">
            <w:pPr>
              <w:pStyle w:val="TableParagraph"/>
              <w:rPr>
                <w:rFonts w:ascii="新宋体"/>
                <w:sz w:val="20"/>
              </w:rPr>
            </w:pPr>
          </w:p>
          <w:p w14:paraId="06782318" w14:textId="77777777" w:rsidR="00462B98" w:rsidRDefault="00462B98">
            <w:pPr>
              <w:pStyle w:val="TableParagraph"/>
              <w:rPr>
                <w:rFonts w:ascii="新宋体"/>
                <w:sz w:val="20"/>
              </w:rPr>
            </w:pPr>
          </w:p>
          <w:p w14:paraId="49E7025F" w14:textId="77777777" w:rsidR="00462B98" w:rsidRDefault="00462B98">
            <w:pPr>
              <w:pStyle w:val="TableParagraph"/>
              <w:rPr>
                <w:rFonts w:ascii="新宋体"/>
                <w:sz w:val="20"/>
              </w:rPr>
            </w:pPr>
          </w:p>
          <w:p w14:paraId="3E52DF41" w14:textId="77777777" w:rsidR="00462B98" w:rsidRDefault="00462B98">
            <w:pPr>
              <w:pStyle w:val="TableParagraph"/>
              <w:rPr>
                <w:rFonts w:ascii="新宋体"/>
                <w:sz w:val="20"/>
              </w:rPr>
            </w:pPr>
          </w:p>
          <w:p w14:paraId="0C4B889F" w14:textId="77777777" w:rsidR="00462B98" w:rsidRDefault="00462B98">
            <w:pPr>
              <w:pStyle w:val="TableParagraph"/>
              <w:rPr>
                <w:rFonts w:ascii="新宋体"/>
                <w:sz w:val="20"/>
              </w:rPr>
            </w:pPr>
          </w:p>
          <w:p w14:paraId="48C50498" w14:textId="77777777" w:rsidR="00462B98" w:rsidRDefault="00462B98">
            <w:pPr>
              <w:pStyle w:val="TableParagraph"/>
              <w:rPr>
                <w:rFonts w:ascii="新宋体"/>
                <w:sz w:val="20"/>
              </w:rPr>
            </w:pPr>
          </w:p>
          <w:p w14:paraId="494E03F9" w14:textId="77777777" w:rsidR="00462B98" w:rsidRDefault="00462B98">
            <w:pPr>
              <w:pStyle w:val="TableParagraph"/>
              <w:spacing w:before="8"/>
              <w:rPr>
                <w:rFonts w:ascii="新宋体"/>
                <w:sz w:val="29"/>
              </w:rPr>
            </w:pPr>
          </w:p>
          <w:p w14:paraId="50FB4F9B" w14:textId="77777777" w:rsidR="00462B98" w:rsidRDefault="00347BA6">
            <w:pPr>
              <w:pStyle w:val="TableParagraph"/>
              <w:ind w:left="4" w:right="15"/>
              <w:jc w:val="center"/>
              <w:rPr>
                <w:sz w:val="20"/>
              </w:rPr>
            </w:pPr>
            <w:r>
              <w:rPr>
                <w:sz w:val="20"/>
              </w:rPr>
              <w:t>4105</w:t>
            </w:r>
            <w:r>
              <w:rPr>
                <w:rFonts w:hint="eastAsia"/>
                <w:sz w:val="20"/>
              </w:rPr>
              <w:t>230028</w:t>
            </w:r>
            <w:r>
              <w:rPr>
                <w:sz w:val="20"/>
              </w:rPr>
              <w:t>E000</w:t>
            </w:r>
            <w:r>
              <w:rPr>
                <w:rFonts w:hint="eastAsia"/>
                <w:sz w:val="20"/>
              </w:rPr>
              <w:t>8</w:t>
            </w:r>
          </w:p>
        </w:tc>
        <w:tc>
          <w:tcPr>
            <w:tcW w:w="1127" w:type="dxa"/>
            <w:vAlign w:val="center"/>
          </w:tcPr>
          <w:p w14:paraId="5429D994" w14:textId="77777777" w:rsidR="00462B98" w:rsidRDefault="00347BA6">
            <w:pPr>
              <w:pStyle w:val="TableParagraph"/>
              <w:jc w:val="both"/>
              <w:rPr>
                <w:rFonts w:ascii="新宋体"/>
                <w:sz w:val="20"/>
              </w:rPr>
            </w:pPr>
            <w:r>
              <w:rPr>
                <w:rFonts w:ascii="新宋体" w:hint="eastAsia"/>
                <w:sz w:val="20"/>
              </w:rPr>
              <w:t>汤阴县退役军人事务局</w:t>
            </w:r>
          </w:p>
          <w:p w14:paraId="648CEEA9" w14:textId="77777777" w:rsidR="00462B98" w:rsidRDefault="00462B98">
            <w:pPr>
              <w:pStyle w:val="TableParagraph"/>
              <w:jc w:val="both"/>
              <w:rPr>
                <w:rFonts w:ascii="新宋体"/>
                <w:sz w:val="20"/>
              </w:rPr>
            </w:pPr>
          </w:p>
          <w:p w14:paraId="0DACB8D1" w14:textId="77777777" w:rsidR="00462B98" w:rsidRDefault="00462B98">
            <w:pPr>
              <w:pStyle w:val="TableParagraph"/>
              <w:jc w:val="both"/>
              <w:rPr>
                <w:rFonts w:ascii="新宋体"/>
                <w:sz w:val="20"/>
              </w:rPr>
            </w:pPr>
          </w:p>
          <w:p w14:paraId="363AE139" w14:textId="77777777" w:rsidR="00462B98" w:rsidRDefault="00462B98">
            <w:pPr>
              <w:pStyle w:val="TableParagraph"/>
              <w:jc w:val="both"/>
              <w:rPr>
                <w:rFonts w:ascii="新宋体"/>
                <w:sz w:val="20"/>
              </w:rPr>
            </w:pPr>
          </w:p>
          <w:p w14:paraId="0BDF237F" w14:textId="77777777" w:rsidR="00462B98" w:rsidRDefault="00462B98">
            <w:pPr>
              <w:pStyle w:val="TableParagraph"/>
              <w:jc w:val="both"/>
              <w:rPr>
                <w:rFonts w:ascii="新宋体"/>
                <w:sz w:val="20"/>
              </w:rPr>
            </w:pPr>
          </w:p>
          <w:p w14:paraId="0A61862C" w14:textId="77777777" w:rsidR="00462B98" w:rsidRDefault="00462B98">
            <w:pPr>
              <w:pStyle w:val="TableParagraph"/>
              <w:jc w:val="both"/>
              <w:rPr>
                <w:rFonts w:ascii="新宋体"/>
                <w:sz w:val="20"/>
              </w:rPr>
            </w:pPr>
          </w:p>
          <w:p w14:paraId="5A6500F4" w14:textId="77777777" w:rsidR="00462B98" w:rsidRDefault="00462B98">
            <w:pPr>
              <w:pStyle w:val="TableParagraph"/>
              <w:jc w:val="both"/>
              <w:rPr>
                <w:rFonts w:ascii="新宋体"/>
                <w:sz w:val="20"/>
              </w:rPr>
            </w:pPr>
          </w:p>
          <w:p w14:paraId="6FE2689B" w14:textId="77777777" w:rsidR="00462B98" w:rsidRDefault="00462B98">
            <w:pPr>
              <w:pStyle w:val="TableParagraph"/>
              <w:spacing w:before="7"/>
              <w:jc w:val="both"/>
              <w:rPr>
                <w:rFonts w:ascii="新宋体"/>
                <w:sz w:val="20"/>
              </w:rPr>
            </w:pPr>
          </w:p>
          <w:p w14:paraId="5BD3E596" w14:textId="77777777" w:rsidR="00462B98" w:rsidRDefault="00462B98">
            <w:pPr>
              <w:pStyle w:val="TableParagraph"/>
              <w:spacing w:line="230" w:lineRule="auto"/>
              <w:ind w:left="37" w:right="60"/>
              <w:jc w:val="both"/>
              <w:rPr>
                <w:sz w:val="20"/>
              </w:rPr>
            </w:pPr>
          </w:p>
        </w:tc>
        <w:tc>
          <w:tcPr>
            <w:tcW w:w="3177" w:type="dxa"/>
            <w:vAlign w:val="center"/>
          </w:tcPr>
          <w:p w14:paraId="6B1B9F41" w14:textId="77777777" w:rsidR="00462B98" w:rsidRDefault="00347BA6">
            <w:pPr>
              <w:pStyle w:val="TableParagraph"/>
              <w:spacing w:before="4" w:line="231" w:lineRule="auto"/>
              <w:ind w:firstLineChars="200" w:firstLine="400"/>
              <w:rPr>
                <w:rFonts w:ascii="新宋体"/>
                <w:sz w:val="20"/>
                <w:szCs w:val="20"/>
              </w:rPr>
            </w:pPr>
            <w:r>
              <w:rPr>
                <w:rFonts w:hint="eastAsia"/>
                <w:color w:val="000000"/>
                <w:sz w:val="20"/>
                <w:szCs w:val="20"/>
                <w:shd w:val="clear" w:color="auto" w:fill="FFFFFF"/>
              </w:rPr>
              <w:t>《军人抚恤优待条例》</w:t>
            </w:r>
            <w:r>
              <w:rPr>
                <w:rFonts w:hint="eastAsia"/>
                <w:color w:val="000000"/>
                <w:sz w:val="20"/>
                <w:szCs w:val="20"/>
                <w:shd w:val="clear" w:color="auto" w:fill="FFFFFF"/>
              </w:rPr>
              <w:t>第十三条　现役军人死亡，根据其死亡性质和死亡时的月工资标准，由县级人民政府民政部门发给其遗属一次性抚恤金，标准是：烈士和因公牺牲的，为上一年度全国城镇居民人均可支配收入的</w:t>
            </w:r>
            <w:r>
              <w:rPr>
                <w:rFonts w:hint="eastAsia"/>
                <w:color w:val="000000"/>
                <w:sz w:val="20"/>
                <w:szCs w:val="20"/>
                <w:shd w:val="clear" w:color="auto" w:fill="FFFFFF"/>
              </w:rPr>
              <w:t>20</w:t>
            </w:r>
            <w:r>
              <w:rPr>
                <w:rFonts w:hint="eastAsia"/>
                <w:color w:val="000000"/>
                <w:sz w:val="20"/>
                <w:szCs w:val="20"/>
                <w:shd w:val="clear" w:color="auto" w:fill="FFFFFF"/>
              </w:rPr>
              <w:t>倍加本人</w:t>
            </w:r>
            <w:r>
              <w:rPr>
                <w:rFonts w:hint="eastAsia"/>
                <w:color w:val="000000"/>
                <w:sz w:val="20"/>
                <w:szCs w:val="20"/>
                <w:shd w:val="clear" w:color="auto" w:fill="FFFFFF"/>
              </w:rPr>
              <w:t>40</w:t>
            </w:r>
            <w:r>
              <w:rPr>
                <w:rFonts w:hint="eastAsia"/>
                <w:color w:val="000000"/>
                <w:sz w:val="20"/>
                <w:szCs w:val="20"/>
                <w:shd w:val="clear" w:color="auto" w:fill="FFFFFF"/>
              </w:rPr>
              <w:t>个月的工资；病故的，为上一年度全国城镇居民人均可支配收入的</w:t>
            </w:r>
            <w:r>
              <w:rPr>
                <w:rFonts w:hint="eastAsia"/>
                <w:color w:val="000000"/>
                <w:sz w:val="20"/>
                <w:szCs w:val="20"/>
                <w:shd w:val="clear" w:color="auto" w:fill="FFFFFF"/>
              </w:rPr>
              <w:t>2</w:t>
            </w:r>
            <w:r>
              <w:rPr>
                <w:rFonts w:hint="eastAsia"/>
                <w:color w:val="000000"/>
                <w:sz w:val="20"/>
                <w:szCs w:val="20"/>
                <w:shd w:val="clear" w:color="auto" w:fill="FFFFFF"/>
              </w:rPr>
              <w:t>倍加本人</w:t>
            </w:r>
            <w:r>
              <w:rPr>
                <w:rFonts w:hint="eastAsia"/>
                <w:color w:val="000000"/>
                <w:sz w:val="20"/>
                <w:szCs w:val="20"/>
                <w:shd w:val="clear" w:color="auto" w:fill="FFFFFF"/>
              </w:rPr>
              <w:t>40</w:t>
            </w:r>
            <w:r>
              <w:rPr>
                <w:rFonts w:hint="eastAsia"/>
                <w:color w:val="000000"/>
                <w:sz w:val="20"/>
                <w:szCs w:val="20"/>
                <w:shd w:val="clear" w:color="auto" w:fill="FFFFFF"/>
              </w:rPr>
              <w:t>个月的工资。月工资或者津贴低于排职少尉军官工资标准的，按照排职少尉军官工资标准计算。</w:t>
            </w:r>
          </w:p>
          <w:p w14:paraId="1DB972CE" w14:textId="77777777" w:rsidR="00462B98" w:rsidRDefault="00462B98">
            <w:pPr>
              <w:pStyle w:val="TableParagraph"/>
              <w:spacing w:line="231" w:lineRule="auto"/>
              <w:ind w:left="38" w:right="93" w:firstLineChars="200" w:firstLine="400"/>
              <w:rPr>
                <w:sz w:val="20"/>
              </w:rPr>
            </w:pPr>
          </w:p>
        </w:tc>
        <w:tc>
          <w:tcPr>
            <w:tcW w:w="2796" w:type="dxa"/>
            <w:vAlign w:val="center"/>
          </w:tcPr>
          <w:p w14:paraId="6E761BC7" w14:textId="77777777" w:rsidR="00462B98" w:rsidRDefault="00462B98">
            <w:pPr>
              <w:pStyle w:val="TableParagraph"/>
              <w:spacing w:line="231" w:lineRule="auto"/>
              <w:ind w:firstLineChars="200" w:firstLine="400"/>
              <w:rPr>
                <w:rFonts w:ascii="新宋体"/>
                <w:sz w:val="20"/>
              </w:rPr>
            </w:pPr>
          </w:p>
          <w:p w14:paraId="4414A46B" w14:textId="77777777" w:rsidR="00462B98" w:rsidRDefault="00347BA6">
            <w:pPr>
              <w:pStyle w:val="TableParagraph"/>
              <w:tabs>
                <w:tab w:val="left" w:pos="644"/>
              </w:tabs>
              <w:spacing w:line="231" w:lineRule="auto"/>
              <w:ind w:right="12" w:firstLineChars="200" w:firstLine="400"/>
              <w:rPr>
                <w:sz w:val="20"/>
              </w:rPr>
            </w:pPr>
            <w:r>
              <w:rPr>
                <w:rFonts w:hint="eastAsia"/>
                <w:sz w:val="20"/>
              </w:rPr>
              <w:t>1.</w:t>
            </w:r>
            <w:r>
              <w:rPr>
                <w:sz w:val="20"/>
              </w:rPr>
              <w:t>受理：</w:t>
            </w:r>
            <w:r>
              <w:rPr>
                <w:rFonts w:hint="eastAsia"/>
                <w:sz w:val="20"/>
              </w:rPr>
              <w:t>接到</w:t>
            </w:r>
            <w:r>
              <w:rPr>
                <w:sz w:val="20"/>
              </w:rPr>
              <w:t>死者生前所在工作单位、死者遗属或者事件发生地的组织、公民向死者生前工作单位所在地、死者遗属户口所在地或者事件发生地的县级人民政府退役军人事务部门提供有关死者牺牲情节的</w:t>
            </w:r>
            <w:r>
              <w:rPr>
                <w:rFonts w:hint="eastAsia"/>
                <w:sz w:val="20"/>
              </w:rPr>
              <w:t>材料申请后</w:t>
            </w:r>
            <w:r>
              <w:rPr>
                <w:sz w:val="20"/>
              </w:rPr>
              <w:t>,</w:t>
            </w:r>
            <w:r>
              <w:rPr>
                <w:sz w:val="20"/>
              </w:rPr>
              <w:t>一次性受理相关证件</w:t>
            </w:r>
            <w:r>
              <w:rPr>
                <w:sz w:val="20"/>
              </w:rPr>
              <w:t>;</w:t>
            </w:r>
            <w:r>
              <w:rPr>
                <w:sz w:val="20"/>
              </w:rPr>
              <w:t>对符合受理条件的给予受</w:t>
            </w:r>
            <w:r>
              <w:rPr>
                <w:sz w:val="20"/>
              </w:rPr>
              <w:t xml:space="preserve"> </w:t>
            </w:r>
            <w:r>
              <w:rPr>
                <w:sz w:val="20"/>
              </w:rPr>
              <w:t>理</w:t>
            </w:r>
            <w:r>
              <w:rPr>
                <w:sz w:val="20"/>
              </w:rPr>
              <w:t>,</w:t>
            </w:r>
            <w:r>
              <w:rPr>
                <w:sz w:val="20"/>
              </w:rPr>
              <w:t>对不符合条件的不予受理，</w:t>
            </w:r>
            <w:r>
              <w:rPr>
                <w:sz w:val="20"/>
              </w:rPr>
              <w:t xml:space="preserve"> </w:t>
            </w:r>
            <w:r>
              <w:rPr>
                <w:sz w:val="20"/>
              </w:rPr>
              <w:t>并告知申请人不予受理的理由和依</w:t>
            </w:r>
            <w:r>
              <w:rPr>
                <w:rFonts w:hint="eastAsia"/>
                <w:sz w:val="20"/>
              </w:rPr>
              <w:t>据。</w:t>
            </w:r>
            <w:r>
              <w:rPr>
                <w:sz w:val="20"/>
              </w:rPr>
              <w:t>申请材料不齐全或者</w:t>
            </w:r>
            <w:r>
              <w:rPr>
                <w:spacing w:val="-1"/>
                <w:sz w:val="20"/>
              </w:rPr>
              <w:t>不符合法定形式的</w:t>
            </w:r>
            <w:r>
              <w:rPr>
                <w:spacing w:val="-1"/>
                <w:sz w:val="20"/>
              </w:rPr>
              <w:t>,</w:t>
            </w:r>
            <w:r>
              <w:rPr>
                <w:spacing w:val="-1"/>
                <w:sz w:val="20"/>
              </w:rPr>
              <w:t>应当一次性</w:t>
            </w:r>
            <w:r>
              <w:rPr>
                <w:sz w:val="20"/>
              </w:rPr>
              <w:t>告知申请人需要补正的全部内容和合理的补正期限。</w:t>
            </w:r>
          </w:p>
          <w:p w14:paraId="66F471EA" w14:textId="77777777" w:rsidR="00462B98" w:rsidRDefault="00347BA6">
            <w:pPr>
              <w:pStyle w:val="TableParagraph"/>
              <w:tabs>
                <w:tab w:val="left" w:pos="644"/>
              </w:tabs>
              <w:spacing w:before="12" w:line="231" w:lineRule="auto"/>
              <w:ind w:right="18" w:firstLineChars="200" w:firstLine="396"/>
              <w:rPr>
                <w:sz w:val="20"/>
              </w:rPr>
            </w:pPr>
            <w:r>
              <w:rPr>
                <w:rFonts w:hint="eastAsia"/>
                <w:spacing w:val="-2"/>
                <w:sz w:val="20"/>
              </w:rPr>
              <w:t>2.</w:t>
            </w:r>
            <w:r>
              <w:rPr>
                <w:spacing w:val="-2"/>
                <w:sz w:val="20"/>
              </w:rPr>
              <w:t>审查：在法定期限</w:t>
            </w:r>
            <w:r>
              <w:rPr>
                <w:spacing w:val="-2"/>
                <w:sz w:val="20"/>
              </w:rPr>
              <w:t>(</w:t>
            </w:r>
            <w:r>
              <w:rPr>
                <w:spacing w:val="-2"/>
                <w:sz w:val="20"/>
              </w:rPr>
              <w:t>承诺</w:t>
            </w:r>
            <w:r>
              <w:rPr>
                <w:sz w:val="20"/>
              </w:rPr>
              <w:t>期限</w:t>
            </w:r>
            <w:r>
              <w:rPr>
                <w:sz w:val="20"/>
              </w:rPr>
              <w:t>)</w:t>
            </w:r>
            <w:r>
              <w:rPr>
                <w:sz w:val="20"/>
              </w:rPr>
              <w:t>内完成审查。</w:t>
            </w:r>
          </w:p>
          <w:p w14:paraId="4AC2FE11" w14:textId="77777777" w:rsidR="00462B98" w:rsidRDefault="00347BA6">
            <w:pPr>
              <w:pStyle w:val="TableParagraph"/>
              <w:tabs>
                <w:tab w:val="left" w:pos="644"/>
              </w:tabs>
              <w:spacing w:before="2" w:line="231" w:lineRule="auto"/>
              <w:ind w:right="16" w:firstLineChars="200" w:firstLine="396"/>
              <w:rPr>
                <w:sz w:val="20"/>
              </w:rPr>
            </w:pPr>
            <w:r>
              <w:rPr>
                <w:rFonts w:hint="eastAsia"/>
                <w:spacing w:val="-2"/>
                <w:sz w:val="20"/>
              </w:rPr>
              <w:t>3.</w:t>
            </w:r>
            <w:r>
              <w:rPr>
                <w:spacing w:val="-2"/>
                <w:sz w:val="20"/>
              </w:rPr>
              <w:t>决定：对于符合条件的</w:t>
            </w:r>
            <w:r>
              <w:rPr>
                <w:spacing w:val="-2"/>
                <w:sz w:val="20"/>
              </w:rPr>
              <w:t xml:space="preserve">, </w:t>
            </w:r>
            <w:proofErr w:type="gramStart"/>
            <w:r>
              <w:rPr>
                <w:sz w:val="20"/>
              </w:rPr>
              <w:t>作出给于</w:t>
            </w:r>
            <w:proofErr w:type="gramEnd"/>
            <w:r>
              <w:rPr>
                <w:sz w:val="20"/>
              </w:rPr>
              <w:t>给付的决定。对不符</w:t>
            </w:r>
            <w:r>
              <w:rPr>
                <w:spacing w:val="-1"/>
                <w:sz w:val="20"/>
              </w:rPr>
              <w:t>合给付条件的</w:t>
            </w:r>
            <w:r>
              <w:rPr>
                <w:spacing w:val="-1"/>
                <w:sz w:val="20"/>
              </w:rPr>
              <w:t>,</w:t>
            </w:r>
            <w:r>
              <w:rPr>
                <w:spacing w:val="-1"/>
                <w:sz w:val="20"/>
              </w:rPr>
              <w:t>告知申请人不予</w:t>
            </w:r>
            <w:r>
              <w:rPr>
                <w:sz w:val="20"/>
              </w:rPr>
              <w:t>给付</w:t>
            </w:r>
            <w:r>
              <w:rPr>
                <w:sz w:val="20"/>
              </w:rPr>
              <w:t>的理由和依据。</w:t>
            </w:r>
          </w:p>
          <w:p w14:paraId="3599A6C5" w14:textId="77777777" w:rsidR="00462B98" w:rsidRDefault="00347BA6">
            <w:pPr>
              <w:pStyle w:val="TableParagraph"/>
              <w:tabs>
                <w:tab w:val="left" w:pos="644"/>
              </w:tabs>
              <w:spacing w:before="5" w:line="231" w:lineRule="auto"/>
              <w:ind w:right="118" w:firstLineChars="200" w:firstLine="396"/>
              <w:rPr>
                <w:sz w:val="20"/>
              </w:rPr>
            </w:pPr>
            <w:r>
              <w:rPr>
                <w:rFonts w:hint="eastAsia"/>
                <w:spacing w:val="-2"/>
                <w:sz w:val="20"/>
              </w:rPr>
              <w:t>4.</w:t>
            </w:r>
            <w:r>
              <w:rPr>
                <w:spacing w:val="-2"/>
                <w:sz w:val="20"/>
              </w:rPr>
              <w:t>给付：按照规定标准予</w:t>
            </w:r>
            <w:r>
              <w:rPr>
                <w:sz w:val="20"/>
              </w:rPr>
              <w:t>以给付。</w:t>
            </w:r>
          </w:p>
          <w:p w14:paraId="629FB02D" w14:textId="77777777" w:rsidR="00462B98" w:rsidRDefault="00347BA6">
            <w:pPr>
              <w:pStyle w:val="TableParagraph"/>
              <w:spacing w:line="231" w:lineRule="auto"/>
              <w:ind w:firstLineChars="200" w:firstLine="396"/>
              <w:rPr>
                <w:rFonts w:ascii="新宋体"/>
                <w:sz w:val="20"/>
              </w:rPr>
            </w:pPr>
            <w:r>
              <w:rPr>
                <w:rFonts w:hint="eastAsia"/>
                <w:spacing w:val="-2"/>
                <w:sz w:val="20"/>
              </w:rPr>
              <w:t>5.</w:t>
            </w:r>
            <w:r>
              <w:rPr>
                <w:spacing w:val="-2"/>
                <w:sz w:val="20"/>
              </w:rPr>
              <w:t>事后监管：开展检查</w:t>
            </w:r>
            <w:r>
              <w:rPr>
                <w:spacing w:val="-2"/>
                <w:sz w:val="20"/>
              </w:rPr>
              <w:t>,</w:t>
            </w:r>
            <w:r>
              <w:rPr>
                <w:spacing w:val="-2"/>
                <w:sz w:val="20"/>
              </w:rPr>
              <w:t>加</w:t>
            </w:r>
            <w:r>
              <w:rPr>
                <w:sz w:val="20"/>
              </w:rPr>
              <w:t>强日常监管。</w:t>
            </w:r>
          </w:p>
          <w:p w14:paraId="23369BAC" w14:textId="77777777" w:rsidR="00462B98" w:rsidRDefault="00462B98">
            <w:pPr>
              <w:pStyle w:val="TableParagraph"/>
              <w:tabs>
                <w:tab w:val="left" w:pos="644"/>
              </w:tabs>
              <w:spacing w:before="4" w:line="231" w:lineRule="auto"/>
              <w:ind w:left="441" w:right="118" w:firstLineChars="200" w:firstLine="400"/>
              <w:rPr>
                <w:sz w:val="20"/>
              </w:rPr>
            </w:pPr>
          </w:p>
        </w:tc>
        <w:tc>
          <w:tcPr>
            <w:tcW w:w="2601" w:type="dxa"/>
            <w:vAlign w:val="center"/>
          </w:tcPr>
          <w:p w14:paraId="00FEC97D" w14:textId="77777777" w:rsidR="00462B98" w:rsidRDefault="00462B98">
            <w:pPr>
              <w:pStyle w:val="TableParagraph"/>
              <w:spacing w:before="11" w:line="231" w:lineRule="auto"/>
              <w:ind w:firstLineChars="200" w:firstLine="300"/>
              <w:rPr>
                <w:rFonts w:ascii="新宋体"/>
                <w:sz w:val="15"/>
              </w:rPr>
            </w:pPr>
          </w:p>
          <w:p w14:paraId="49847622" w14:textId="77777777" w:rsidR="00462B98" w:rsidRDefault="00347BA6">
            <w:pPr>
              <w:pStyle w:val="TableParagraph"/>
              <w:spacing w:before="9" w:line="231" w:lineRule="auto"/>
              <w:ind w:firstLineChars="200" w:firstLine="400"/>
              <w:rPr>
                <w:rFonts w:ascii="新宋体"/>
                <w:sz w:val="20"/>
                <w:szCs w:val="20"/>
              </w:rPr>
            </w:pPr>
            <w:r>
              <w:rPr>
                <w:rFonts w:hint="eastAsia"/>
                <w:color w:val="000000"/>
                <w:sz w:val="20"/>
                <w:szCs w:val="20"/>
                <w:shd w:val="clear" w:color="auto" w:fill="FFFFFF"/>
              </w:rPr>
              <w:t>《军人抚恤优待条例》</w:t>
            </w:r>
            <w:r>
              <w:rPr>
                <w:rFonts w:ascii="新宋体" w:hint="eastAsia"/>
                <w:sz w:val="20"/>
                <w:szCs w:val="20"/>
              </w:rPr>
              <w:t>第四十六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14:paraId="79B4D941" w14:textId="77777777" w:rsidR="00462B98" w:rsidRDefault="00462B98">
            <w:pPr>
              <w:pStyle w:val="TableParagraph"/>
              <w:spacing w:before="3" w:line="231" w:lineRule="auto"/>
              <w:ind w:left="47" w:right="16" w:firstLineChars="200" w:firstLine="400"/>
              <w:rPr>
                <w:sz w:val="20"/>
              </w:rPr>
            </w:pPr>
          </w:p>
        </w:tc>
      </w:tr>
    </w:tbl>
    <w:p w14:paraId="4D0F0954" w14:textId="77777777" w:rsidR="00462B98" w:rsidRDefault="00462B98">
      <w:pPr>
        <w:spacing w:line="230" w:lineRule="auto"/>
        <w:jc w:val="both"/>
        <w:rPr>
          <w:sz w:val="20"/>
        </w:rPr>
      </w:pPr>
    </w:p>
    <w:p w14:paraId="54E5C65D" w14:textId="77777777" w:rsidR="00462B98" w:rsidRDefault="00462B98">
      <w:pPr>
        <w:spacing w:line="230" w:lineRule="auto"/>
        <w:jc w:val="center"/>
        <w:rPr>
          <w:sz w:val="20"/>
        </w:rPr>
      </w:pPr>
    </w:p>
    <w:p w14:paraId="0DF7B860" w14:textId="77777777" w:rsidR="00462B98" w:rsidRDefault="00462B98">
      <w:pPr>
        <w:spacing w:line="230" w:lineRule="auto"/>
        <w:jc w:val="center"/>
        <w:rPr>
          <w:sz w:val="20"/>
        </w:rPr>
      </w:pPr>
    </w:p>
    <w:p w14:paraId="73690580" w14:textId="77777777" w:rsidR="00462B98" w:rsidRDefault="00462B98">
      <w:pPr>
        <w:spacing w:line="230" w:lineRule="auto"/>
        <w:jc w:val="center"/>
        <w:rPr>
          <w:sz w:val="20"/>
        </w:rPr>
      </w:pPr>
    </w:p>
    <w:p w14:paraId="1F04FC68" w14:textId="77777777" w:rsidR="00462B98" w:rsidRDefault="00462B98">
      <w:pPr>
        <w:spacing w:line="230" w:lineRule="auto"/>
        <w:jc w:val="center"/>
        <w:rPr>
          <w:sz w:val="20"/>
        </w:rPr>
      </w:pPr>
    </w:p>
    <w:p w14:paraId="1D53F3D5" w14:textId="77777777" w:rsidR="00462B98" w:rsidRDefault="00462B98">
      <w:pPr>
        <w:spacing w:line="230" w:lineRule="auto"/>
        <w:jc w:val="center"/>
        <w:rPr>
          <w:sz w:val="20"/>
        </w:rPr>
      </w:pPr>
    </w:p>
    <w:p w14:paraId="38BDE1E2" w14:textId="77777777" w:rsidR="00462B98" w:rsidRDefault="00462B98">
      <w:pPr>
        <w:spacing w:line="230" w:lineRule="auto"/>
        <w:jc w:val="center"/>
        <w:rPr>
          <w:sz w:val="20"/>
        </w:rPr>
      </w:pPr>
    </w:p>
    <w:p w14:paraId="678F7B15" w14:textId="77777777" w:rsidR="00462B98" w:rsidRDefault="00462B98">
      <w:pPr>
        <w:spacing w:line="230" w:lineRule="auto"/>
        <w:jc w:val="center"/>
        <w:rPr>
          <w:sz w:val="20"/>
        </w:rPr>
      </w:pPr>
    </w:p>
    <w:p w14:paraId="0671C89F" w14:textId="77777777" w:rsidR="00462B98" w:rsidRDefault="00462B98">
      <w:pPr>
        <w:spacing w:line="230" w:lineRule="auto"/>
        <w:jc w:val="both"/>
        <w:rPr>
          <w:sz w:val="20"/>
        </w:rPr>
      </w:pPr>
    </w:p>
    <w:tbl>
      <w:tblPr>
        <w:tblpPr w:leftFromText="180" w:rightFromText="180" w:vertAnchor="text" w:horzAnchor="page" w:tblpX="1117" w:tblpY="35"/>
        <w:tblOverlap w:val="never"/>
        <w:tblW w:w="14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30"/>
        <w:gridCol w:w="1260"/>
        <w:gridCol w:w="1210"/>
        <w:gridCol w:w="1630"/>
        <w:gridCol w:w="1130"/>
        <w:gridCol w:w="3190"/>
        <w:gridCol w:w="2790"/>
        <w:gridCol w:w="2590"/>
      </w:tblGrid>
      <w:tr w:rsidR="00462B98" w14:paraId="4A51D764" w14:textId="77777777">
        <w:trPr>
          <w:trHeight w:val="815"/>
        </w:trPr>
        <w:tc>
          <w:tcPr>
            <w:tcW w:w="630" w:type="dxa"/>
          </w:tcPr>
          <w:p w14:paraId="562A3621"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lastRenderedPageBreak/>
              <w:t>序号</w:t>
            </w:r>
          </w:p>
        </w:tc>
        <w:tc>
          <w:tcPr>
            <w:tcW w:w="1260" w:type="dxa"/>
          </w:tcPr>
          <w:p w14:paraId="2C6B7CEF"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10" w:type="dxa"/>
          </w:tcPr>
          <w:p w14:paraId="32A4BAB6" w14:textId="77777777" w:rsidR="00462B98" w:rsidRDefault="00347BA6">
            <w:pPr>
              <w:pStyle w:val="TableParagraph"/>
              <w:spacing w:before="149"/>
              <w:ind w:left="137"/>
              <w:rPr>
                <w:rFonts w:ascii="黑体" w:eastAsia="黑体"/>
                <w:sz w:val="24"/>
              </w:rPr>
            </w:pPr>
            <w:r>
              <w:rPr>
                <w:rFonts w:ascii="黑体" w:eastAsia="黑体" w:hint="eastAsia"/>
                <w:sz w:val="24"/>
              </w:rPr>
              <w:t>职权类别</w:t>
            </w:r>
          </w:p>
        </w:tc>
        <w:tc>
          <w:tcPr>
            <w:tcW w:w="1630" w:type="dxa"/>
          </w:tcPr>
          <w:p w14:paraId="749BA271"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30" w:type="dxa"/>
          </w:tcPr>
          <w:p w14:paraId="11B3D073"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90" w:type="dxa"/>
          </w:tcPr>
          <w:p w14:paraId="3A5087F2"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90" w:type="dxa"/>
          </w:tcPr>
          <w:p w14:paraId="3E7C2349"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590" w:type="dxa"/>
          </w:tcPr>
          <w:p w14:paraId="3B626F3A"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7463145E" w14:textId="77777777">
        <w:trPr>
          <w:trHeight w:val="6239"/>
        </w:trPr>
        <w:tc>
          <w:tcPr>
            <w:tcW w:w="630" w:type="dxa"/>
          </w:tcPr>
          <w:p w14:paraId="40C0F091" w14:textId="77777777" w:rsidR="00462B98" w:rsidRDefault="00462B98">
            <w:pPr>
              <w:pStyle w:val="TableParagraph"/>
              <w:rPr>
                <w:rFonts w:ascii="新宋体"/>
              </w:rPr>
            </w:pPr>
          </w:p>
          <w:p w14:paraId="44D9D154" w14:textId="77777777" w:rsidR="00462B98" w:rsidRDefault="00462B98">
            <w:pPr>
              <w:pStyle w:val="TableParagraph"/>
              <w:rPr>
                <w:rFonts w:ascii="新宋体"/>
              </w:rPr>
            </w:pPr>
          </w:p>
          <w:p w14:paraId="73405782" w14:textId="77777777" w:rsidR="00462B98" w:rsidRDefault="00462B98">
            <w:pPr>
              <w:pStyle w:val="TableParagraph"/>
              <w:rPr>
                <w:rFonts w:ascii="新宋体"/>
              </w:rPr>
            </w:pPr>
          </w:p>
          <w:p w14:paraId="066A07D2" w14:textId="77777777" w:rsidR="00462B98" w:rsidRDefault="00462B98">
            <w:pPr>
              <w:pStyle w:val="TableParagraph"/>
              <w:rPr>
                <w:rFonts w:ascii="新宋体"/>
              </w:rPr>
            </w:pPr>
          </w:p>
          <w:p w14:paraId="2CBAC4DA" w14:textId="77777777" w:rsidR="00462B98" w:rsidRDefault="00462B98">
            <w:pPr>
              <w:pStyle w:val="TableParagraph"/>
              <w:rPr>
                <w:rFonts w:ascii="新宋体"/>
              </w:rPr>
            </w:pPr>
          </w:p>
          <w:p w14:paraId="141EB691" w14:textId="77777777" w:rsidR="00462B98" w:rsidRDefault="00462B98">
            <w:pPr>
              <w:pStyle w:val="TableParagraph"/>
              <w:rPr>
                <w:rFonts w:ascii="新宋体"/>
              </w:rPr>
            </w:pPr>
          </w:p>
          <w:p w14:paraId="794E8435" w14:textId="77777777" w:rsidR="00462B98" w:rsidRDefault="00462B98">
            <w:pPr>
              <w:pStyle w:val="TableParagraph"/>
              <w:rPr>
                <w:rFonts w:ascii="新宋体"/>
              </w:rPr>
            </w:pPr>
          </w:p>
          <w:p w14:paraId="5432D38C" w14:textId="77777777" w:rsidR="00462B98" w:rsidRDefault="00347BA6">
            <w:pPr>
              <w:pStyle w:val="TableParagraph"/>
              <w:spacing w:before="190"/>
              <w:ind w:left="36"/>
              <w:jc w:val="center"/>
            </w:pPr>
            <w:r>
              <w:rPr>
                <w:rFonts w:hint="eastAsia"/>
              </w:rPr>
              <w:t>9</w:t>
            </w:r>
          </w:p>
        </w:tc>
        <w:tc>
          <w:tcPr>
            <w:tcW w:w="1260" w:type="dxa"/>
          </w:tcPr>
          <w:p w14:paraId="3CEA8A16" w14:textId="77777777" w:rsidR="00462B98" w:rsidRDefault="00462B98">
            <w:pPr>
              <w:pStyle w:val="TableParagraph"/>
              <w:rPr>
                <w:rFonts w:ascii="新宋体"/>
                <w:sz w:val="20"/>
              </w:rPr>
            </w:pPr>
          </w:p>
          <w:p w14:paraId="0CC03ADF" w14:textId="77777777" w:rsidR="00462B98" w:rsidRDefault="00462B98">
            <w:pPr>
              <w:pStyle w:val="TableParagraph"/>
              <w:rPr>
                <w:rFonts w:ascii="新宋体"/>
                <w:sz w:val="20"/>
              </w:rPr>
            </w:pPr>
          </w:p>
          <w:p w14:paraId="459F3E6D" w14:textId="77777777" w:rsidR="00462B98" w:rsidRDefault="00462B98">
            <w:pPr>
              <w:pStyle w:val="TableParagraph"/>
              <w:rPr>
                <w:rFonts w:ascii="新宋体"/>
                <w:sz w:val="20"/>
              </w:rPr>
            </w:pPr>
          </w:p>
          <w:p w14:paraId="092AA508" w14:textId="77777777" w:rsidR="00462B98" w:rsidRDefault="00462B98">
            <w:pPr>
              <w:pStyle w:val="TableParagraph"/>
              <w:rPr>
                <w:rFonts w:ascii="新宋体"/>
                <w:sz w:val="20"/>
              </w:rPr>
            </w:pPr>
          </w:p>
          <w:p w14:paraId="4409D7AF" w14:textId="77777777" w:rsidR="00462B98" w:rsidRDefault="00462B98">
            <w:pPr>
              <w:pStyle w:val="TableParagraph"/>
              <w:rPr>
                <w:rFonts w:ascii="新宋体"/>
                <w:sz w:val="20"/>
              </w:rPr>
            </w:pPr>
          </w:p>
          <w:p w14:paraId="48A41BC2" w14:textId="77777777" w:rsidR="00462B98" w:rsidRDefault="00462B98">
            <w:pPr>
              <w:pStyle w:val="TableParagraph"/>
              <w:rPr>
                <w:rFonts w:ascii="新宋体"/>
                <w:sz w:val="20"/>
              </w:rPr>
            </w:pPr>
          </w:p>
          <w:p w14:paraId="5AC9AA61" w14:textId="77777777" w:rsidR="00462B98" w:rsidRDefault="00347BA6">
            <w:pPr>
              <w:pStyle w:val="TableParagraph"/>
              <w:spacing w:before="141" w:line="230" w:lineRule="auto"/>
              <w:ind w:left="36" w:right="195"/>
              <w:jc w:val="both"/>
              <w:rPr>
                <w:sz w:val="20"/>
              </w:rPr>
            </w:pPr>
            <w:r>
              <w:rPr>
                <w:rFonts w:hint="eastAsia"/>
                <w:sz w:val="20"/>
              </w:rPr>
              <w:t>烈士遗属、因公牺牲军人遗属、病故军人遗属定期抚恤金的给付</w:t>
            </w:r>
          </w:p>
        </w:tc>
        <w:tc>
          <w:tcPr>
            <w:tcW w:w="1210" w:type="dxa"/>
          </w:tcPr>
          <w:p w14:paraId="059A4154" w14:textId="77777777" w:rsidR="00462B98" w:rsidRDefault="00462B98">
            <w:pPr>
              <w:pStyle w:val="TableParagraph"/>
              <w:rPr>
                <w:rFonts w:ascii="新宋体"/>
                <w:sz w:val="20"/>
              </w:rPr>
            </w:pPr>
          </w:p>
          <w:p w14:paraId="09C8F12F" w14:textId="77777777" w:rsidR="00462B98" w:rsidRDefault="00462B98">
            <w:pPr>
              <w:pStyle w:val="TableParagraph"/>
              <w:rPr>
                <w:rFonts w:ascii="新宋体"/>
                <w:sz w:val="20"/>
              </w:rPr>
            </w:pPr>
          </w:p>
          <w:p w14:paraId="7CD95E5B" w14:textId="77777777" w:rsidR="00462B98" w:rsidRDefault="00462B98">
            <w:pPr>
              <w:pStyle w:val="TableParagraph"/>
              <w:rPr>
                <w:rFonts w:ascii="新宋体"/>
                <w:sz w:val="20"/>
              </w:rPr>
            </w:pPr>
          </w:p>
          <w:p w14:paraId="3A05B16F" w14:textId="77777777" w:rsidR="00462B98" w:rsidRDefault="00462B98">
            <w:pPr>
              <w:pStyle w:val="TableParagraph"/>
              <w:rPr>
                <w:rFonts w:ascii="新宋体"/>
                <w:sz w:val="20"/>
              </w:rPr>
            </w:pPr>
          </w:p>
          <w:p w14:paraId="0774CA37" w14:textId="77777777" w:rsidR="00462B98" w:rsidRDefault="00462B98">
            <w:pPr>
              <w:pStyle w:val="TableParagraph"/>
              <w:rPr>
                <w:rFonts w:ascii="新宋体"/>
                <w:sz w:val="20"/>
              </w:rPr>
            </w:pPr>
          </w:p>
          <w:p w14:paraId="267E601F" w14:textId="77777777" w:rsidR="00462B98" w:rsidRDefault="00462B98">
            <w:pPr>
              <w:pStyle w:val="TableParagraph"/>
              <w:rPr>
                <w:rFonts w:ascii="新宋体"/>
                <w:sz w:val="20"/>
              </w:rPr>
            </w:pPr>
          </w:p>
          <w:p w14:paraId="593A4B52" w14:textId="77777777" w:rsidR="00462B98" w:rsidRDefault="00462B98">
            <w:pPr>
              <w:pStyle w:val="TableParagraph"/>
              <w:rPr>
                <w:rFonts w:ascii="新宋体"/>
                <w:sz w:val="20"/>
              </w:rPr>
            </w:pPr>
          </w:p>
          <w:p w14:paraId="2C685C43" w14:textId="77777777" w:rsidR="00462B98" w:rsidRDefault="00462B98">
            <w:pPr>
              <w:pStyle w:val="TableParagraph"/>
              <w:spacing w:before="8"/>
              <w:rPr>
                <w:rFonts w:ascii="新宋体"/>
                <w:sz w:val="29"/>
              </w:rPr>
            </w:pPr>
          </w:p>
          <w:p w14:paraId="3AA83727" w14:textId="77777777" w:rsidR="00462B98" w:rsidRDefault="00347BA6">
            <w:pPr>
              <w:pStyle w:val="TableParagraph"/>
              <w:ind w:left="36"/>
              <w:jc w:val="center"/>
              <w:rPr>
                <w:sz w:val="20"/>
              </w:rPr>
            </w:pPr>
            <w:r>
              <w:rPr>
                <w:sz w:val="20"/>
              </w:rPr>
              <w:t>行政给付</w:t>
            </w:r>
          </w:p>
        </w:tc>
        <w:tc>
          <w:tcPr>
            <w:tcW w:w="1630" w:type="dxa"/>
          </w:tcPr>
          <w:p w14:paraId="6258B193" w14:textId="77777777" w:rsidR="00462B98" w:rsidRDefault="00462B98">
            <w:pPr>
              <w:pStyle w:val="TableParagraph"/>
              <w:rPr>
                <w:rFonts w:ascii="新宋体"/>
                <w:sz w:val="20"/>
              </w:rPr>
            </w:pPr>
          </w:p>
          <w:p w14:paraId="7FA14F82" w14:textId="77777777" w:rsidR="00462B98" w:rsidRDefault="00462B98">
            <w:pPr>
              <w:pStyle w:val="TableParagraph"/>
              <w:rPr>
                <w:rFonts w:ascii="新宋体"/>
                <w:sz w:val="20"/>
              </w:rPr>
            </w:pPr>
          </w:p>
          <w:p w14:paraId="6A7418C6" w14:textId="77777777" w:rsidR="00462B98" w:rsidRDefault="00462B98">
            <w:pPr>
              <w:pStyle w:val="TableParagraph"/>
              <w:rPr>
                <w:rFonts w:ascii="新宋体"/>
                <w:sz w:val="20"/>
              </w:rPr>
            </w:pPr>
          </w:p>
          <w:p w14:paraId="02E74929" w14:textId="77777777" w:rsidR="00462B98" w:rsidRDefault="00462B98">
            <w:pPr>
              <w:pStyle w:val="TableParagraph"/>
              <w:rPr>
                <w:rFonts w:ascii="新宋体"/>
                <w:sz w:val="20"/>
              </w:rPr>
            </w:pPr>
          </w:p>
          <w:p w14:paraId="7DEE6C94" w14:textId="77777777" w:rsidR="00462B98" w:rsidRDefault="00462B98">
            <w:pPr>
              <w:pStyle w:val="TableParagraph"/>
              <w:rPr>
                <w:rFonts w:ascii="新宋体"/>
                <w:sz w:val="20"/>
              </w:rPr>
            </w:pPr>
          </w:p>
          <w:p w14:paraId="3EC85CEF" w14:textId="77777777" w:rsidR="00462B98" w:rsidRDefault="00462B98">
            <w:pPr>
              <w:pStyle w:val="TableParagraph"/>
              <w:rPr>
                <w:rFonts w:ascii="新宋体"/>
                <w:sz w:val="20"/>
              </w:rPr>
            </w:pPr>
          </w:p>
          <w:p w14:paraId="27A20E46" w14:textId="77777777" w:rsidR="00462B98" w:rsidRDefault="00462B98">
            <w:pPr>
              <w:pStyle w:val="TableParagraph"/>
              <w:rPr>
                <w:rFonts w:ascii="新宋体"/>
                <w:sz w:val="20"/>
              </w:rPr>
            </w:pPr>
          </w:p>
          <w:p w14:paraId="0F0A57EB" w14:textId="77777777" w:rsidR="00462B98" w:rsidRDefault="00462B98">
            <w:pPr>
              <w:pStyle w:val="TableParagraph"/>
              <w:spacing w:before="8"/>
              <w:rPr>
                <w:rFonts w:ascii="新宋体"/>
                <w:sz w:val="29"/>
              </w:rPr>
            </w:pPr>
          </w:p>
          <w:p w14:paraId="1ADB8699" w14:textId="77777777" w:rsidR="00462B98" w:rsidRDefault="00347BA6">
            <w:pPr>
              <w:pStyle w:val="TableParagraph"/>
              <w:ind w:left="4" w:right="15"/>
              <w:jc w:val="center"/>
              <w:rPr>
                <w:sz w:val="20"/>
              </w:rPr>
            </w:pPr>
            <w:r>
              <w:rPr>
                <w:sz w:val="20"/>
              </w:rPr>
              <w:t>4105</w:t>
            </w:r>
            <w:r>
              <w:rPr>
                <w:rFonts w:hint="eastAsia"/>
                <w:sz w:val="20"/>
              </w:rPr>
              <w:t>230028</w:t>
            </w:r>
            <w:r>
              <w:rPr>
                <w:sz w:val="20"/>
              </w:rPr>
              <w:t>E000</w:t>
            </w:r>
            <w:r>
              <w:rPr>
                <w:rFonts w:hint="eastAsia"/>
                <w:sz w:val="20"/>
              </w:rPr>
              <w:t>9</w:t>
            </w:r>
          </w:p>
        </w:tc>
        <w:tc>
          <w:tcPr>
            <w:tcW w:w="1130" w:type="dxa"/>
          </w:tcPr>
          <w:p w14:paraId="72C76635" w14:textId="77777777" w:rsidR="00462B98" w:rsidRDefault="00462B98">
            <w:pPr>
              <w:pStyle w:val="TableParagraph"/>
              <w:rPr>
                <w:rFonts w:ascii="新宋体"/>
                <w:sz w:val="20"/>
              </w:rPr>
            </w:pPr>
          </w:p>
          <w:p w14:paraId="66A8FC28" w14:textId="77777777" w:rsidR="00462B98" w:rsidRDefault="00462B98">
            <w:pPr>
              <w:pStyle w:val="TableParagraph"/>
              <w:rPr>
                <w:rFonts w:ascii="新宋体"/>
                <w:sz w:val="20"/>
              </w:rPr>
            </w:pPr>
          </w:p>
          <w:p w14:paraId="7BDE82F0" w14:textId="77777777" w:rsidR="00462B98" w:rsidRDefault="00462B98">
            <w:pPr>
              <w:pStyle w:val="TableParagraph"/>
              <w:rPr>
                <w:rFonts w:ascii="新宋体"/>
                <w:sz w:val="20"/>
              </w:rPr>
            </w:pPr>
          </w:p>
          <w:p w14:paraId="22522D6C" w14:textId="77777777" w:rsidR="00462B98" w:rsidRDefault="00462B98">
            <w:pPr>
              <w:pStyle w:val="TableParagraph"/>
              <w:rPr>
                <w:rFonts w:ascii="新宋体"/>
                <w:sz w:val="20"/>
              </w:rPr>
            </w:pPr>
          </w:p>
          <w:p w14:paraId="45A54201" w14:textId="77777777" w:rsidR="00462B98" w:rsidRDefault="00462B98">
            <w:pPr>
              <w:pStyle w:val="TableParagraph"/>
              <w:rPr>
                <w:rFonts w:ascii="新宋体"/>
                <w:sz w:val="20"/>
              </w:rPr>
            </w:pPr>
          </w:p>
          <w:p w14:paraId="6FE1FBEC" w14:textId="77777777" w:rsidR="00462B98" w:rsidRDefault="00462B98">
            <w:pPr>
              <w:pStyle w:val="TableParagraph"/>
              <w:rPr>
                <w:rFonts w:ascii="新宋体"/>
                <w:sz w:val="20"/>
              </w:rPr>
            </w:pPr>
          </w:p>
          <w:p w14:paraId="4B8A8B96" w14:textId="77777777" w:rsidR="00462B98" w:rsidRDefault="00462B98">
            <w:pPr>
              <w:pStyle w:val="TableParagraph"/>
              <w:rPr>
                <w:rFonts w:ascii="新宋体"/>
                <w:sz w:val="20"/>
              </w:rPr>
            </w:pPr>
          </w:p>
          <w:p w14:paraId="1D19E744" w14:textId="77777777" w:rsidR="00462B98" w:rsidRDefault="00462B98">
            <w:pPr>
              <w:pStyle w:val="TableParagraph"/>
              <w:spacing w:before="7"/>
              <w:rPr>
                <w:rFonts w:ascii="新宋体"/>
                <w:sz w:val="20"/>
              </w:rPr>
            </w:pPr>
          </w:p>
          <w:p w14:paraId="05C9D327" w14:textId="77777777" w:rsidR="00462B98" w:rsidRDefault="00347BA6">
            <w:pPr>
              <w:pStyle w:val="TableParagraph"/>
              <w:spacing w:line="230" w:lineRule="auto"/>
              <w:ind w:left="37" w:right="60"/>
              <w:rPr>
                <w:sz w:val="20"/>
              </w:rPr>
            </w:pPr>
            <w:r>
              <w:rPr>
                <w:rFonts w:hint="eastAsia"/>
                <w:sz w:val="20"/>
              </w:rPr>
              <w:t>汤阴县</w:t>
            </w:r>
            <w:r>
              <w:rPr>
                <w:sz w:val="20"/>
              </w:rPr>
              <w:t>退役军人事务局</w:t>
            </w:r>
          </w:p>
        </w:tc>
        <w:tc>
          <w:tcPr>
            <w:tcW w:w="3190" w:type="dxa"/>
          </w:tcPr>
          <w:p w14:paraId="2AB64288" w14:textId="77777777" w:rsidR="00462B98" w:rsidRDefault="00462B98">
            <w:pPr>
              <w:pStyle w:val="TableParagraph"/>
              <w:spacing w:line="231" w:lineRule="auto"/>
              <w:ind w:firstLineChars="200" w:firstLine="400"/>
              <w:rPr>
                <w:rFonts w:ascii="新宋体"/>
                <w:sz w:val="20"/>
              </w:rPr>
            </w:pPr>
          </w:p>
          <w:p w14:paraId="2D231A33" w14:textId="77777777" w:rsidR="00462B98" w:rsidRDefault="00462B98">
            <w:pPr>
              <w:pStyle w:val="TableParagraph"/>
              <w:spacing w:line="231" w:lineRule="auto"/>
              <w:ind w:firstLineChars="200" w:firstLine="400"/>
              <w:rPr>
                <w:rFonts w:ascii="新宋体"/>
                <w:sz w:val="20"/>
              </w:rPr>
            </w:pPr>
          </w:p>
          <w:p w14:paraId="36B0D23F" w14:textId="77777777" w:rsidR="00462B98" w:rsidRDefault="00462B98">
            <w:pPr>
              <w:pStyle w:val="TableParagraph"/>
              <w:spacing w:line="231" w:lineRule="auto"/>
              <w:ind w:firstLineChars="200" w:firstLine="400"/>
              <w:rPr>
                <w:rFonts w:ascii="新宋体"/>
                <w:sz w:val="20"/>
              </w:rPr>
            </w:pPr>
          </w:p>
          <w:p w14:paraId="387E8BCF" w14:textId="77777777" w:rsidR="00462B98" w:rsidRDefault="00347BA6">
            <w:pPr>
              <w:pStyle w:val="a6"/>
              <w:widowControl/>
              <w:shd w:val="clear" w:color="auto" w:fill="FFFFFF"/>
              <w:spacing w:before="240" w:beforeAutospacing="0" w:afterAutospacing="0" w:line="231" w:lineRule="auto"/>
              <w:ind w:firstLineChars="200" w:firstLine="400"/>
              <w:textAlignment w:val="baseline"/>
              <w:rPr>
                <w:color w:val="000000"/>
                <w:sz w:val="20"/>
                <w:szCs w:val="20"/>
                <w:shd w:val="clear" w:color="auto" w:fill="FFFFFF"/>
              </w:rPr>
            </w:pPr>
            <w:r>
              <w:rPr>
                <w:rFonts w:cs="宋体" w:hint="eastAsia"/>
                <w:color w:val="000000"/>
                <w:sz w:val="20"/>
                <w:szCs w:val="20"/>
                <w:shd w:val="clear" w:color="auto" w:fill="FFFFFF"/>
              </w:rPr>
              <w:t>《</w:t>
            </w:r>
            <w:r>
              <w:rPr>
                <w:rFonts w:cs="宋体" w:hint="eastAsia"/>
                <w:color w:val="000000"/>
                <w:sz w:val="20"/>
                <w:szCs w:val="20"/>
                <w:shd w:val="clear" w:color="auto" w:fill="FFFFFF"/>
              </w:rPr>
              <w:t>军人抚恤优待条例》第十六条：对符合下列条件之一的烈士遗属、因公牺牲军人遗属、病故军人遗属，发给定期抚恤金：（一）父母（抚养人）、配偶无劳动能力、无生活费来源，或者收入水平低于当地居民平均生活水平的；（二）子女未满</w:t>
            </w:r>
            <w:r>
              <w:rPr>
                <w:rFonts w:cs="宋体" w:hint="eastAsia"/>
                <w:color w:val="000000"/>
                <w:sz w:val="20"/>
                <w:szCs w:val="20"/>
                <w:shd w:val="clear" w:color="auto" w:fill="FFFFFF"/>
              </w:rPr>
              <w:t>18</w:t>
            </w:r>
            <w:r>
              <w:rPr>
                <w:rFonts w:cs="宋体" w:hint="eastAsia"/>
                <w:color w:val="000000"/>
                <w:sz w:val="20"/>
                <w:szCs w:val="20"/>
                <w:shd w:val="clear" w:color="auto" w:fill="FFFFFF"/>
              </w:rPr>
              <w:t>周岁或者已满</w:t>
            </w:r>
            <w:r>
              <w:rPr>
                <w:rFonts w:cs="宋体" w:hint="eastAsia"/>
                <w:color w:val="000000"/>
                <w:sz w:val="20"/>
                <w:szCs w:val="20"/>
                <w:shd w:val="clear" w:color="auto" w:fill="FFFFFF"/>
              </w:rPr>
              <w:t>18</w:t>
            </w:r>
            <w:r>
              <w:rPr>
                <w:rFonts w:cs="宋体" w:hint="eastAsia"/>
                <w:color w:val="000000"/>
                <w:sz w:val="20"/>
                <w:szCs w:val="20"/>
                <w:shd w:val="clear" w:color="auto" w:fill="FFFFFF"/>
              </w:rPr>
              <w:t>周岁但因上学或者残疾无生活费来源的；（三）兄弟姐妹未满</w:t>
            </w:r>
            <w:r>
              <w:rPr>
                <w:rFonts w:cs="宋体" w:hint="eastAsia"/>
                <w:color w:val="000000"/>
                <w:sz w:val="20"/>
                <w:szCs w:val="20"/>
                <w:shd w:val="clear" w:color="auto" w:fill="FFFFFF"/>
              </w:rPr>
              <w:t>18</w:t>
            </w:r>
            <w:r>
              <w:rPr>
                <w:rFonts w:cs="宋体" w:hint="eastAsia"/>
                <w:color w:val="000000"/>
                <w:sz w:val="20"/>
                <w:szCs w:val="20"/>
                <w:shd w:val="clear" w:color="auto" w:fill="FFFFFF"/>
              </w:rPr>
              <w:t>周岁或者已满</w:t>
            </w:r>
            <w:r>
              <w:rPr>
                <w:rFonts w:cs="宋体" w:hint="eastAsia"/>
                <w:color w:val="000000"/>
                <w:sz w:val="20"/>
                <w:szCs w:val="20"/>
                <w:shd w:val="clear" w:color="auto" w:fill="FFFFFF"/>
              </w:rPr>
              <w:t>18</w:t>
            </w:r>
            <w:r>
              <w:rPr>
                <w:rFonts w:cs="宋体" w:hint="eastAsia"/>
                <w:color w:val="000000"/>
                <w:sz w:val="20"/>
                <w:szCs w:val="20"/>
                <w:shd w:val="clear" w:color="auto" w:fill="FFFFFF"/>
              </w:rPr>
              <w:t>周岁但因上学无生活费来源且由该军人生前供养的。对符合享受定期抚恤金条件的遗属，由县级人民政府民政部门发给《定期抚恤金领取证》。</w:t>
            </w:r>
          </w:p>
          <w:p w14:paraId="69C664A1" w14:textId="77777777" w:rsidR="00462B98" w:rsidRDefault="00462B98">
            <w:pPr>
              <w:pStyle w:val="TableParagraph"/>
              <w:spacing w:before="4" w:line="231" w:lineRule="auto"/>
              <w:ind w:firstLineChars="200" w:firstLine="400"/>
              <w:rPr>
                <w:color w:val="000000"/>
                <w:sz w:val="20"/>
                <w:szCs w:val="20"/>
                <w:shd w:val="clear" w:color="auto" w:fill="FFFFFF"/>
              </w:rPr>
            </w:pPr>
          </w:p>
          <w:p w14:paraId="7B0F6BEC" w14:textId="77777777" w:rsidR="00462B98" w:rsidRDefault="00462B98">
            <w:pPr>
              <w:pStyle w:val="TableParagraph"/>
              <w:spacing w:line="231" w:lineRule="auto"/>
              <w:ind w:left="38" w:right="93" w:firstLineChars="200" w:firstLine="400"/>
              <w:rPr>
                <w:sz w:val="20"/>
              </w:rPr>
            </w:pPr>
          </w:p>
        </w:tc>
        <w:tc>
          <w:tcPr>
            <w:tcW w:w="2790" w:type="dxa"/>
            <w:vAlign w:val="center"/>
          </w:tcPr>
          <w:p w14:paraId="19AC2B1B" w14:textId="77777777" w:rsidR="00462B98" w:rsidRDefault="00462B98">
            <w:pPr>
              <w:pStyle w:val="TableParagraph"/>
              <w:spacing w:line="231" w:lineRule="auto"/>
              <w:ind w:firstLineChars="200" w:firstLine="400"/>
              <w:rPr>
                <w:rFonts w:ascii="新宋体"/>
                <w:sz w:val="20"/>
              </w:rPr>
            </w:pPr>
          </w:p>
          <w:p w14:paraId="7CFE73B6" w14:textId="77777777" w:rsidR="00462B98" w:rsidRDefault="00462B98">
            <w:pPr>
              <w:pStyle w:val="TableParagraph"/>
              <w:spacing w:line="231" w:lineRule="auto"/>
              <w:ind w:firstLineChars="200" w:firstLine="400"/>
              <w:rPr>
                <w:rFonts w:ascii="新宋体"/>
                <w:sz w:val="20"/>
              </w:rPr>
            </w:pPr>
          </w:p>
          <w:p w14:paraId="48AA0334" w14:textId="77777777" w:rsidR="00462B98" w:rsidRDefault="00462B98">
            <w:pPr>
              <w:pStyle w:val="TableParagraph"/>
              <w:spacing w:line="231" w:lineRule="auto"/>
              <w:ind w:firstLineChars="200" w:firstLine="400"/>
              <w:rPr>
                <w:rFonts w:ascii="新宋体"/>
                <w:sz w:val="20"/>
              </w:rPr>
            </w:pPr>
          </w:p>
          <w:p w14:paraId="3D49C5EC" w14:textId="77777777" w:rsidR="00462B98" w:rsidRDefault="00462B98">
            <w:pPr>
              <w:pStyle w:val="TableParagraph"/>
              <w:spacing w:line="231" w:lineRule="auto"/>
              <w:ind w:firstLineChars="200" w:firstLine="400"/>
              <w:rPr>
                <w:rFonts w:ascii="新宋体"/>
                <w:sz w:val="20"/>
              </w:rPr>
            </w:pPr>
          </w:p>
          <w:p w14:paraId="523AB504" w14:textId="77777777" w:rsidR="00462B98" w:rsidRDefault="00347BA6">
            <w:pPr>
              <w:pStyle w:val="TableParagraph"/>
              <w:tabs>
                <w:tab w:val="left" w:pos="644"/>
              </w:tabs>
              <w:spacing w:line="231" w:lineRule="auto"/>
              <w:ind w:right="12" w:firstLineChars="200" w:firstLine="400"/>
              <w:rPr>
                <w:sz w:val="20"/>
              </w:rPr>
            </w:pPr>
            <w:r>
              <w:rPr>
                <w:rFonts w:hint="eastAsia"/>
                <w:sz w:val="20"/>
              </w:rPr>
              <w:t>1.</w:t>
            </w:r>
            <w:r>
              <w:rPr>
                <w:sz w:val="20"/>
              </w:rPr>
              <w:t>受理：</w:t>
            </w:r>
            <w:r>
              <w:rPr>
                <w:rFonts w:hint="eastAsia"/>
                <w:sz w:val="20"/>
              </w:rPr>
              <w:t>接到人员申请后</w:t>
            </w:r>
            <w:r>
              <w:rPr>
                <w:sz w:val="20"/>
              </w:rPr>
              <w:t>,</w:t>
            </w:r>
            <w:r>
              <w:rPr>
                <w:sz w:val="20"/>
              </w:rPr>
              <w:t>一次性受理相关证件</w:t>
            </w:r>
            <w:r>
              <w:rPr>
                <w:sz w:val="20"/>
              </w:rPr>
              <w:t>;</w:t>
            </w:r>
            <w:r>
              <w:rPr>
                <w:sz w:val="20"/>
              </w:rPr>
              <w:t>对符合受理条件的给予受</w:t>
            </w:r>
            <w:r>
              <w:rPr>
                <w:sz w:val="20"/>
              </w:rPr>
              <w:t xml:space="preserve"> </w:t>
            </w:r>
            <w:r>
              <w:rPr>
                <w:sz w:val="20"/>
              </w:rPr>
              <w:t>理</w:t>
            </w:r>
            <w:r>
              <w:rPr>
                <w:sz w:val="20"/>
              </w:rPr>
              <w:t>,</w:t>
            </w:r>
            <w:r>
              <w:rPr>
                <w:sz w:val="20"/>
              </w:rPr>
              <w:t>对不符合条件的不予受理，</w:t>
            </w:r>
            <w:r>
              <w:rPr>
                <w:sz w:val="20"/>
              </w:rPr>
              <w:t xml:space="preserve"> </w:t>
            </w:r>
            <w:r>
              <w:rPr>
                <w:sz w:val="20"/>
              </w:rPr>
              <w:t>并告知申请人不予受理的理由和依</w:t>
            </w:r>
            <w:r>
              <w:rPr>
                <w:rFonts w:hint="eastAsia"/>
                <w:sz w:val="20"/>
              </w:rPr>
              <w:t>据。</w:t>
            </w:r>
            <w:r>
              <w:rPr>
                <w:sz w:val="20"/>
              </w:rPr>
              <w:t>申请材料不齐全或者</w:t>
            </w:r>
            <w:r>
              <w:rPr>
                <w:spacing w:val="-1"/>
                <w:sz w:val="20"/>
              </w:rPr>
              <w:t>不符合法定形式的</w:t>
            </w:r>
            <w:r>
              <w:rPr>
                <w:spacing w:val="-1"/>
                <w:sz w:val="20"/>
              </w:rPr>
              <w:t>,</w:t>
            </w:r>
            <w:r>
              <w:rPr>
                <w:spacing w:val="-1"/>
                <w:sz w:val="20"/>
              </w:rPr>
              <w:t>应当一次性</w:t>
            </w:r>
            <w:r>
              <w:rPr>
                <w:sz w:val="20"/>
              </w:rPr>
              <w:t>告知申请人需要补正的全部内容和合理的补正期限。</w:t>
            </w:r>
          </w:p>
          <w:p w14:paraId="313F42D4" w14:textId="77777777" w:rsidR="00462B98" w:rsidRDefault="00347BA6">
            <w:pPr>
              <w:pStyle w:val="TableParagraph"/>
              <w:tabs>
                <w:tab w:val="left" w:pos="644"/>
              </w:tabs>
              <w:spacing w:before="12" w:line="231" w:lineRule="auto"/>
              <w:ind w:right="18" w:firstLineChars="200" w:firstLine="396"/>
              <w:rPr>
                <w:sz w:val="20"/>
              </w:rPr>
            </w:pPr>
            <w:r>
              <w:rPr>
                <w:rFonts w:hint="eastAsia"/>
                <w:spacing w:val="-2"/>
                <w:sz w:val="20"/>
              </w:rPr>
              <w:t>2.</w:t>
            </w:r>
            <w:r>
              <w:rPr>
                <w:spacing w:val="-2"/>
                <w:sz w:val="20"/>
              </w:rPr>
              <w:t>审查：在法定期限</w:t>
            </w:r>
            <w:r>
              <w:rPr>
                <w:spacing w:val="-2"/>
                <w:sz w:val="20"/>
              </w:rPr>
              <w:t>(</w:t>
            </w:r>
            <w:r>
              <w:rPr>
                <w:spacing w:val="-2"/>
                <w:sz w:val="20"/>
              </w:rPr>
              <w:t>承诺</w:t>
            </w:r>
            <w:r>
              <w:rPr>
                <w:sz w:val="20"/>
              </w:rPr>
              <w:t>期限</w:t>
            </w:r>
            <w:r>
              <w:rPr>
                <w:sz w:val="20"/>
              </w:rPr>
              <w:t>)</w:t>
            </w:r>
            <w:r>
              <w:rPr>
                <w:sz w:val="20"/>
              </w:rPr>
              <w:t>内完成审查。</w:t>
            </w:r>
          </w:p>
          <w:p w14:paraId="62F399D4" w14:textId="77777777" w:rsidR="00462B98" w:rsidRDefault="00347BA6">
            <w:pPr>
              <w:pStyle w:val="TableParagraph"/>
              <w:tabs>
                <w:tab w:val="left" w:pos="644"/>
              </w:tabs>
              <w:spacing w:before="2" w:line="231" w:lineRule="auto"/>
              <w:ind w:right="16" w:firstLineChars="200" w:firstLine="396"/>
              <w:rPr>
                <w:sz w:val="20"/>
              </w:rPr>
            </w:pPr>
            <w:r>
              <w:rPr>
                <w:rFonts w:hint="eastAsia"/>
                <w:spacing w:val="-2"/>
                <w:sz w:val="20"/>
              </w:rPr>
              <w:t>3.</w:t>
            </w:r>
            <w:r>
              <w:rPr>
                <w:spacing w:val="-2"/>
                <w:sz w:val="20"/>
              </w:rPr>
              <w:t>决定：对于符合条件的</w:t>
            </w:r>
            <w:r>
              <w:rPr>
                <w:spacing w:val="-2"/>
                <w:sz w:val="20"/>
              </w:rPr>
              <w:t xml:space="preserve">, </w:t>
            </w:r>
            <w:proofErr w:type="gramStart"/>
            <w:r>
              <w:rPr>
                <w:sz w:val="20"/>
              </w:rPr>
              <w:t>作出给于</w:t>
            </w:r>
            <w:proofErr w:type="gramEnd"/>
            <w:r>
              <w:rPr>
                <w:sz w:val="20"/>
              </w:rPr>
              <w:t>给付的决定。对不符</w:t>
            </w:r>
            <w:r>
              <w:rPr>
                <w:spacing w:val="-1"/>
                <w:sz w:val="20"/>
              </w:rPr>
              <w:t>合给付条件的</w:t>
            </w:r>
            <w:r>
              <w:rPr>
                <w:spacing w:val="-1"/>
                <w:sz w:val="20"/>
              </w:rPr>
              <w:t>,</w:t>
            </w:r>
            <w:r>
              <w:rPr>
                <w:spacing w:val="-1"/>
                <w:sz w:val="20"/>
              </w:rPr>
              <w:t>告知申请人不予</w:t>
            </w:r>
            <w:r>
              <w:rPr>
                <w:sz w:val="20"/>
              </w:rPr>
              <w:t>给付的理由和依据。</w:t>
            </w:r>
          </w:p>
          <w:p w14:paraId="3661398D" w14:textId="77777777" w:rsidR="00462B98" w:rsidRDefault="00347BA6">
            <w:pPr>
              <w:pStyle w:val="TableParagraph"/>
              <w:tabs>
                <w:tab w:val="left" w:pos="644"/>
              </w:tabs>
              <w:spacing w:before="5" w:line="231" w:lineRule="auto"/>
              <w:ind w:right="118" w:firstLineChars="200" w:firstLine="396"/>
              <w:rPr>
                <w:sz w:val="20"/>
              </w:rPr>
            </w:pPr>
            <w:r>
              <w:rPr>
                <w:rFonts w:hint="eastAsia"/>
                <w:spacing w:val="-2"/>
                <w:sz w:val="20"/>
              </w:rPr>
              <w:t>4.</w:t>
            </w:r>
            <w:r>
              <w:rPr>
                <w:spacing w:val="-2"/>
                <w:sz w:val="20"/>
              </w:rPr>
              <w:t>给付：按照规定标准予</w:t>
            </w:r>
            <w:r>
              <w:rPr>
                <w:sz w:val="20"/>
              </w:rPr>
              <w:t>以给付。</w:t>
            </w:r>
          </w:p>
          <w:p w14:paraId="4AE9A067" w14:textId="77777777" w:rsidR="00462B98" w:rsidRDefault="00347BA6">
            <w:pPr>
              <w:pStyle w:val="TableParagraph"/>
              <w:spacing w:line="231" w:lineRule="auto"/>
              <w:ind w:firstLineChars="200" w:firstLine="396"/>
              <w:rPr>
                <w:rFonts w:ascii="新宋体"/>
                <w:sz w:val="20"/>
              </w:rPr>
            </w:pPr>
            <w:r>
              <w:rPr>
                <w:rFonts w:hint="eastAsia"/>
                <w:spacing w:val="-2"/>
                <w:sz w:val="20"/>
              </w:rPr>
              <w:t>5.</w:t>
            </w:r>
            <w:r>
              <w:rPr>
                <w:spacing w:val="-2"/>
                <w:sz w:val="20"/>
              </w:rPr>
              <w:t>事后监管：开展检查</w:t>
            </w:r>
            <w:r>
              <w:rPr>
                <w:spacing w:val="-2"/>
                <w:sz w:val="20"/>
              </w:rPr>
              <w:t>,</w:t>
            </w:r>
            <w:r>
              <w:rPr>
                <w:spacing w:val="-2"/>
                <w:sz w:val="20"/>
              </w:rPr>
              <w:t>加</w:t>
            </w:r>
            <w:r>
              <w:rPr>
                <w:sz w:val="20"/>
              </w:rPr>
              <w:t>强日常监管。</w:t>
            </w:r>
          </w:p>
          <w:p w14:paraId="7FBB6283" w14:textId="77777777" w:rsidR="00462B98" w:rsidRDefault="00462B98">
            <w:pPr>
              <w:pStyle w:val="TableParagraph"/>
              <w:tabs>
                <w:tab w:val="left" w:pos="644"/>
              </w:tabs>
              <w:spacing w:before="4" w:line="231" w:lineRule="auto"/>
              <w:ind w:left="441" w:right="118" w:firstLineChars="200" w:firstLine="400"/>
              <w:rPr>
                <w:sz w:val="20"/>
              </w:rPr>
            </w:pPr>
          </w:p>
        </w:tc>
        <w:tc>
          <w:tcPr>
            <w:tcW w:w="2590" w:type="dxa"/>
            <w:vAlign w:val="center"/>
          </w:tcPr>
          <w:p w14:paraId="52BF2649" w14:textId="77777777" w:rsidR="00462B98" w:rsidRDefault="00462B98">
            <w:pPr>
              <w:pStyle w:val="TableParagraph"/>
              <w:spacing w:before="11" w:line="231" w:lineRule="auto"/>
              <w:ind w:firstLineChars="200" w:firstLine="400"/>
              <w:rPr>
                <w:rFonts w:ascii="新宋体"/>
                <w:sz w:val="20"/>
                <w:szCs w:val="20"/>
              </w:rPr>
            </w:pPr>
          </w:p>
          <w:p w14:paraId="0A2CB18A" w14:textId="77777777" w:rsidR="00462B98" w:rsidRDefault="00347BA6">
            <w:pPr>
              <w:pStyle w:val="TableParagraph"/>
              <w:spacing w:before="9" w:line="231" w:lineRule="auto"/>
              <w:ind w:firstLineChars="200" w:firstLine="400"/>
              <w:rPr>
                <w:rFonts w:ascii="新宋体"/>
                <w:sz w:val="20"/>
                <w:szCs w:val="20"/>
              </w:rPr>
            </w:pPr>
            <w:r>
              <w:rPr>
                <w:rFonts w:hint="eastAsia"/>
                <w:color w:val="000000"/>
                <w:sz w:val="20"/>
                <w:szCs w:val="20"/>
                <w:shd w:val="clear" w:color="auto" w:fill="FFFFFF"/>
              </w:rPr>
              <w:t>《军人抚恤优待条例》</w:t>
            </w:r>
            <w:r>
              <w:rPr>
                <w:rFonts w:ascii="新宋体" w:hint="eastAsia"/>
                <w:sz w:val="20"/>
                <w:szCs w:val="20"/>
              </w:rPr>
              <w:t>第四十六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14:paraId="6FA3A7A3" w14:textId="77777777" w:rsidR="00462B98" w:rsidRDefault="00462B98">
            <w:pPr>
              <w:pStyle w:val="TableParagraph"/>
              <w:spacing w:before="3" w:line="231" w:lineRule="auto"/>
              <w:ind w:left="47" w:right="16" w:firstLineChars="200" w:firstLine="400"/>
              <w:rPr>
                <w:sz w:val="20"/>
              </w:rPr>
            </w:pPr>
          </w:p>
        </w:tc>
      </w:tr>
    </w:tbl>
    <w:p w14:paraId="1811599B" w14:textId="77777777" w:rsidR="00462B98" w:rsidRDefault="00462B98">
      <w:pPr>
        <w:spacing w:line="230" w:lineRule="auto"/>
        <w:jc w:val="center"/>
        <w:rPr>
          <w:sz w:val="20"/>
        </w:rPr>
      </w:pPr>
    </w:p>
    <w:p w14:paraId="6CA741BC" w14:textId="77777777" w:rsidR="00462B98" w:rsidRDefault="00462B98">
      <w:pPr>
        <w:spacing w:line="230" w:lineRule="auto"/>
        <w:jc w:val="center"/>
        <w:rPr>
          <w:sz w:val="20"/>
        </w:rPr>
      </w:pPr>
    </w:p>
    <w:p w14:paraId="6791AC80" w14:textId="77777777" w:rsidR="00462B98" w:rsidRDefault="00462B98">
      <w:pPr>
        <w:spacing w:line="230" w:lineRule="auto"/>
        <w:jc w:val="center"/>
        <w:rPr>
          <w:sz w:val="20"/>
        </w:rPr>
      </w:pPr>
    </w:p>
    <w:p w14:paraId="5A939738" w14:textId="77777777" w:rsidR="00462B98" w:rsidRDefault="00462B98">
      <w:pPr>
        <w:spacing w:line="230" w:lineRule="auto"/>
        <w:jc w:val="center"/>
        <w:rPr>
          <w:sz w:val="20"/>
        </w:rPr>
      </w:pPr>
    </w:p>
    <w:p w14:paraId="6B1D2EAF" w14:textId="77777777" w:rsidR="00462B98" w:rsidRDefault="00462B98">
      <w:pPr>
        <w:spacing w:line="230" w:lineRule="auto"/>
        <w:jc w:val="center"/>
        <w:rPr>
          <w:sz w:val="20"/>
        </w:rPr>
      </w:pPr>
    </w:p>
    <w:p w14:paraId="5994ECA1" w14:textId="77777777" w:rsidR="00462B98" w:rsidRDefault="00462B98">
      <w:pPr>
        <w:spacing w:line="230" w:lineRule="auto"/>
        <w:jc w:val="center"/>
        <w:rPr>
          <w:sz w:val="20"/>
        </w:rPr>
      </w:pPr>
    </w:p>
    <w:p w14:paraId="4146BC79" w14:textId="77777777" w:rsidR="00462B98" w:rsidRDefault="00462B98">
      <w:pPr>
        <w:spacing w:line="230" w:lineRule="auto"/>
        <w:jc w:val="center"/>
        <w:rPr>
          <w:sz w:val="20"/>
        </w:rPr>
      </w:pPr>
    </w:p>
    <w:p w14:paraId="51B93B95" w14:textId="77777777" w:rsidR="00462B98" w:rsidRDefault="00462B98">
      <w:pPr>
        <w:spacing w:line="230" w:lineRule="auto"/>
        <w:jc w:val="center"/>
        <w:rPr>
          <w:sz w:val="20"/>
        </w:rPr>
      </w:pPr>
    </w:p>
    <w:p w14:paraId="4A2FA3DC" w14:textId="77777777" w:rsidR="00462B98" w:rsidRDefault="00462B98">
      <w:pPr>
        <w:spacing w:line="230" w:lineRule="auto"/>
        <w:jc w:val="center"/>
        <w:rPr>
          <w:sz w:val="20"/>
        </w:rPr>
      </w:pPr>
    </w:p>
    <w:p w14:paraId="20AE1BDF" w14:textId="77777777" w:rsidR="00462B98" w:rsidRDefault="00462B98">
      <w:pPr>
        <w:spacing w:line="230" w:lineRule="auto"/>
        <w:jc w:val="both"/>
        <w:rPr>
          <w:sz w:val="20"/>
        </w:rPr>
      </w:pPr>
    </w:p>
    <w:tbl>
      <w:tblPr>
        <w:tblpPr w:leftFromText="180" w:rightFromText="180" w:vertAnchor="text" w:horzAnchor="page" w:tblpX="1127" w:tblpY="194"/>
        <w:tblOverlap w:val="neve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30"/>
        <w:gridCol w:w="1240"/>
        <w:gridCol w:w="1230"/>
        <w:gridCol w:w="1620"/>
        <w:gridCol w:w="1120"/>
        <w:gridCol w:w="3190"/>
        <w:gridCol w:w="2800"/>
        <w:gridCol w:w="2580"/>
      </w:tblGrid>
      <w:tr w:rsidR="00462B98" w14:paraId="1150896C" w14:textId="77777777">
        <w:trPr>
          <w:trHeight w:val="573"/>
        </w:trPr>
        <w:tc>
          <w:tcPr>
            <w:tcW w:w="630" w:type="dxa"/>
          </w:tcPr>
          <w:p w14:paraId="526FF188"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lastRenderedPageBreak/>
              <w:t>序号</w:t>
            </w:r>
          </w:p>
        </w:tc>
        <w:tc>
          <w:tcPr>
            <w:tcW w:w="1240" w:type="dxa"/>
          </w:tcPr>
          <w:p w14:paraId="2B91DF1A"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30" w:type="dxa"/>
          </w:tcPr>
          <w:p w14:paraId="1628A31E" w14:textId="77777777" w:rsidR="00462B98" w:rsidRDefault="00347BA6">
            <w:pPr>
              <w:pStyle w:val="TableParagraph"/>
              <w:spacing w:before="149"/>
              <w:ind w:left="137"/>
              <w:rPr>
                <w:rFonts w:ascii="黑体" w:eastAsia="黑体"/>
                <w:sz w:val="24"/>
              </w:rPr>
            </w:pPr>
            <w:r>
              <w:rPr>
                <w:rFonts w:ascii="黑体" w:eastAsia="黑体" w:hint="eastAsia"/>
                <w:sz w:val="24"/>
              </w:rPr>
              <w:t>职权类别</w:t>
            </w:r>
          </w:p>
        </w:tc>
        <w:tc>
          <w:tcPr>
            <w:tcW w:w="1620" w:type="dxa"/>
          </w:tcPr>
          <w:p w14:paraId="300671FE"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0" w:type="dxa"/>
          </w:tcPr>
          <w:p w14:paraId="024FEAAE"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90" w:type="dxa"/>
          </w:tcPr>
          <w:p w14:paraId="4EEABAAD"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800" w:type="dxa"/>
          </w:tcPr>
          <w:p w14:paraId="1E0851CC"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580" w:type="dxa"/>
          </w:tcPr>
          <w:p w14:paraId="4036CC83"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729EC469" w14:textId="77777777">
        <w:trPr>
          <w:trHeight w:val="4577"/>
        </w:trPr>
        <w:tc>
          <w:tcPr>
            <w:tcW w:w="630" w:type="dxa"/>
          </w:tcPr>
          <w:p w14:paraId="59B4A0D1" w14:textId="77777777" w:rsidR="00462B98" w:rsidRDefault="00462B98">
            <w:pPr>
              <w:pStyle w:val="TableParagraph"/>
              <w:rPr>
                <w:rFonts w:ascii="新宋体"/>
              </w:rPr>
            </w:pPr>
          </w:p>
          <w:p w14:paraId="018A4EB1" w14:textId="77777777" w:rsidR="00462B98" w:rsidRDefault="00462B98">
            <w:pPr>
              <w:pStyle w:val="TableParagraph"/>
              <w:rPr>
                <w:rFonts w:ascii="新宋体"/>
              </w:rPr>
            </w:pPr>
          </w:p>
          <w:p w14:paraId="31F98AD5" w14:textId="77777777" w:rsidR="00462B98" w:rsidRDefault="00462B98">
            <w:pPr>
              <w:pStyle w:val="TableParagraph"/>
              <w:rPr>
                <w:rFonts w:ascii="新宋体"/>
              </w:rPr>
            </w:pPr>
          </w:p>
          <w:p w14:paraId="4D4FDF80" w14:textId="77777777" w:rsidR="00462B98" w:rsidRDefault="00462B98">
            <w:pPr>
              <w:pStyle w:val="TableParagraph"/>
              <w:rPr>
                <w:rFonts w:ascii="新宋体"/>
              </w:rPr>
            </w:pPr>
          </w:p>
          <w:p w14:paraId="0C3E19D7" w14:textId="77777777" w:rsidR="00462B98" w:rsidRDefault="00462B98">
            <w:pPr>
              <w:pStyle w:val="TableParagraph"/>
              <w:rPr>
                <w:rFonts w:ascii="新宋体"/>
              </w:rPr>
            </w:pPr>
          </w:p>
          <w:p w14:paraId="4572114A" w14:textId="77777777" w:rsidR="00462B98" w:rsidRDefault="00462B98">
            <w:pPr>
              <w:pStyle w:val="TableParagraph"/>
              <w:rPr>
                <w:rFonts w:ascii="新宋体"/>
              </w:rPr>
            </w:pPr>
          </w:p>
          <w:p w14:paraId="440E28F6" w14:textId="77777777" w:rsidR="00462B98" w:rsidRDefault="00462B98">
            <w:pPr>
              <w:pStyle w:val="TableParagraph"/>
              <w:rPr>
                <w:rFonts w:ascii="新宋体"/>
              </w:rPr>
            </w:pPr>
          </w:p>
          <w:p w14:paraId="6E46407A" w14:textId="77777777" w:rsidR="00462B98" w:rsidRDefault="00347BA6">
            <w:pPr>
              <w:pStyle w:val="TableParagraph"/>
              <w:spacing w:before="190"/>
              <w:ind w:left="36"/>
              <w:jc w:val="center"/>
            </w:pPr>
            <w:r>
              <w:rPr>
                <w:rFonts w:hint="eastAsia"/>
              </w:rPr>
              <w:t>10</w:t>
            </w:r>
          </w:p>
        </w:tc>
        <w:tc>
          <w:tcPr>
            <w:tcW w:w="1240" w:type="dxa"/>
          </w:tcPr>
          <w:p w14:paraId="182483BB" w14:textId="77777777" w:rsidR="00462B98" w:rsidRDefault="00462B98">
            <w:pPr>
              <w:pStyle w:val="TableParagraph"/>
              <w:rPr>
                <w:rFonts w:ascii="新宋体"/>
                <w:sz w:val="20"/>
              </w:rPr>
            </w:pPr>
          </w:p>
          <w:p w14:paraId="4BDE56B4" w14:textId="77777777" w:rsidR="00462B98" w:rsidRDefault="00462B98">
            <w:pPr>
              <w:pStyle w:val="TableParagraph"/>
              <w:rPr>
                <w:rFonts w:ascii="新宋体"/>
                <w:sz w:val="20"/>
              </w:rPr>
            </w:pPr>
          </w:p>
          <w:p w14:paraId="2BB112F4" w14:textId="77777777" w:rsidR="00462B98" w:rsidRDefault="00462B98">
            <w:pPr>
              <w:pStyle w:val="TableParagraph"/>
              <w:rPr>
                <w:rFonts w:ascii="新宋体"/>
                <w:sz w:val="20"/>
              </w:rPr>
            </w:pPr>
          </w:p>
          <w:p w14:paraId="4330F322" w14:textId="77777777" w:rsidR="00462B98" w:rsidRDefault="00462B98">
            <w:pPr>
              <w:pStyle w:val="TableParagraph"/>
              <w:rPr>
                <w:rFonts w:ascii="新宋体"/>
                <w:sz w:val="20"/>
              </w:rPr>
            </w:pPr>
          </w:p>
          <w:p w14:paraId="47EC26AF" w14:textId="77777777" w:rsidR="00462B98" w:rsidRDefault="00462B98">
            <w:pPr>
              <w:pStyle w:val="TableParagraph"/>
              <w:rPr>
                <w:rFonts w:ascii="新宋体"/>
                <w:sz w:val="20"/>
              </w:rPr>
            </w:pPr>
          </w:p>
          <w:p w14:paraId="4994DE6A" w14:textId="77777777" w:rsidR="00462B98" w:rsidRDefault="00462B98">
            <w:pPr>
              <w:pStyle w:val="TableParagraph"/>
              <w:rPr>
                <w:rFonts w:ascii="新宋体"/>
                <w:sz w:val="20"/>
              </w:rPr>
            </w:pPr>
          </w:p>
          <w:p w14:paraId="6F25765A" w14:textId="77777777" w:rsidR="00462B98" w:rsidRDefault="00462B98">
            <w:pPr>
              <w:pStyle w:val="TableParagraph"/>
              <w:spacing w:before="141" w:line="230" w:lineRule="auto"/>
              <w:ind w:left="36" w:right="195"/>
              <w:jc w:val="both"/>
              <w:rPr>
                <w:sz w:val="20"/>
              </w:rPr>
            </w:pPr>
          </w:p>
          <w:p w14:paraId="0B3A3F7A" w14:textId="77777777" w:rsidR="00462B98" w:rsidRDefault="00347BA6">
            <w:pPr>
              <w:pStyle w:val="TableParagraph"/>
              <w:spacing w:before="141" w:line="230" w:lineRule="auto"/>
              <w:ind w:left="36" w:right="195"/>
              <w:rPr>
                <w:sz w:val="20"/>
              </w:rPr>
            </w:pPr>
            <w:r>
              <w:rPr>
                <w:rFonts w:hint="eastAsia"/>
                <w:sz w:val="20"/>
              </w:rPr>
              <w:t>烈士</w:t>
            </w:r>
            <w:proofErr w:type="gramStart"/>
            <w:r>
              <w:rPr>
                <w:rFonts w:hint="eastAsia"/>
                <w:sz w:val="20"/>
              </w:rPr>
              <w:t>褒扬金</w:t>
            </w:r>
            <w:proofErr w:type="gramEnd"/>
            <w:r>
              <w:rPr>
                <w:rFonts w:hint="eastAsia"/>
                <w:sz w:val="20"/>
              </w:rPr>
              <w:t>的给付</w:t>
            </w:r>
          </w:p>
        </w:tc>
        <w:tc>
          <w:tcPr>
            <w:tcW w:w="1230" w:type="dxa"/>
          </w:tcPr>
          <w:p w14:paraId="54A1EAA2" w14:textId="77777777" w:rsidR="00462B98" w:rsidRDefault="00462B98">
            <w:pPr>
              <w:pStyle w:val="TableParagraph"/>
              <w:rPr>
                <w:rFonts w:ascii="新宋体"/>
                <w:sz w:val="20"/>
              </w:rPr>
            </w:pPr>
          </w:p>
          <w:p w14:paraId="62B33559" w14:textId="77777777" w:rsidR="00462B98" w:rsidRDefault="00462B98">
            <w:pPr>
              <w:pStyle w:val="TableParagraph"/>
              <w:rPr>
                <w:rFonts w:ascii="新宋体"/>
                <w:sz w:val="20"/>
              </w:rPr>
            </w:pPr>
          </w:p>
          <w:p w14:paraId="101271C6" w14:textId="77777777" w:rsidR="00462B98" w:rsidRDefault="00462B98">
            <w:pPr>
              <w:pStyle w:val="TableParagraph"/>
              <w:rPr>
                <w:rFonts w:ascii="新宋体"/>
                <w:sz w:val="20"/>
              </w:rPr>
            </w:pPr>
          </w:p>
          <w:p w14:paraId="2EA3759F" w14:textId="77777777" w:rsidR="00462B98" w:rsidRDefault="00462B98">
            <w:pPr>
              <w:pStyle w:val="TableParagraph"/>
              <w:rPr>
                <w:rFonts w:ascii="新宋体"/>
                <w:sz w:val="20"/>
              </w:rPr>
            </w:pPr>
          </w:p>
          <w:p w14:paraId="4FE4338C" w14:textId="77777777" w:rsidR="00462B98" w:rsidRDefault="00462B98">
            <w:pPr>
              <w:pStyle w:val="TableParagraph"/>
              <w:rPr>
                <w:rFonts w:ascii="新宋体"/>
                <w:sz w:val="20"/>
              </w:rPr>
            </w:pPr>
          </w:p>
          <w:p w14:paraId="009A5316" w14:textId="77777777" w:rsidR="00462B98" w:rsidRDefault="00462B98">
            <w:pPr>
              <w:pStyle w:val="TableParagraph"/>
              <w:rPr>
                <w:rFonts w:ascii="新宋体"/>
                <w:sz w:val="20"/>
              </w:rPr>
            </w:pPr>
          </w:p>
          <w:p w14:paraId="3B722292" w14:textId="77777777" w:rsidR="00462B98" w:rsidRDefault="00462B98">
            <w:pPr>
              <w:pStyle w:val="TableParagraph"/>
              <w:rPr>
                <w:rFonts w:ascii="新宋体"/>
                <w:sz w:val="20"/>
              </w:rPr>
            </w:pPr>
          </w:p>
          <w:p w14:paraId="24A521FE" w14:textId="77777777" w:rsidR="00462B98" w:rsidRDefault="00462B98">
            <w:pPr>
              <w:pStyle w:val="TableParagraph"/>
              <w:spacing w:before="8"/>
              <w:rPr>
                <w:rFonts w:ascii="新宋体"/>
                <w:sz w:val="29"/>
              </w:rPr>
            </w:pPr>
          </w:p>
          <w:p w14:paraId="6E15E23D" w14:textId="77777777" w:rsidR="00462B98" w:rsidRDefault="00347BA6">
            <w:pPr>
              <w:pStyle w:val="TableParagraph"/>
              <w:ind w:left="36"/>
              <w:jc w:val="center"/>
              <w:rPr>
                <w:sz w:val="20"/>
              </w:rPr>
            </w:pPr>
            <w:r>
              <w:rPr>
                <w:sz w:val="20"/>
              </w:rPr>
              <w:t>行政给付</w:t>
            </w:r>
          </w:p>
        </w:tc>
        <w:tc>
          <w:tcPr>
            <w:tcW w:w="1620" w:type="dxa"/>
          </w:tcPr>
          <w:p w14:paraId="58953D9D" w14:textId="77777777" w:rsidR="00462B98" w:rsidRDefault="00462B98">
            <w:pPr>
              <w:pStyle w:val="TableParagraph"/>
              <w:rPr>
                <w:rFonts w:ascii="新宋体"/>
                <w:sz w:val="20"/>
              </w:rPr>
            </w:pPr>
          </w:p>
          <w:p w14:paraId="706988D3" w14:textId="77777777" w:rsidR="00462B98" w:rsidRDefault="00462B98">
            <w:pPr>
              <w:pStyle w:val="TableParagraph"/>
              <w:rPr>
                <w:rFonts w:ascii="新宋体"/>
                <w:sz w:val="20"/>
              </w:rPr>
            </w:pPr>
          </w:p>
          <w:p w14:paraId="1BB2E9DC" w14:textId="77777777" w:rsidR="00462B98" w:rsidRDefault="00462B98">
            <w:pPr>
              <w:pStyle w:val="TableParagraph"/>
              <w:rPr>
                <w:rFonts w:ascii="新宋体"/>
                <w:sz w:val="20"/>
              </w:rPr>
            </w:pPr>
          </w:p>
          <w:p w14:paraId="39C26348" w14:textId="77777777" w:rsidR="00462B98" w:rsidRDefault="00462B98">
            <w:pPr>
              <w:pStyle w:val="TableParagraph"/>
              <w:rPr>
                <w:rFonts w:ascii="新宋体"/>
                <w:sz w:val="20"/>
              </w:rPr>
            </w:pPr>
          </w:p>
          <w:p w14:paraId="71678A22" w14:textId="77777777" w:rsidR="00462B98" w:rsidRDefault="00462B98">
            <w:pPr>
              <w:pStyle w:val="TableParagraph"/>
              <w:rPr>
                <w:rFonts w:ascii="新宋体"/>
                <w:sz w:val="20"/>
              </w:rPr>
            </w:pPr>
          </w:p>
          <w:p w14:paraId="2C2B3769" w14:textId="77777777" w:rsidR="00462B98" w:rsidRDefault="00462B98">
            <w:pPr>
              <w:pStyle w:val="TableParagraph"/>
              <w:rPr>
                <w:rFonts w:ascii="新宋体"/>
                <w:sz w:val="20"/>
              </w:rPr>
            </w:pPr>
          </w:p>
          <w:p w14:paraId="10F970C5" w14:textId="77777777" w:rsidR="00462B98" w:rsidRDefault="00462B98">
            <w:pPr>
              <w:pStyle w:val="TableParagraph"/>
              <w:rPr>
                <w:rFonts w:ascii="新宋体"/>
                <w:sz w:val="20"/>
              </w:rPr>
            </w:pPr>
          </w:p>
          <w:p w14:paraId="4C67DCD4" w14:textId="77777777" w:rsidR="00462B98" w:rsidRDefault="00462B98">
            <w:pPr>
              <w:pStyle w:val="TableParagraph"/>
              <w:spacing w:before="8"/>
              <w:rPr>
                <w:rFonts w:ascii="新宋体"/>
                <w:sz w:val="29"/>
              </w:rPr>
            </w:pPr>
          </w:p>
          <w:p w14:paraId="478F91BF" w14:textId="77777777" w:rsidR="00462B98" w:rsidRDefault="00347BA6">
            <w:pPr>
              <w:pStyle w:val="TableParagraph"/>
              <w:ind w:left="4" w:right="15"/>
              <w:jc w:val="center"/>
              <w:rPr>
                <w:sz w:val="20"/>
              </w:rPr>
            </w:pPr>
            <w:r>
              <w:rPr>
                <w:sz w:val="20"/>
              </w:rPr>
              <w:t>4105</w:t>
            </w:r>
            <w:r>
              <w:rPr>
                <w:rFonts w:hint="eastAsia"/>
                <w:sz w:val="20"/>
              </w:rPr>
              <w:t>230028</w:t>
            </w:r>
            <w:r>
              <w:rPr>
                <w:sz w:val="20"/>
              </w:rPr>
              <w:t>E00</w:t>
            </w:r>
            <w:r>
              <w:rPr>
                <w:rFonts w:hint="eastAsia"/>
                <w:sz w:val="20"/>
              </w:rPr>
              <w:t>10</w:t>
            </w:r>
          </w:p>
        </w:tc>
        <w:tc>
          <w:tcPr>
            <w:tcW w:w="1120" w:type="dxa"/>
          </w:tcPr>
          <w:p w14:paraId="69D73955" w14:textId="77777777" w:rsidR="00462B98" w:rsidRDefault="00462B98">
            <w:pPr>
              <w:pStyle w:val="TableParagraph"/>
              <w:rPr>
                <w:rFonts w:ascii="新宋体"/>
                <w:sz w:val="20"/>
              </w:rPr>
            </w:pPr>
          </w:p>
          <w:p w14:paraId="00BF4FC5" w14:textId="77777777" w:rsidR="00462B98" w:rsidRDefault="00462B98">
            <w:pPr>
              <w:pStyle w:val="TableParagraph"/>
              <w:rPr>
                <w:rFonts w:ascii="新宋体"/>
                <w:sz w:val="20"/>
              </w:rPr>
            </w:pPr>
          </w:p>
          <w:p w14:paraId="4663DC88" w14:textId="77777777" w:rsidR="00462B98" w:rsidRDefault="00462B98">
            <w:pPr>
              <w:pStyle w:val="TableParagraph"/>
              <w:rPr>
                <w:rFonts w:ascii="新宋体"/>
                <w:sz w:val="20"/>
              </w:rPr>
            </w:pPr>
          </w:p>
          <w:p w14:paraId="00102E72" w14:textId="77777777" w:rsidR="00462B98" w:rsidRDefault="00462B98">
            <w:pPr>
              <w:pStyle w:val="TableParagraph"/>
              <w:rPr>
                <w:rFonts w:ascii="新宋体"/>
                <w:sz w:val="20"/>
              </w:rPr>
            </w:pPr>
          </w:p>
          <w:p w14:paraId="07D26C9C" w14:textId="77777777" w:rsidR="00462B98" w:rsidRDefault="00462B98">
            <w:pPr>
              <w:pStyle w:val="TableParagraph"/>
              <w:rPr>
                <w:rFonts w:ascii="新宋体"/>
                <w:sz w:val="20"/>
              </w:rPr>
            </w:pPr>
          </w:p>
          <w:p w14:paraId="2E9D620F" w14:textId="77777777" w:rsidR="00462B98" w:rsidRDefault="00462B98">
            <w:pPr>
              <w:pStyle w:val="TableParagraph"/>
              <w:rPr>
                <w:rFonts w:ascii="新宋体"/>
                <w:sz w:val="20"/>
              </w:rPr>
            </w:pPr>
          </w:p>
          <w:p w14:paraId="66C7A239" w14:textId="77777777" w:rsidR="00462B98" w:rsidRDefault="00462B98">
            <w:pPr>
              <w:pStyle w:val="TableParagraph"/>
              <w:rPr>
                <w:rFonts w:ascii="新宋体"/>
                <w:sz w:val="20"/>
              </w:rPr>
            </w:pPr>
          </w:p>
          <w:p w14:paraId="13A744FE" w14:textId="77777777" w:rsidR="00462B98" w:rsidRDefault="00462B98">
            <w:pPr>
              <w:pStyle w:val="TableParagraph"/>
              <w:spacing w:before="7"/>
              <w:rPr>
                <w:rFonts w:ascii="新宋体"/>
                <w:sz w:val="20"/>
              </w:rPr>
            </w:pPr>
          </w:p>
          <w:p w14:paraId="130E876A" w14:textId="77777777" w:rsidR="00462B98" w:rsidRDefault="00347BA6">
            <w:pPr>
              <w:pStyle w:val="TableParagraph"/>
              <w:spacing w:line="230" w:lineRule="auto"/>
              <w:ind w:left="37" w:right="60"/>
              <w:rPr>
                <w:sz w:val="20"/>
              </w:rPr>
            </w:pPr>
            <w:r>
              <w:rPr>
                <w:rFonts w:hint="eastAsia"/>
                <w:sz w:val="20"/>
              </w:rPr>
              <w:t>汤阴县</w:t>
            </w:r>
            <w:r>
              <w:rPr>
                <w:sz w:val="20"/>
              </w:rPr>
              <w:t>退役军人事务局</w:t>
            </w:r>
          </w:p>
        </w:tc>
        <w:tc>
          <w:tcPr>
            <w:tcW w:w="3190" w:type="dxa"/>
          </w:tcPr>
          <w:p w14:paraId="2F6D9765" w14:textId="77777777" w:rsidR="00462B98" w:rsidRDefault="00462B98">
            <w:pPr>
              <w:pStyle w:val="TableParagraph"/>
              <w:spacing w:line="231" w:lineRule="auto"/>
              <w:ind w:firstLineChars="200" w:firstLine="400"/>
              <w:rPr>
                <w:rFonts w:ascii="新宋体"/>
                <w:sz w:val="20"/>
              </w:rPr>
            </w:pPr>
          </w:p>
          <w:p w14:paraId="1A55C5C6" w14:textId="77777777" w:rsidR="00462B98" w:rsidRDefault="00462B98">
            <w:pPr>
              <w:pStyle w:val="TableParagraph"/>
              <w:spacing w:line="231" w:lineRule="auto"/>
              <w:ind w:firstLineChars="200" w:firstLine="400"/>
              <w:rPr>
                <w:rFonts w:ascii="新宋体"/>
                <w:sz w:val="20"/>
              </w:rPr>
            </w:pPr>
          </w:p>
          <w:p w14:paraId="67910CBA" w14:textId="77777777" w:rsidR="00462B98" w:rsidRDefault="00347BA6">
            <w:pPr>
              <w:widowControl/>
              <w:shd w:val="clear" w:color="auto" w:fill="FFFFFF"/>
              <w:spacing w:after="180" w:line="231" w:lineRule="auto"/>
              <w:ind w:firstLineChars="200" w:firstLine="400"/>
              <w:rPr>
                <w:sz w:val="20"/>
                <w:szCs w:val="20"/>
              </w:rPr>
            </w:pPr>
            <w:r>
              <w:rPr>
                <w:rFonts w:hint="eastAsia"/>
                <w:color w:val="000000"/>
                <w:sz w:val="20"/>
                <w:szCs w:val="20"/>
                <w:shd w:val="clear" w:color="auto" w:fill="FFFFFF"/>
              </w:rPr>
              <w:t>《烈士褒扬条例》</w:t>
            </w:r>
            <w:r>
              <w:rPr>
                <w:sz w:val="20"/>
                <w:szCs w:val="20"/>
              </w:rPr>
              <w:t>第十四条</w:t>
            </w:r>
            <w:r>
              <w:rPr>
                <w:rFonts w:hint="eastAsia"/>
                <w:sz w:val="20"/>
                <w:szCs w:val="20"/>
              </w:rPr>
              <w:t>：</w:t>
            </w:r>
            <w:r>
              <w:rPr>
                <w:sz w:val="20"/>
                <w:szCs w:val="20"/>
              </w:rPr>
              <w:t xml:space="preserve">　国家建立烈士</w:t>
            </w:r>
            <w:proofErr w:type="gramStart"/>
            <w:r>
              <w:rPr>
                <w:sz w:val="20"/>
                <w:szCs w:val="20"/>
              </w:rPr>
              <w:t>褒扬金</w:t>
            </w:r>
            <w:proofErr w:type="gramEnd"/>
            <w:r>
              <w:rPr>
                <w:sz w:val="20"/>
                <w:szCs w:val="20"/>
              </w:rPr>
              <w:t>制度。烈士</w:t>
            </w:r>
            <w:proofErr w:type="gramStart"/>
            <w:r>
              <w:rPr>
                <w:sz w:val="20"/>
                <w:szCs w:val="20"/>
              </w:rPr>
              <w:t>褒扬金</w:t>
            </w:r>
            <w:proofErr w:type="gramEnd"/>
            <w:r>
              <w:rPr>
                <w:sz w:val="20"/>
                <w:szCs w:val="20"/>
              </w:rPr>
              <w:t>标准为烈士牺牲时上一年度全国城镇居民人均可支配收入的</w:t>
            </w:r>
            <w:r>
              <w:rPr>
                <w:sz w:val="20"/>
                <w:szCs w:val="20"/>
              </w:rPr>
              <w:t>30</w:t>
            </w:r>
            <w:r>
              <w:rPr>
                <w:sz w:val="20"/>
                <w:szCs w:val="20"/>
              </w:rPr>
              <w:t>倍。战时，参战牺牲的烈士</w:t>
            </w:r>
            <w:proofErr w:type="gramStart"/>
            <w:r>
              <w:rPr>
                <w:sz w:val="20"/>
                <w:szCs w:val="20"/>
              </w:rPr>
              <w:t>褒扬金</w:t>
            </w:r>
            <w:proofErr w:type="gramEnd"/>
            <w:r>
              <w:rPr>
                <w:sz w:val="20"/>
                <w:szCs w:val="20"/>
              </w:rPr>
              <w:t>标准可以适当提高。</w:t>
            </w:r>
          </w:p>
          <w:p w14:paraId="42A22691" w14:textId="77777777" w:rsidR="00462B98" w:rsidRDefault="00347BA6">
            <w:pPr>
              <w:widowControl/>
              <w:shd w:val="clear" w:color="auto" w:fill="FFFFFF"/>
              <w:spacing w:after="180" w:line="231" w:lineRule="auto"/>
              <w:ind w:firstLineChars="200" w:firstLine="400"/>
              <w:rPr>
                <w:sz w:val="20"/>
                <w:szCs w:val="20"/>
              </w:rPr>
            </w:pPr>
            <w:r>
              <w:rPr>
                <w:sz w:val="20"/>
                <w:szCs w:val="20"/>
              </w:rPr>
              <w:t>烈士</w:t>
            </w:r>
            <w:proofErr w:type="gramStart"/>
            <w:r>
              <w:rPr>
                <w:sz w:val="20"/>
                <w:szCs w:val="20"/>
              </w:rPr>
              <w:t>褒扬金</w:t>
            </w:r>
            <w:proofErr w:type="gramEnd"/>
            <w:r>
              <w:rPr>
                <w:sz w:val="20"/>
                <w:szCs w:val="20"/>
              </w:rPr>
              <w:t>由领取烈士证书的烈士遗属户口所在地县级人民政府退役军人事务部门发给烈士的父母或者抚养人、配偶、子女；没有父母或者抚养人、配偶、子女的，发给烈士未满</w:t>
            </w:r>
            <w:r>
              <w:rPr>
                <w:sz w:val="20"/>
                <w:szCs w:val="20"/>
              </w:rPr>
              <w:t>18</w:t>
            </w:r>
            <w:r>
              <w:rPr>
                <w:sz w:val="20"/>
                <w:szCs w:val="20"/>
              </w:rPr>
              <w:t>周岁的兄弟姐妹和已满</w:t>
            </w:r>
            <w:r>
              <w:rPr>
                <w:sz w:val="20"/>
                <w:szCs w:val="20"/>
              </w:rPr>
              <w:t>18</w:t>
            </w:r>
            <w:r>
              <w:rPr>
                <w:sz w:val="20"/>
                <w:szCs w:val="20"/>
              </w:rPr>
              <w:t>周岁但无生活来源且由烈士生前供养的兄弟姐妹。</w:t>
            </w:r>
          </w:p>
          <w:p w14:paraId="61AE7133" w14:textId="77777777" w:rsidR="00462B98" w:rsidRDefault="00462B98">
            <w:pPr>
              <w:pStyle w:val="TableParagraph"/>
              <w:spacing w:line="231" w:lineRule="auto"/>
              <w:ind w:left="38" w:right="93" w:firstLineChars="200" w:firstLine="400"/>
              <w:rPr>
                <w:sz w:val="20"/>
              </w:rPr>
            </w:pPr>
          </w:p>
        </w:tc>
        <w:tc>
          <w:tcPr>
            <w:tcW w:w="2800" w:type="dxa"/>
            <w:vAlign w:val="center"/>
          </w:tcPr>
          <w:p w14:paraId="7C399A46" w14:textId="77777777" w:rsidR="00462B98" w:rsidRDefault="00462B98">
            <w:pPr>
              <w:pStyle w:val="TableParagraph"/>
              <w:spacing w:line="231" w:lineRule="auto"/>
              <w:ind w:firstLineChars="200" w:firstLine="400"/>
              <w:rPr>
                <w:rFonts w:ascii="新宋体"/>
                <w:sz w:val="20"/>
              </w:rPr>
            </w:pPr>
          </w:p>
          <w:p w14:paraId="48E06D16" w14:textId="77777777" w:rsidR="00462B98" w:rsidRDefault="00347BA6">
            <w:pPr>
              <w:pStyle w:val="TableParagraph"/>
              <w:tabs>
                <w:tab w:val="left" w:pos="644"/>
              </w:tabs>
              <w:spacing w:line="231" w:lineRule="auto"/>
              <w:ind w:right="12" w:firstLineChars="200" w:firstLine="400"/>
              <w:rPr>
                <w:sz w:val="20"/>
              </w:rPr>
            </w:pPr>
            <w:r>
              <w:rPr>
                <w:rFonts w:hint="eastAsia"/>
                <w:sz w:val="20"/>
              </w:rPr>
              <w:t>1.</w:t>
            </w:r>
            <w:r>
              <w:rPr>
                <w:sz w:val="20"/>
              </w:rPr>
              <w:t>受理：</w:t>
            </w:r>
            <w:r>
              <w:rPr>
                <w:rFonts w:hint="eastAsia"/>
                <w:sz w:val="20"/>
              </w:rPr>
              <w:t>接到人员申请后</w:t>
            </w:r>
            <w:r>
              <w:rPr>
                <w:sz w:val="20"/>
              </w:rPr>
              <w:t>,</w:t>
            </w:r>
            <w:r>
              <w:rPr>
                <w:sz w:val="20"/>
              </w:rPr>
              <w:t>一次性受理相关证件</w:t>
            </w:r>
            <w:r>
              <w:rPr>
                <w:sz w:val="20"/>
              </w:rPr>
              <w:t>;</w:t>
            </w:r>
            <w:r>
              <w:rPr>
                <w:sz w:val="20"/>
              </w:rPr>
              <w:t>对符合受理条件的给予受</w:t>
            </w:r>
            <w:r>
              <w:rPr>
                <w:sz w:val="20"/>
              </w:rPr>
              <w:t xml:space="preserve"> </w:t>
            </w:r>
            <w:r>
              <w:rPr>
                <w:sz w:val="20"/>
              </w:rPr>
              <w:t>理</w:t>
            </w:r>
            <w:r>
              <w:rPr>
                <w:sz w:val="20"/>
              </w:rPr>
              <w:t>,</w:t>
            </w:r>
            <w:r>
              <w:rPr>
                <w:sz w:val="20"/>
              </w:rPr>
              <w:t>对不符合条件的不予受理，</w:t>
            </w:r>
            <w:r>
              <w:rPr>
                <w:sz w:val="20"/>
              </w:rPr>
              <w:t xml:space="preserve"> </w:t>
            </w:r>
            <w:r>
              <w:rPr>
                <w:sz w:val="20"/>
              </w:rPr>
              <w:t>并告知申请人不予受理的理由和依</w:t>
            </w:r>
            <w:r>
              <w:rPr>
                <w:rFonts w:hint="eastAsia"/>
                <w:sz w:val="20"/>
              </w:rPr>
              <w:t>据。</w:t>
            </w:r>
            <w:r>
              <w:rPr>
                <w:sz w:val="20"/>
              </w:rPr>
              <w:t>申请材料不齐全或者</w:t>
            </w:r>
            <w:r>
              <w:rPr>
                <w:spacing w:val="-1"/>
                <w:sz w:val="20"/>
              </w:rPr>
              <w:t>不符合法定形式的</w:t>
            </w:r>
            <w:r>
              <w:rPr>
                <w:spacing w:val="-1"/>
                <w:sz w:val="20"/>
              </w:rPr>
              <w:t>,</w:t>
            </w:r>
            <w:r>
              <w:rPr>
                <w:spacing w:val="-1"/>
                <w:sz w:val="20"/>
              </w:rPr>
              <w:t>应当一次性</w:t>
            </w:r>
            <w:r>
              <w:rPr>
                <w:sz w:val="20"/>
              </w:rPr>
              <w:t>告知申请人需要补正的全部内容和合理的补正期限。</w:t>
            </w:r>
          </w:p>
          <w:p w14:paraId="64C5AFFE" w14:textId="77777777" w:rsidR="00462B98" w:rsidRDefault="00347BA6">
            <w:pPr>
              <w:pStyle w:val="TableParagraph"/>
              <w:tabs>
                <w:tab w:val="left" w:pos="644"/>
              </w:tabs>
              <w:spacing w:before="12" w:line="231" w:lineRule="auto"/>
              <w:ind w:right="18" w:firstLineChars="200" w:firstLine="396"/>
              <w:rPr>
                <w:sz w:val="20"/>
              </w:rPr>
            </w:pPr>
            <w:r>
              <w:rPr>
                <w:rFonts w:hint="eastAsia"/>
                <w:spacing w:val="-2"/>
                <w:sz w:val="20"/>
              </w:rPr>
              <w:t>2.</w:t>
            </w:r>
            <w:r>
              <w:rPr>
                <w:spacing w:val="-2"/>
                <w:sz w:val="20"/>
              </w:rPr>
              <w:t>审查：在法定期限</w:t>
            </w:r>
            <w:r>
              <w:rPr>
                <w:spacing w:val="-2"/>
                <w:sz w:val="20"/>
              </w:rPr>
              <w:t>(</w:t>
            </w:r>
            <w:r>
              <w:rPr>
                <w:spacing w:val="-2"/>
                <w:sz w:val="20"/>
              </w:rPr>
              <w:t>承诺</w:t>
            </w:r>
            <w:r>
              <w:rPr>
                <w:sz w:val="20"/>
              </w:rPr>
              <w:t>期限</w:t>
            </w:r>
            <w:r>
              <w:rPr>
                <w:sz w:val="20"/>
              </w:rPr>
              <w:t>)</w:t>
            </w:r>
            <w:r>
              <w:rPr>
                <w:sz w:val="20"/>
              </w:rPr>
              <w:t>内完成审查。</w:t>
            </w:r>
          </w:p>
          <w:p w14:paraId="0EFD9CA9" w14:textId="77777777" w:rsidR="00462B98" w:rsidRDefault="00347BA6">
            <w:pPr>
              <w:pStyle w:val="TableParagraph"/>
              <w:tabs>
                <w:tab w:val="left" w:pos="644"/>
              </w:tabs>
              <w:spacing w:before="2" w:line="231" w:lineRule="auto"/>
              <w:ind w:right="16" w:firstLineChars="200" w:firstLine="396"/>
              <w:rPr>
                <w:sz w:val="20"/>
              </w:rPr>
            </w:pPr>
            <w:r>
              <w:rPr>
                <w:rFonts w:hint="eastAsia"/>
                <w:spacing w:val="-2"/>
                <w:sz w:val="20"/>
              </w:rPr>
              <w:t>3.</w:t>
            </w:r>
            <w:r>
              <w:rPr>
                <w:spacing w:val="-2"/>
                <w:sz w:val="20"/>
              </w:rPr>
              <w:t>决定：对于符合条件的</w:t>
            </w:r>
            <w:r>
              <w:rPr>
                <w:spacing w:val="-2"/>
                <w:sz w:val="20"/>
              </w:rPr>
              <w:t xml:space="preserve">, </w:t>
            </w:r>
            <w:proofErr w:type="gramStart"/>
            <w:r>
              <w:rPr>
                <w:sz w:val="20"/>
              </w:rPr>
              <w:t>作出给于</w:t>
            </w:r>
            <w:proofErr w:type="gramEnd"/>
            <w:r>
              <w:rPr>
                <w:sz w:val="20"/>
              </w:rPr>
              <w:t>给付的决定。对不符</w:t>
            </w:r>
            <w:r>
              <w:rPr>
                <w:spacing w:val="-1"/>
                <w:sz w:val="20"/>
              </w:rPr>
              <w:t>合给付条件的</w:t>
            </w:r>
            <w:r>
              <w:rPr>
                <w:spacing w:val="-1"/>
                <w:sz w:val="20"/>
              </w:rPr>
              <w:t>,</w:t>
            </w:r>
            <w:r>
              <w:rPr>
                <w:spacing w:val="-1"/>
                <w:sz w:val="20"/>
              </w:rPr>
              <w:t>告知申请人不予</w:t>
            </w:r>
            <w:r>
              <w:rPr>
                <w:sz w:val="20"/>
              </w:rPr>
              <w:t>给付的理由和依据。</w:t>
            </w:r>
          </w:p>
          <w:p w14:paraId="326FBCC3" w14:textId="77777777" w:rsidR="00462B98" w:rsidRDefault="00347BA6">
            <w:pPr>
              <w:pStyle w:val="TableParagraph"/>
              <w:tabs>
                <w:tab w:val="left" w:pos="644"/>
              </w:tabs>
              <w:spacing w:before="5" w:line="231" w:lineRule="auto"/>
              <w:ind w:right="118" w:firstLineChars="200" w:firstLine="396"/>
              <w:rPr>
                <w:sz w:val="20"/>
              </w:rPr>
            </w:pPr>
            <w:r>
              <w:rPr>
                <w:rFonts w:hint="eastAsia"/>
                <w:spacing w:val="-2"/>
                <w:sz w:val="20"/>
              </w:rPr>
              <w:t>4.</w:t>
            </w:r>
            <w:r>
              <w:rPr>
                <w:spacing w:val="-2"/>
                <w:sz w:val="20"/>
              </w:rPr>
              <w:t>给付：按照规定标准予</w:t>
            </w:r>
            <w:r>
              <w:rPr>
                <w:sz w:val="20"/>
              </w:rPr>
              <w:t>以给付。</w:t>
            </w:r>
          </w:p>
          <w:p w14:paraId="03A9559E" w14:textId="77777777" w:rsidR="00462B98" w:rsidRDefault="00347BA6">
            <w:pPr>
              <w:pStyle w:val="TableParagraph"/>
              <w:spacing w:line="231" w:lineRule="auto"/>
              <w:ind w:firstLineChars="200" w:firstLine="396"/>
              <w:rPr>
                <w:rFonts w:ascii="新宋体"/>
                <w:sz w:val="20"/>
              </w:rPr>
            </w:pPr>
            <w:r>
              <w:rPr>
                <w:rFonts w:hint="eastAsia"/>
                <w:spacing w:val="-2"/>
                <w:sz w:val="20"/>
              </w:rPr>
              <w:t>5.</w:t>
            </w:r>
            <w:r>
              <w:rPr>
                <w:spacing w:val="-2"/>
                <w:sz w:val="20"/>
              </w:rPr>
              <w:t>事后监管：开展检查</w:t>
            </w:r>
            <w:r>
              <w:rPr>
                <w:spacing w:val="-2"/>
                <w:sz w:val="20"/>
              </w:rPr>
              <w:t>,</w:t>
            </w:r>
            <w:r>
              <w:rPr>
                <w:spacing w:val="-2"/>
                <w:sz w:val="20"/>
              </w:rPr>
              <w:t>加</w:t>
            </w:r>
            <w:r>
              <w:rPr>
                <w:sz w:val="20"/>
              </w:rPr>
              <w:t>强日常监管。</w:t>
            </w:r>
          </w:p>
          <w:p w14:paraId="12463A89" w14:textId="77777777" w:rsidR="00462B98" w:rsidRDefault="00462B98">
            <w:pPr>
              <w:pStyle w:val="TableParagraph"/>
              <w:tabs>
                <w:tab w:val="left" w:pos="644"/>
              </w:tabs>
              <w:spacing w:before="4" w:line="231" w:lineRule="auto"/>
              <w:ind w:left="441" w:right="118" w:firstLineChars="200" w:firstLine="400"/>
              <w:rPr>
                <w:sz w:val="20"/>
              </w:rPr>
            </w:pPr>
          </w:p>
        </w:tc>
        <w:tc>
          <w:tcPr>
            <w:tcW w:w="2580" w:type="dxa"/>
            <w:vAlign w:val="center"/>
          </w:tcPr>
          <w:p w14:paraId="2B404CB9" w14:textId="77777777" w:rsidR="00462B98" w:rsidRDefault="00462B98">
            <w:pPr>
              <w:pStyle w:val="TableParagraph"/>
              <w:spacing w:before="11" w:line="231" w:lineRule="auto"/>
              <w:ind w:firstLineChars="200" w:firstLine="300"/>
              <w:rPr>
                <w:rFonts w:ascii="新宋体"/>
                <w:sz w:val="15"/>
              </w:rPr>
            </w:pPr>
          </w:p>
          <w:p w14:paraId="5CCC1C76" w14:textId="77777777" w:rsidR="00462B98" w:rsidRDefault="00347BA6">
            <w:pPr>
              <w:widowControl/>
              <w:shd w:val="clear" w:color="auto" w:fill="FFFFFF"/>
              <w:spacing w:after="180" w:line="231" w:lineRule="auto"/>
              <w:ind w:firstLineChars="200" w:firstLine="400"/>
              <w:rPr>
                <w:color w:val="000000"/>
                <w:sz w:val="20"/>
                <w:szCs w:val="20"/>
                <w:shd w:val="clear" w:color="auto" w:fill="FFFFFF"/>
              </w:rPr>
            </w:pPr>
            <w:r>
              <w:rPr>
                <w:rFonts w:hint="eastAsia"/>
                <w:color w:val="000000"/>
                <w:sz w:val="20"/>
                <w:szCs w:val="20"/>
                <w:shd w:val="clear" w:color="auto" w:fill="FFFFFF"/>
              </w:rPr>
              <w:t>《烈士褒扬条例》</w:t>
            </w:r>
            <w:r>
              <w:rPr>
                <w:color w:val="000000"/>
                <w:sz w:val="20"/>
                <w:szCs w:val="20"/>
                <w:shd w:val="clear" w:color="auto" w:fill="FFFFFF"/>
              </w:rPr>
              <w:t>第三十五条　行政机关公务员在烈士褒扬和抚恤优待工作中有下列情形之一的，依法给予处分；构成犯罪的，依法追究刑事责任：（一）违反本条例规定评定烈士或者审批抚恤优待的；（二）未按照规定的标准、数额、对象审批或者发放烈士</w:t>
            </w:r>
            <w:proofErr w:type="gramStart"/>
            <w:r>
              <w:rPr>
                <w:color w:val="000000"/>
                <w:sz w:val="20"/>
                <w:szCs w:val="20"/>
                <w:shd w:val="clear" w:color="auto" w:fill="FFFFFF"/>
              </w:rPr>
              <w:t>褒扬金</w:t>
            </w:r>
            <w:proofErr w:type="gramEnd"/>
            <w:r>
              <w:rPr>
                <w:color w:val="000000"/>
                <w:sz w:val="20"/>
                <w:szCs w:val="20"/>
                <w:shd w:val="clear" w:color="auto" w:fill="FFFFFF"/>
              </w:rPr>
              <w:t>或者抚恤金的；（三）利用职务便利谋取私利的。</w:t>
            </w:r>
          </w:p>
          <w:p w14:paraId="1D6CD11B" w14:textId="77777777" w:rsidR="00462B98" w:rsidRDefault="00462B98">
            <w:pPr>
              <w:pStyle w:val="TableParagraph"/>
              <w:spacing w:before="3" w:line="231" w:lineRule="auto"/>
              <w:ind w:left="47" w:right="16" w:firstLineChars="200" w:firstLine="400"/>
              <w:rPr>
                <w:sz w:val="20"/>
              </w:rPr>
            </w:pPr>
          </w:p>
        </w:tc>
      </w:tr>
    </w:tbl>
    <w:p w14:paraId="4FE1D48C" w14:textId="77777777" w:rsidR="00462B98" w:rsidRDefault="00462B98">
      <w:pPr>
        <w:spacing w:line="230" w:lineRule="auto"/>
        <w:jc w:val="center"/>
        <w:rPr>
          <w:sz w:val="20"/>
        </w:rPr>
      </w:pPr>
    </w:p>
    <w:p w14:paraId="25A3E7FC" w14:textId="77777777" w:rsidR="00462B98" w:rsidRDefault="00462B98">
      <w:pPr>
        <w:spacing w:line="230" w:lineRule="auto"/>
        <w:jc w:val="center"/>
        <w:rPr>
          <w:sz w:val="20"/>
        </w:rPr>
      </w:pPr>
    </w:p>
    <w:p w14:paraId="1C078252" w14:textId="77777777" w:rsidR="00462B98" w:rsidRDefault="00462B98">
      <w:pPr>
        <w:spacing w:line="230" w:lineRule="auto"/>
        <w:jc w:val="center"/>
        <w:rPr>
          <w:sz w:val="20"/>
        </w:rPr>
      </w:pPr>
    </w:p>
    <w:p w14:paraId="671F3A1C" w14:textId="77777777" w:rsidR="00462B98" w:rsidRDefault="00462B98">
      <w:pPr>
        <w:spacing w:line="230" w:lineRule="auto"/>
        <w:jc w:val="center"/>
        <w:rPr>
          <w:sz w:val="20"/>
        </w:rPr>
      </w:pPr>
    </w:p>
    <w:p w14:paraId="34053876" w14:textId="77777777" w:rsidR="00462B98" w:rsidRDefault="00462B98">
      <w:pPr>
        <w:spacing w:line="230" w:lineRule="auto"/>
        <w:jc w:val="center"/>
        <w:rPr>
          <w:sz w:val="20"/>
        </w:rPr>
      </w:pPr>
    </w:p>
    <w:p w14:paraId="4753DD1C" w14:textId="77777777" w:rsidR="00462B98" w:rsidRDefault="00462B98">
      <w:pPr>
        <w:spacing w:line="230" w:lineRule="auto"/>
        <w:jc w:val="center"/>
        <w:rPr>
          <w:sz w:val="20"/>
        </w:rPr>
      </w:pPr>
    </w:p>
    <w:p w14:paraId="775657A1" w14:textId="77777777" w:rsidR="00462B98" w:rsidRDefault="00462B98">
      <w:pPr>
        <w:spacing w:line="230" w:lineRule="auto"/>
        <w:jc w:val="center"/>
        <w:rPr>
          <w:sz w:val="20"/>
        </w:rPr>
      </w:pPr>
    </w:p>
    <w:p w14:paraId="466CC13C" w14:textId="77777777" w:rsidR="00462B98" w:rsidRDefault="00462B98">
      <w:pPr>
        <w:spacing w:line="230" w:lineRule="auto"/>
        <w:jc w:val="center"/>
        <w:rPr>
          <w:sz w:val="20"/>
        </w:rPr>
      </w:pPr>
    </w:p>
    <w:p w14:paraId="553DFD7A" w14:textId="77777777" w:rsidR="00462B98" w:rsidRDefault="00462B98">
      <w:pPr>
        <w:spacing w:line="230" w:lineRule="auto"/>
        <w:jc w:val="center"/>
        <w:rPr>
          <w:sz w:val="20"/>
        </w:rPr>
      </w:pPr>
    </w:p>
    <w:p w14:paraId="463213A0" w14:textId="77777777" w:rsidR="00462B98" w:rsidRDefault="00462B98">
      <w:pPr>
        <w:spacing w:line="230" w:lineRule="auto"/>
        <w:jc w:val="center"/>
        <w:rPr>
          <w:sz w:val="20"/>
        </w:rPr>
      </w:pPr>
    </w:p>
    <w:p w14:paraId="0A27C6F5" w14:textId="77777777" w:rsidR="00462B98" w:rsidRDefault="00462B98">
      <w:pPr>
        <w:spacing w:line="230" w:lineRule="auto"/>
        <w:jc w:val="center"/>
        <w:rPr>
          <w:sz w:val="20"/>
        </w:rPr>
      </w:pPr>
    </w:p>
    <w:p w14:paraId="330852B6" w14:textId="77777777" w:rsidR="00462B98" w:rsidRDefault="00462B98">
      <w:pPr>
        <w:spacing w:line="230" w:lineRule="auto"/>
        <w:jc w:val="both"/>
        <w:rPr>
          <w:sz w:val="20"/>
        </w:rPr>
      </w:pPr>
    </w:p>
    <w:p w14:paraId="6159E250" w14:textId="77777777" w:rsidR="00462B98" w:rsidRDefault="00462B98">
      <w:pPr>
        <w:spacing w:line="230" w:lineRule="auto"/>
        <w:jc w:val="both"/>
        <w:rPr>
          <w:sz w:val="20"/>
        </w:rPr>
      </w:pPr>
    </w:p>
    <w:tbl>
      <w:tblPr>
        <w:tblpPr w:leftFromText="180" w:rightFromText="180" w:vertAnchor="text" w:horzAnchor="page" w:tblpX="1107" w:tblpY="17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60"/>
        <w:gridCol w:w="1210"/>
        <w:gridCol w:w="1230"/>
        <w:gridCol w:w="1630"/>
        <w:gridCol w:w="1120"/>
        <w:gridCol w:w="3190"/>
        <w:gridCol w:w="2800"/>
        <w:gridCol w:w="2580"/>
      </w:tblGrid>
      <w:tr w:rsidR="00462B98" w14:paraId="6946480D" w14:textId="77777777">
        <w:trPr>
          <w:trHeight w:val="573"/>
        </w:trPr>
        <w:tc>
          <w:tcPr>
            <w:tcW w:w="660" w:type="dxa"/>
          </w:tcPr>
          <w:p w14:paraId="504BFADE"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lastRenderedPageBreak/>
              <w:t>序号</w:t>
            </w:r>
          </w:p>
        </w:tc>
        <w:tc>
          <w:tcPr>
            <w:tcW w:w="1210" w:type="dxa"/>
          </w:tcPr>
          <w:p w14:paraId="0DE3EE65"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30" w:type="dxa"/>
          </w:tcPr>
          <w:p w14:paraId="7C3D40B3" w14:textId="77777777" w:rsidR="00462B98" w:rsidRDefault="00347BA6">
            <w:pPr>
              <w:pStyle w:val="TableParagraph"/>
              <w:spacing w:before="149"/>
              <w:ind w:left="137"/>
              <w:rPr>
                <w:rFonts w:ascii="黑体" w:eastAsia="黑体"/>
                <w:sz w:val="24"/>
              </w:rPr>
            </w:pPr>
            <w:r>
              <w:rPr>
                <w:rFonts w:ascii="黑体" w:eastAsia="黑体" w:hint="eastAsia"/>
                <w:sz w:val="24"/>
              </w:rPr>
              <w:t>职权类别</w:t>
            </w:r>
          </w:p>
        </w:tc>
        <w:tc>
          <w:tcPr>
            <w:tcW w:w="1630" w:type="dxa"/>
          </w:tcPr>
          <w:p w14:paraId="54E81314"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0" w:type="dxa"/>
          </w:tcPr>
          <w:p w14:paraId="6630D070"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90" w:type="dxa"/>
          </w:tcPr>
          <w:p w14:paraId="79B94149"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800" w:type="dxa"/>
          </w:tcPr>
          <w:p w14:paraId="530A7D3D"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580" w:type="dxa"/>
          </w:tcPr>
          <w:p w14:paraId="54736068"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5E47C68D" w14:textId="77777777">
        <w:trPr>
          <w:trHeight w:val="4577"/>
        </w:trPr>
        <w:tc>
          <w:tcPr>
            <w:tcW w:w="660" w:type="dxa"/>
          </w:tcPr>
          <w:p w14:paraId="4847057F" w14:textId="77777777" w:rsidR="00462B98" w:rsidRDefault="00462B98">
            <w:pPr>
              <w:pStyle w:val="TableParagraph"/>
              <w:rPr>
                <w:rFonts w:ascii="新宋体"/>
              </w:rPr>
            </w:pPr>
          </w:p>
          <w:p w14:paraId="67AAACC1" w14:textId="77777777" w:rsidR="00462B98" w:rsidRDefault="00462B98">
            <w:pPr>
              <w:pStyle w:val="TableParagraph"/>
              <w:rPr>
                <w:rFonts w:ascii="新宋体"/>
              </w:rPr>
            </w:pPr>
          </w:p>
          <w:p w14:paraId="19B25D3B" w14:textId="77777777" w:rsidR="00462B98" w:rsidRDefault="00462B98">
            <w:pPr>
              <w:pStyle w:val="TableParagraph"/>
              <w:rPr>
                <w:rFonts w:ascii="新宋体"/>
              </w:rPr>
            </w:pPr>
          </w:p>
          <w:p w14:paraId="6AAF503C" w14:textId="77777777" w:rsidR="00462B98" w:rsidRDefault="00462B98">
            <w:pPr>
              <w:pStyle w:val="TableParagraph"/>
              <w:rPr>
                <w:rFonts w:ascii="新宋体"/>
              </w:rPr>
            </w:pPr>
          </w:p>
          <w:p w14:paraId="62A609A7" w14:textId="77777777" w:rsidR="00462B98" w:rsidRDefault="00462B98">
            <w:pPr>
              <w:pStyle w:val="TableParagraph"/>
              <w:rPr>
                <w:rFonts w:ascii="新宋体"/>
              </w:rPr>
            </w:pPr>
          </w:p>
          <w:p w14:paraId="16CD2F2D" w14:textId="77777777" w:rsidR="00462B98" w:rsidRDefault="00462B98">
            <w:pPr>
              <w:pStyle w:val="TableParagraph"/>
              <w:rPr>
                <w:rFonts w:ascii="新宋体"/>
              </w:rPr>
            </w:pPr>
          </w:p>
          <w:p w14:paraId="58978D37" w14:textId="77777777" w:rsidR="00462B98" w:rsidRDefault="00462B98">
            <w:pPr>
              <w:pStyle w:val="TableParagraph"/>
              <w:rPr>
                <w:rFonts w:ascii="新宋体"/>
              </w:rPr>
            </w:pPr>
          </w:p>
          <w:p w14:paraId="491155D7" w14:textId="77777777" w:rsidR="00462B98" w:rsidRDefault="00347BA6">
            <w:pPr>
              <w:pStyle w:val="TableParagraph"/>
              <w:spacing w:before="190"/>
              <w:ind w:left="36"/>
              <w:jc w:val="center"/>
            </w:pPr>
            <w:r>
              <w:rPr>
                <w:rFonts w:hint="eastAsia"/>
              </w:rPr>
              <w:t>11</w:t>
            </w:r>
          </w:p>
        </w:tc>
        <w:tc>
          <w:tcPr>
            <w:tcW w:w="1210" w:type="dxa"/>
          </w:tcPr>
          <w:p w14:paraId="3916F14C" w14:textId="77777777" w:rsidR="00462B98" w:rsidRDefault="00462B98">
            <w:pPr>
              <w:pStyle w:val="TableParagraph"/>
              <w:rPr>
                <w:rFonts w:ascii="新宋体"/>
                <w:sz w:val="20"/>
              </w:rPr>
            </w:pPr>
          </w:p>
          <w:p w14:paraId="4033C26E" w14:textId="77777777" w:rsidR="00462B98" w:rsidRDefault="00462B98">
            <w:pPr>
              <w:pStyle w:val="TableParagraph"/>
              <w:rPr>
                <w:rFonts w:ascii="新宋体"/>
                <w:sz w:val="20"/>
              </w:rPr>
            </w:pPr>
          </w:p>
          <w:p w14:paraId="1CB6DD4A" w14:textId="77777777" w:rsidR="00462B98" w:rsidRDefault="00462B98">
            <w:pPr>
              <w:pStyle w:val="TableParagraph"/>
              <w:rPr>
                <w:rFonts w:ascii="新宋体"/>
                <w:sz w:val="20"/>
              </w:rPr>
            </w:pPr>
          </w:p>
          <w:p w14:paraId="2E5425DE" w14:textId="77777777" w:rsidR="00462B98" w:rsidRDefault="00462B98">
            <w:pPr>
              <w:pStyle w:val="TableParagraph"/>
              <w:rPr>
                <w:rFonts w:ascii="新宋体"/>
                <w:sz w:val="20"/>
              </w:rPr>
            </w:pPr>
          </w:p>
          <w:p w14:paraId="6D3D8226" w14:textId="77777777" w:rsidR="00462B98" w:rsidRDefault="00462B98">
            <w:pPr>
              <w:pStyle w:val="TableParagraph"/>
              <w:rPr>
                <w:rFonts w:ascii="新宋体"/>
                <w:sz w:val="20"/>
              </w:rPr>
            </w:pPr>
          </w:p>
          <w:p w14:paraId="6BB6D71A" w14:textId="77777777" w:rsidR="00462B98" w:rsidRDefault="00462B98">
            <w:pPr>
              <w:pStyle w:val="TableParagraph"/>
              <w:rPr>
                <w:rFonts w:ascii="新宋体"/>
                <w:sz w:val="20"/>
              </w:rPr>
            </w:pPr>
          </w:p>
          <w:p w14:paraId="6066DE7B" w14:textId="77777777" w:rsidR="00462B98" w:rsidRDefault="00347BA6">
            <w:pPr>
              <w:pStyle w:val="TableParagraph"/>
              <w:spacing w:before="141" w:line="230" w:lineRule="auto"/>
              <w:ind w:right="195"/>
              <w:jc w:val="both"/>
              <w:rPr>
                <w:sz w:val="20"/>
              </w:rPr>
            </w:pPr>
            <w:r>
              <w:rPr>
                <w:rFonts w:hint="eastAsia"/>
                <w:sz w:val="20"/>
              </w:rPr>
              <w:t>中国人民武装警察部队、军队离休、退休干部和退休士官的抚恤优待的给付</w:t>
            </w:r>
          </w:p>
        </w:tc>
        <w:tc>
          <w:tcPr>
            <w:tcW w:w="1230" w:type="dxa"/>
          </w:tcPr>
          <w:p w14:paraId="6571ED06" w14:textId="77777777" w:rsidR="00462B98" w:rsidRDefault="00462B98">
            <w:pPr>
              <w:pStyle w:val="TableParagraph"/>
              <w:rPr>
                <w:rFonts w:ascii="新宋体"/>
                <w:sz w:val="20"/>
              </w:rPr>
            </w:pPr>
          </w:p>
          <w:p w14:paraId="5E9EDEF0" w14:textId="77777777" w:rsidR="00462B98" w:rsidRDefault="00462B98">
            <w:pPr>
              <w:pStyle w:val="TableParagraph"/>
              <w:rPr>
                <w:rFonts w:ascii="新宋体"/>
                <w:sz w:val="20"/>
              </w:rPr>
            </w:pPr>
          </w:p>
          <w:p w14:paraId="0FDB7C46" w14:textId="77777777" w:rsidR="00462B98" w:rsidRDefault="00462B98">
            <w:pPr>
              <w:pStyle w:val="TableParagraph"/>
              <w:rPr>
                <w:rFonts w:ascii="新宋体"/>
                <w:sz w:val="20"/>
              </w:rPr>
            </w:pPr>
          </w:p>
          <w:p w14:paraId="723B5029" w14:textId="77777777" w:rsidR="00462B98" w:rsidRDefault="00462B98">
            <w:pPr>
              <w:pStyle w:val="TableParagraph"/>
              <w:rPr>
                <w:rFonts w:ascii="新宋体"/>
                <w:sz w:val="20"/>
              </w:rPr>
            </w:pPr>
          </w:p>
          <w:p w14:paraId="687F20B7" w14:textId="77777777" w:rsidR="00462B98" w:rsidRDefault="00462B98">
            <w:pPr>
              <w:pStyle w:val="TableParagraph"/>
              <w:rPr>
                <w:rFonts w:ascii="新宋体"/>
                <w:sz w:val="20"/>
              </w:rPr>
            </w:pPr>
          </w:p>
          <w:p w14:paraId="7016F501" w14:textId="77777777" w:rsidR="00462B98" w:rsidRDefault="00462B98">
            <w:pPr>
              <w:pStyle w:val="TableParagraph"/>
              <w:rPr>
                <w:rFonts w:ascii="新宋体"/>
                <w:sz w:val="20"/>
              </w:rPr>
            </w:pPr>
          </w:p>
          <w:p w14:paraId="3BC2101D" w14:textId="77777777" w:rsidR="00462B98" w:rsidRDefault="00462B98">
            <w:pPr>
              <w:pStyle w:val="TableParagraph"/>
              <w:rPr>
                <w:rFonts w:ascii="新宋体"/>
                <w:sz w:val="20"/>
              </w:rPr>
            </w:pPr>
          </w:p>
          <w:p w14:paraId="1EF0FFFB" w14:textId="77777777" w:rsidR="00462B98" w:rsidRDefault="00462B98">
            <w:pPr>
              <w:pStyle w:val="TableParagraph"/>
              <w:spacing w:before="8"/>
              <w:rPr>
                <w:rFonts w:ascii="新宋体"/>
                <w:sz w:val="29"/>
              </w:rPr>
            </w:pPr>
          </w:p>
          <w:p w14:paraId="1E98F2B0" w14:textId="77777777" w:rsidR="00462B98" w:rsidRDefault="00347BA6">
            <w:pPr>
              <w:pStyle w:val="TableParagraph"/>
              <w:ind w:left="36"/>
              <w:jc w:val="center"/>
              <w:rPr>
                <w:sz w:val="20"/>
              </w:rPr>
            </w:pPr>
            <w:r>
              <w:rPr>
                <w:sz w:val="20"/>
              </w:rPr>
              <w:t>行政给付</w:t>
            </w:r>
          </w:p>
        </w:tc>
        <w:tc>
          <w:tcPr>
            <w:tcW w:w="1630" w:type="dxa"/>
          </w:tcPr>
          <w:p w14:paraId="6CA30DBF" w14:textId="77777777" w:rsidR="00462B98" w:rsidRDefault="00462B98">
            <w:pPr>
              <w:pStyle w:val="TableParagraph"/>
              <w:rPr>
                <w:rFonts w:ascii="新宋体"/>
                <w:sz w:val="20"/>
              </w:rPr>
            </w:pPr>
          </w:p>
          <w:p w14:paraId="465340FD" w14:textId="77777777" w:rsidR="00462B98" w:rsidRDefault="00462B98">
            <w:pPr>
              <w:pStyle w:val="TableParagraph"/>
              <w:rPr>
                <w:rFonts w:ascii="新宋体"/>
                <w:sz w:val="20"/>
              </w:rPr>
            </w:pPr>
          </w:p>
          <w:p w14:paraId="02F0F345" w14:textId="77777777" w:rsidR="00462B98" w:rsidRDefault="00462B98">
            <w:pPr>
              <w:pStyle w:val="TableParagraph"/>
              <w:rPr>
                <w:rFonts w:ascii="新宋体"/>
                <w:sz w:val="20"/>
              </w:rPr>
            </w:pPr>
          </w:p>
          <w:p w14:paraId="70B14ADF" w14:textId="77777777" w:rsidR="00462B98" w:rsidRDefault="00462B98">
            <w:pPr>
              <w:pStyle w:val="TableParagraph"/>
              <w:rPr>
                <w:rFonts w:ascii="新宋体"/>
                <w:sz w:val="20"/>
              </w:rPr>
            </w:pPr>
          </w:p>
          <w:p w14:paraId="5C923EAE" w14:textId="77777777" w:rsidR="00462B98" w:rsidRDefault="00462B98">
            <w:pPr>
              <w:pStyle w:val="TableParagraph"/>
              <w:rPr>
                <w:rFonts w:ascii="新宋体"/>
                <w:sz w:val="20"/>
              </w:rPr>
            </w:pPr>
          </w:p>
          <w:p w14:paraId="717B78BE" w14:textId="77777777" w:rsidR="00462B98" w:rsidRDefault="00462B98">
            <w:pPr>
              <w:pStyle w:val="TableParagraph"/>
              <w:rPr>
                <w:rFonts w:ascii="新宋体"/>
                <w:sz w:val="20"/>
              </w:rPr>
            </w:pPr>
          </w:p>
          <w:p w14:paraId="28D40191" w14:textId="77777777" w:rsidR="00462B98" w:rsidRDefault="00462B98">
            <w:pPr>
              <w:pStyle w:val="TableParagraph"/>
              <w:rPr>
                <w:rFonts w:ascii="新宋体"/>
                <w:sz w:val="20"/>
              </w:rPr>
            </w:pPr>
          </w:p>
          <w:p w14:paraId="684CEAEB" w14:textId="77777777" w:rsidR="00462B98" w:rsidRDefault="00462B98">
            <w:pPr>
              <w:pStyle w:val="TableParagraph"/>
              <w:spacing w:before="8"/>
              <w:rPr>
                <w:rFonts w:ascii="新宋体"/>
                <w:sz w:val="29"/>
              </w:rPr>
            </w:pPr>
          </w:p>
          <w:p w14:paraId="69DD3201" w14:textId="77777777" w:rsidR="00462B98" w:rsidRDefault="00347BA6">
            <w:pPr>
              <w:pStyle w:val="TableParagraph"/>
              <w:ind w:left="4" w:right="15"/>
              <w:jc w:val="center"/>
              <w:rPr>
                <w:sz w:val="20"/>
              </w:rPr>
            </w:pPr>
            <w:r>
              <w:rPr>
                <w:sz w:val="20"/>
              </w:rPr>
              <w:t>4105</w:t>
            </w:r>
            <w:r>
              <w:rPr>
                <w:rFonts w:hint="eastAsia"/>
                <w:sz w:val="20"/>
              </w:rPr>
              <w:t>230028</w:t>
            </w:r>
            <w:r>
              <w:rPr>
                <w:sz w:val="20"/>
              </w:rPr>
              <w:t>E00</w:t>
            </w:r>
            <w:r>
              <w:rPr>
                <w:rFonts w:hint="eastAsia"/>
                <w:sz w:val="20"/>
              </w:rPr>
              <w:t>11</w:t>
            </w:r>
          </w:p>
        </w:tc>
        <w:tc>
          <w:tcPr>
            <w:tcW w:w="1120" w:type="dxa"/>
          </w:tcPr>
          <w:p w14:paraId="65D43B22" w14:textId="77777777" w:rsidR="00462B98" w:rsidRDefault="00462B98">
            <w:pPr>
              <w:pStyle w:val="TableParagraph"/>
              <w:rPr>
                <w:rFonts w:ascii="新宋体"/>
                <w:sz w:val="20"/>
              </w:rPr>
            </w:pPr>
          </w:p>
          <w:p w14:paraId="19ED8156" w14:textId="77777777" w:rsidR="00462B98" w:rsidRDefault="00462B98">
            <w:pPr>
              <w:pStyle w:val="TableParagraph"/>
              <w:rPr>
                <w:rFonts w:ascii="新宋体"/>
                <w:sz w:val="20"/>
              </w:rPr>
            </w:pPr>
          </w:p>
          <w:p w14:paraId="47878EFE" w14:textId="77777777" w:rsidR="00462B98" w:rsidRDefault="00462B98">
            <w:pPr>
              <w:pStyle w:val="TableParagraph"/>
              <w:rPr>
                <w:rFonts w:ascii="新宋体"/>
                <w:sz w:val="20"/>
              </w:rPr>
            </w:pPr>
          </w:p>
          <w:p w14:paraId="36857C71" w14:textId="77777777" w:rsidR="00462B98" w:rsidRDefault="00462B98">
            <w:pPr>
              <w:pStyle w:val="TableParagraph"/>
              <w:rPr>
                <w:rFonts w:ascii="新宋体"/>
                <w:sz w:val="20"/>
              </w:rPr>
            </w:pPr>
          </w:p>
          <w:p w14:paraId="3A03D08B" w14:textId="77777777" w:rsidR="00462B98" w:rsidRDefault="00462B98">
            <w:pPr>
              <w:pStyle w:val="TableParagraph"/>
              <w:rPr>
                <w:rFonts w:ascii="新宋体"/>
                <w:sz w:val="20"/>
              </w:rPr>
            </w:pPr>
          </w:p>
          <w:p w14:paraId="3F644800" w14:textId="77777777" w:rsidR="00462B98" w:rsidRDefault="00462B98">
            <w:pPr>
              <w:pStyle w:val="TableParagraph"/>
              <w:rPr>
                <w:rFonts w:ascii="新宋体"/>
                <w:sz w:val="20"/>
              </w:rPr>
            </w:pPr>
          </w:p>
          <w:p w14:paraId="052B0A3C" w14:textId="77777777" w:rsidR="00462B98" w:rsidRDefault="00462B98">
            <w:pPr>
              <w:pStyle w:val="TableParagraph"/>
              <w:rPr>
                <w:rFonts w:ascii="新宋体"/>
                <w:sz w:val="20"/>
              </w:rPr>
            </w:pPr>
          </w:p>
          <w:p w14:paraId="5F34584B" w14:textId="77777777" w:rsidR="00462B98" w:rsidRDefault="00462B98">
            <w:pPr>
              <w:pStyle w:val="TableParagraph"/>
              <w:spacing w:before="7"/>
              <w:rPr>
                <w:rFonts w:ascii="新宋体"/>
                <w:sz w:val="20"/>
              </w:rPr>
            </w:pPr>
          </w:p>
          <w:p w14:paraId="762C0D6F" w14:textId="77777777" w:rsidR="00462B98" w:rsidRDefault="00347BA6">
            <w:pPr>
              <w:pStyle w:val="TableParagraph"/>
              <w:spacing w:line="230" w:lineRule="auto"/>
              <w:ind w:left="37" w:right="60"/>
              <w:rPr>
                <w:sz w:val="20"/>
              </w:rPr>
            </w:pPr>
            <w:r>
              <w:rPr>
                <w:rFonts w:hint="eastAsia"/>
                <w:sz w:val="20"/>
              </w:rPr>
              <w:t>汤阴县</w:t>
            </w:r>
            <w:r>
              <w:rPr>
                <w:sz w:val="20"/>
              </w:rPr>
              <w:t>退役军人事务局</w:t>
            </w:r>
          </w:p>
        </w:tc>
        <w:tc>
          <w:tcPr>
            <w:tcW w:w="3190" w:type="dxa"/>
            <w:vAlign w:val="center"/>
          </w:tcPr>
          <w:p w14:paraId="130C5383" w14:textId="77777777" w:rsidR="00462B98" w:rsidRDefault="00347BA6">
            <w:pPr>
              <w:pStyle w:val="TableParagraph"/>
              <w:spacing w:line="231" w:lineRule="auto"/>
              <w:ind w:right="93" w:firstLineChars="200" w:firstLine="400"/>
              <w:rPr>
                <w:sz w:val="20"/>
                <w:szCs w:val="20"/>
              </w:rPr>
            </w:pPr>
            <w:r>
              <w:rPr>
                <w:rFonts w:hint="eastAsia"/>
                <w:color w:val="000000"/>
                <w:sz w:val="20"/>
                <w:szCs w:val="20"/>
                <w:shd w:val="clear" w:color="auto" w:fill="FFFFFF"/>
              </w:rPr>
              <w:t>《</w:t>
            </w:r>
            <w:r>
              <w:rPr>
                <w:rFonts w:hint="eastAsia"/>
                <w:color w:val="000000"/>
                <w:sz w:val="20"/>
                <w:szCs w:val="20"/>
                <w:shd w:val="clear" w:color="auto" w:fill="FFFFFF"/>
              </w:rPr>
              <w:t>军人抚恤优待条例》</w:t>
            </w:r>
            <w:r>
              <w:rPr>
                <w:rFonts w:hint="eastAsia"/>
                <w:sz w:val="20"/>
                <w:szCs w:val="20"/>
              </w:rPr>
              <w:t>第五十二条：军队离休、退休干部和退休士官的抚恤优待，依照本条例有关现役军人抚恤优待的规定执行。</w:t>
            </w:r>
          </w:p>
        </w:tc>
        <w:tc>
          <w:tcPr>
            <w:tcW w:w="2800" w:type="dxa"/>
          </w:tcPr>
          <w:p w14:paraId="5AEC898D" w14:textId="77777777" w:rsidR="00462B98" w:rsidRDefault="00462B98">
            <w:pPr>
              <w:pStyle w:val="TableParagraph"/>
              <w:spacing w:line="231" w:lineRule="auto"/>
              <w:ind w:firstLineChars="200" w:firstLine="400"/>
              <w:rPr>
                <w:rFonts w:ascii="新宋体"/>
                <w:sz w:val="20"/>
                <w:szCs w:val="20"/>
              </w:rPr>
            </w:pPr>
          </w:p>
          <w:p w14:paraId="3F65D292" w14:textId="77777777" w:rsidR="00462B98" w:rsidRDefault="00347BA6">
            <w:pPr>
              <w:pStyle w:val="TableParagraph"/>
              <w:spacing w:line="231" w:lineRule="auto"/>
              <w:ind w:firstLineChars="200" w:firstLine="400"/>
              <w:rPr>
                <w:sz w:val="20"/>
                <w:szCs w:val="20"/>
              </w:rPr>
            </w:pPr>
            <w:r>
              <w:rPr>
                <w:rFonts w:hint="eastAsia"/>
                <w:sz w:val="20"/>
                <w:szCs w:val="20"/>
              </w:rPr>
              <w:t>1.</w:t>
            </w:r>
            <w:r>
              <w:rPr>
                <w:sz w:val="20"/>
                <w:szCs w:val="20"/>
              </w:rPr>
              <w:t>受理：根据年度接收计</w:t>
            </w:r>
            <w:r>
              <w:rPr>
                <w:spacing w:val="-1"/>
                <w:sz w:val="20"/>
                <w:szCs w:val="20"/>
              </w:rPr>
              <w:t>划，明确接收工作任务和要求</w:t>
            </w:r>
            <w:r>
              <w:rPr>
                <w:w w:val="99"/>
                <w:sz w:val="20"/>
                <w:szCs w:val="20"/>
              </w:rPr>
              <w:t>。</w:t>
            </w:r>
          </w:p>
          <w:p w14:paraId="404BF78B" w14:textId="77777777" w:rsidR="00462B98" w:rsidRDefault="00347BA6">
            <w:pPr>
              <w:pStyle w:val="TableParagraph"/>
              <w:tabs>
                <w:tab w:val="left" w:pos="644"/>
              </w:tabs>
              <w:spacing w:before="3" w:line="231" w:lineRule="auto"/>
              <w:ind w:right="113" w:firstLineChars="200" w:firstLine="400"/>
              <w:rPr>
                <w:sz w:val="20"/>
                <w:szCs w:val="20"/>
              </w:rPr>
            </w:pPr>
            <w:r>
              <w:rPr>
                <w:rFonts w:hint="eastAsia"/>
                <w:sz w:val="20"/>
                <w:szCs w:val="20"/>
              </w:rPr>
              <w:t>2.</w:t>
            </w:r>
            <w:r>
              <w:rPr>
                <w:sz w:val="20"/>
                <w:szCs w:val="20"/>
              </w:rPr>
              <w:t>审查：根据档案信息确定</w:t>
            </w:r>
            <w:r>
              <w:rPr>
                <w:rFonts w:hint="eastAsia"/>
                <w:sz w:val="20"/>
                <w:szCs w:val="20"/>
              </w:rPr>
              <w:t>安置</w:t>
            </w:r>
            <w:r>
              <w:rPr>
                <w:sz w:val="20"/>
                <w:szCs w:val="20"/>
              </w:rPr>
              <w:t>去向（初审档案），</w:t>
            </w:r>
            <w:r>
              <w:rPr>
                <w:spacing w:val="-10"/>
                <w:sz w:val="20"/>
                <w:szCs w:val="20"/>
              </w:rPr>
              <w:t>出</w:t>
            </w:r>
            <w:r>
              <w:rPr>
                <w:sz w:val="20"/>
                <w:szCs w:val="20"/>
              </w:rPr>
              <w:t>具介绍信，军</w:t>
            </w:r>
            <w:proofErr w:type="gramStart"/>
            <w:r>
              <w:rPr>
                <w:sz w:val="20"/>
                <w:szCs w:val="20"/>
              </w:rPr>
              <w:t>休机构</w:t>
            </w:r>
            <w:proofErr w:type="gramEnd"/>
            <w:r>
              <w:rPr>
                <w:sz w:val="20"/>
                <w:szCs w:val="20"/>
              </w:rPr>
              <w:t>严审档</w:t>
            </w:r>
            <w:r>
              <w:rPr>
                <w:sz w:val="20"/>
                <w:szCs w:val="20"/>
              </w:rPr>
              <w:t xml:space="preserve"> </w:t>
            </w:r>
            <w:r>
              <w:rPr>
                <w:sz w:val="20"/>
                <w:szCs w:val="20"/>
              </w:rPr>
              <w:t>案，办理接收。</w:t>
            </w:r>
          </w:p>
          <w:p w14:paraId="3D64546E" w14:textId="77777777" w:rsidR="00462B98" w:rsidRDefault="00347BA6">
            <w:pPr>
              <w:pStyle w:val="TableParagraph"/>
              <w:tabs>
                <w:tab w:val="left" w:pos="644"/>
              </w:tabs>
              <w:spacing w:before="6" w:line="231" w:lineRule="auto"/>
              <w:ind w:right="113" w:firstLineChars="200" w:firstLine="400"/>
              <w:rPr>
                <w:sz w:val="20"/>
                <w:szCs w:val="20"/>
              </w:rPr>
            </w:pPr>
            <w:r>
              <w:rPr>
                <w:rFonts w:hint="eastAsia"/>
                <w:sz w:val="20"/>
                <w:szCs w:val="20"/>
              </w:rPr>
              <w:t>3.</w:t>
            </w:r>
            <w:r>
              <w:rPr>
                <w:sz w:val="20"/>
                <w:szCs w:val="20"/>
              </w:rPr>
              <w:t>接收：首先，军</w:t>
            </w:r>
            <w:proofErr w:type="gramStart"/>
            <w:r>
              <w:rPr>
                <w:sz w:val="20"/>
                <w:szCs w:val="20"/>
              </w:rPr>
              <w:t>休机构</w:t>
            </w:r>
            <w:proofErr w:type="gramEnd"/>
            <w:r>
              <w:rPr>
                <w:spacing w:val="-1"/>
                <w:sz w:val="20"/>
                <w:szCs w:val="20"/>
              </w:rPr>
              <w:t>严审档案，重点审核要件是否齐全，其次，由军</w:t>
            </w:r>
            <w:proofErr w:type="gramStart"/>
            <w:r>
              <w:rPr>
                <w:spacing w:val="-1"/>
                <w:sz w:val="20"/>
                <w:szCs w:val="20"/>
              </w:rPr>
              <w:t>休机构</w:t>
            </w:r>
            <w:proofErr w:type="gramEnd"/>
            <w:r>
              <w:rPr>
                <w:spacing w:val="-1"/>
                <w:sz w:val="20"/>
                <w:szCs w:val="20"/>
              </w:rPr>
              <w:t>严格依据档案材料核算军休人员工资，重新确定移交人员的生活待遇。第三，军休干部本人、部队人员与</w:t>
            </w:r>
            <w:r>
              <w:rPr>
                <w:rFonts w:hint="eastAsia"/>
                <w:spacing w:val="-1"/>
                <w:sz w:val="20"/>
                <w:szCs w:val="20"/>
              </w:rPr>
              <w:t>安置</w:t>
            </w:r>
            <w:r>
              <w:rPr>
                <w:spacing w:val="-1"/>
                <w:sz w:val="20"/>
                <w:szCs w:val="20"/>
              </w:rPr>
              <w:t>地军</w:t>
            </w:r>
            <w:proofErr w:type="gramStart"/>
            <w:r>
              <w:rPr>
                <w:spacing w:val="-1"/>
                <w:sz w:val="20"/>
                <w:szCs w:val="20"/>
              </w:rPr>
              <w:t>休机构</w:t>
            </w:r>
            <w:proofErr w:type="gramEnd"/>
            <w:r>
              <w:rPr>
                <w:spacing w:val="-1"/>
                <w:sz w:val="20"/>
                <w:szCs w:val="20"/>
              </w:rPr>
              <w:t>三方见面，协商疑难问题的解决</w:t>
            </w:r>
            <w:r>
              <w:rPr>
                <w:sz w:val="20"/>
                <w:szCs w:val="20"/>
              </w:rPr>
              <w:t>办法，签订好书面协议。第</w:t>
            </w:r>
            <w:r>
              <w:rPr>
                <w:sz w:val="20"/>
                <w:szCs w:val="20"/>
              </w:rPr>
              <w:t xml:space="preserve"> </w:t>
            </w:r>
            <w:r>
              <w:rPr>
                <w:spacing w:val="-1"/>
                <w:sz w:val="20"/>
                <w:szCs w:val="20"/>
              </w:rPr>
              <w:t>四，为军队离退休干部办理交</w:t>
            </w:r>
            <w:r>
              <w:rPr>
                <w:sz w:val="20"/>
                <w:szCs w:val="20"/>
              </w:rPr>
              <w:t>接手续后，</w:t>
            </w:r>
            <w:r>
              <w:rPr>
                <w:rFonts w:hint="eastAsia"/>
                <w:sz w:val="20"/>
                <w:szCs w:val="20"/>
              </w:rPr>
              <w:t>安置</w:t>
            </w:r>
            <w:r>
              <w:rPr>
                <w:sz w:val="20"/>
                <w:szCs w:val="20"/>
              </w:rPr>
              <w:t>地军休所（</w:t>
            </w:r>
            <w:r>
              <w:rPr>
                <w:spacing w:val="-10"/>
                <w:sz w:val="20"/>
                <w:szCs w:val="20"/>
              </w:rPr>
              <w:t>站</w:t>
            </w:r>
          </w:p>
          <w:p w14:paraId="4D07DDFF" w14:textId="77777777" w:rsidR="00462B98" w:rsidRDefault="00347BA6">
            <w:pPr>
              <w:pStyle w:val="TableParagraph"/>
              <w:spacing w:before="13" w:line="231" w:lineRule="auto"/>
              <w:ind w:right="113"/>
              <w:rPr>
                <w:sz w:val="20"/>
                <w:szCs w:val="20"/>
              </w:rPr>
            </w:pPr>
            <w:r>
              <w:rPr>
                <w:sz w:val="20"/>
                <w:szCs w:val="20"/>
              </w:rPr>
              <w:t>、中心）要尽快协助移交人员办理组织关系、医疗保险、落户等手续。</w:t>
            </w:r>
          </w:p>
          <w:p w14:paraId="41DC57E7" w14:textId="77777777" w:rsidR="00462B98" w:rsidRDefault="00347BA6">
            <w:pPr>
              <w:pStyle w:val="TableParagraph"/>
              <w:tabs>
                <w:tab w:val="left" w:pos="644"/>
              </w:tabs>
              <w:spacing w:line="231" w:lineRule="auto"/>
              <w:ind w:firstLineChars="200" w:firstLine="400"/>
              <w:rPr>
                <w:sz w:val="20"/>
                <w:szCs w:val="20"/>
              </w:rPr>
            </w:pPr>
            <w:r>
              <w:rPr>
                <w:rFonts w:hint="eastAsia"/>
                <w:sz w:val="20"/>
                <w:szCs w:val="20"/>
              </w:rPr>
              <w:t>4.</w:t>
            </w:r>
            <w:r>
              <w:rPr>
                <w:sz w:val="20"/>
                <w:szCs w:val="20"/>
              </w:rPr>
              <w:t>法律、法规、规章规定的其他应履行的事项。</w:t>
            </w:r>
          </w:p>
        </w:tc>
        <w:tc>
          <w:tcPr>
            <w:tcW w:w="2580" w:type="dxa"/>
            <w:vAlign w:val="center"/>
          </w:tcPr>
          <w:p w14:paraId="3D2511B5" w14:textId="77777777" w:rsidR="00462B98" w:rsidRDefault="00462B98">
            <w:pPr>
              <w:pStyle w:val="TableParagraph"/>
              <w:spacing w:before="11" w:line="231" w:lineRule="auto"/>
              <w:ind w:firstLineChars="200" w:firstLine="400"/>
              <w:rPr>
                <w:rFonts w:ascii="新宋体"/>
                <w:sz w:val="20"/>
                <w:szCs w:val="20"/>
              </w:rPr>
            </w:pPr>
          </w:p>
          <w:p w14:paraId="52252FF5" w14:textId="77777777" w:rsidR="00462B98" w:rsidRDefault="00347BA6">
            <w:pPr>
              <w:pStyle w:val="TableParagraph"/>
              <w:spacing w:before="9" w:line="231" w:lineRule="auto"/>
              <w:ind w:firstLineChars="200" w:firstLine="400"/>
              <w:rPr>
                <w:rFonts w:ascii="新宋体"/>
                <w:sz w:val="20"/>
                <w:szCs w:val="20"/>
              </w:rPr>
            </w:pPr>
            <w:r>
              <w:rPr>
                <w:rFonts w:hint="eastAsia"/>
                <w:color w:val="000000"/>
                <w:sz w:val="20"/>
                <w:szCs w:val="20"/>
                <w:shd w:val="clear" w:color="auto" w:fill="FFFFFF"/>
              </w:rPr>
              <w:t>《军人抚恤优待条例》</w:t>
            </w:r>
            <w:r>
              <w:rPr>
                <w:rFonts w:ascii="新宋体" w:hint="eastAsia"/>
                <w:sz w:val="20"/>
                <w:szCs w:val="20"/>
              </w:rPr>
              <w:t>第四十六条：军人抚恤优待管理单位及其工作人员挪用、截留、私分军人抚恤优待经费，构成犯罪的，依法追究相关责任人员的刑事责</w:t>
            </w:r>
            <w:r>
              <w:rPr>
                <w:rFonts w:ascii="新宋体" w:hint="eastAsia"/>
                <w:sz w:val="20"/>
                <w:szCs w:val="20"/>
              </w:rPr>
              <w:t>任；尚不构成犯罪的，对相关责任人员依法给予行政处分或者纪律处分。被挪用、截留、私分的军人抚恤优待经费，由上一级人民政府民政部门、军队有关部门责令追回。</w:t>
            </w:r>
          </w:p>
          <w:p w14:paraId="77ADB6B9" w14:textId="77777777" w:rsidR="00462B98" w:rsidRDefault="00462B98">
            <w:pPr>
              <w:pStyle w:val="TableParagraph"/>
              <w:spacing w:before="3" w:line="231" w:lineRule="auto"/>
              <w:ind w:left="47" w:right="16" w:firstLineChars="200" w:firstLine="400"/>
              <w:rPr>
                <w:sz w:val="20"/>
                <w:szCs w:val="20"/>
              </w:rPr>
            </w:pPr>
          </w:p>
        </w:tc>
      </w:tr>
    </w:tbl>
    <w:p w14:paraId="0298E612" w14:textId="77777777" w:rsidR="00462B98" w:rsidRDefault="00462B98">
      <w:pPr>
        <w:spacing w:line="230" w:lineRule="auto"/>
        <w:jc w:val="center"/>
        <w:rPr>
          <w:sz w:val="20"/>
        </w:rPr>
      </w:pPr>
    </w:p>
    <w:p w14:paraId="3EBEE1A8" w14:textId="77777777" w:rsidR="00462B98" w:rsidRDefault="00462B98">
      <w:pPr>
        <w:spacing w:line="230" w:lineRule="auto"/>
        <w:jc w:val="center"/>
        <w:rPr>
          <w:sz w:val="20"/>
        </w:rPr>
      </w:pPr>
    </w:p>
    <w:p w14:paraId="3BE3CED0" w14:textId="77777777" w:rsidR="00462B98" w:rsidRDefault="00462B98">
      <w:pPr>
        <w:spacing w:line="230" w:lineRule="auto"/>
        <w:jc w:val="center"/>
        <w:rPr>
          <w:sz w:val="20"/>
        </w:rPr>
      </w:pPr>
    </w:p>
    <w:p w14:paraId="2D81D7CE" w14:textId="77777777" w:rsidR="00462B98" w:rsidRDefault="00462B98">
      <w:pPr>
        <w:spacing w:line="230" w:lineRule="auto"/>
        <w:jc w:val="center"/>
        <w:rPr>
          <w:sz w:val="20"/>
        </w:rPr>
      </w:pPr>
    </w:p>
    <w:p w14:paraId="6940D64C" w14:textId="77777777" w:rsidR="00462B98" w:rsidRDefault="00462B98">
      <w:pPr>
        <w:spacing w:line="230" w:lineRule="auto"/>
        <w:jc w:val="center"/>
        <w:rPr>
          <w:sz w:val="20"/>
        </w:rPr>
      </w:pPr>
    </w:p>
    <w:p w14:paraId="776A00FD" w14:textId="77777777" w:rsidR="00462B98" w:rsidRDefault="00462B98">
      <w:pPr>
        <w:spacing w:line="230" w:lineRule="auto"/>
        <w:jc w:val="both"/>
        <w:rPr>
          <w:sz w:val="20"/>
        </w:rPr>
      </w:pPr>
    </w:p>
    <w:p w14:paraId="38B4F2E1" w14:textId="77777777" w:rsidR="00462B98" w:rsidRDefault="00462B98">
      <w:pPr>
        <w:spacing w:line="230" w:lineRule="auto"/>
        <w:jc w:val="center"/>
        <w:rPr>
          <w:sz w:val="20"/>
        </w:rPr>
      </w:pPr>
    </w:p>
    <w:p w14:paraId="10D67D14" w14:textId="77777777" w:rsidR="00462B98" w:rsidRDefault="00462B98">
      <w:pPr>
        <w:spacing w:line="230" w:lineRule="auto"/>
        <w:jc w:val="center"/>
        <w:rPr>
          <w:sz w:val="20"/>
        </w:rPr>
      </w:pPr>
    </w:p>
    <w:p w14:paraId="0F892BDB" w14:textId="77777777" w:rsidR="00462B98" w:rsidRDefault="00462B98">
      <w:pPr>
        <w:spacing w:line="230" w:lineRule="auto"/>
        <w:jc w:val="both"/>
        <w:rPr>
          <w:sz w:val="20"/>
        </w:rPr>
      </w:pPr>
    </w:p>
    <w:p w14:paraId="1C641DE5" w14:textId="77777777" w:rsidR="00462B98" w:rsidRDefault="00462B98">
      <w:pPr>
        <w:spacing w:line="230" w:lineRule="auto"/>
        <w:jc w:val="both"/>
        <w:rPr>
          <w:sz w:val="20"/>
        </w:rPr>
      </w:pPr>
    </w:p>
    <w:p w14:paraId="47DB898C" w14:textId="77777777" w:rsidR="00462B98" w:rsidRDefault="00462B98">
      <w:pPr>
        <w:spacing w:line="230" w:lineRule="auto"/>
        <w:jc w:val="both"/>
        <w:rPr>
          <w:sz w:val="20"/>
        </w:rPr>
      </w:pPr>
    </w:p>
    <w:p w14:paraId="4C3891E8" w14:textId="77777777" w:rsidR="00462B98" w:rsidRDefault="00462B98">
      <w:pPr>
        <w:spacing w:line="230" w:lineRule="auto"/>
        <w:jc w:val="both"/>
        <w:rPr>
          <w:sz w:val="20"/>
        </w:rPr>
      </w:pPr>
    </w:p>
    <w:p w14:paraId="31424726" w14:textId="77777777" w:rsidR="00462B98" w:rsidRDefault="00462B98">
      <w:pPr>
        <w:spacing w:line="230" w:lineRule="auto"/>
        <w:jc w:val="both"/>
        <w:rPr>
          <w:sz w:val="20"/>
        </w:rPr>
      </w:pPr>
    </w:p>
    <w:tbl>
      <w:tblPr>
        <w:tblpPr w:leftFromText="180" w:rightFromText="180" w:vertAnchor="text" w:horzAnchor="page" w:tblpX="1127" w:tblpY="46"/>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6"/>
        <w:gridCol w:w="1204"/>
        <w:gridCol w:w="1230"/>
        <w:gridCol w:w="1674"/>
        <w:gridCol w:w="1126"/>
        <w:gridCol w:w="3178"/>
        <w:gridCol w:w="2796"/>
        <w:gridCol w:w="2601"/>
      </w:tblGrid>
      <w:tr w:rsidR="00462B98" w14:paraId="277765D2" w14:textId="77777777">
        <w:trPr>
          <w:trHeight w:val="573"/>
        </w:trPr>
        <w:tc>
          <w:tcPr>
            <w:tcW w:w="626" w:type="dxa"/>
          </w:tcPr>
          <w:p w14:paraId="56B05CC9"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t>序号</w:t>
            </w:r>
          </w:p>
        </w:tc>
        <w:tc>
          <w:tcPr>
            <w:tcW w:w="1204" w:type="dxa"/>
          </w:tcPr>
          <w:p w14:paraId="46E47F02"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30" w:type="dxa"/>
          </w:tcPr>
          <w:p w14:paraId="46E95075" w14:textId="77777777" w:rsidR="00462B98" w:rsidRDefault="00347BA6">
            <w:pPr>
              <w:pStyle w:val="TableParagraph"/>
              <w:spacing w:before="149"/>
              <w:ind w:left="137"/>
              <w:rPr>
                <w:rFonts w:ascii="黑体" w:eastAsia="黑体"/>
                <w:sz w:val="24"/>
              </w:rPr>
            </w:pPr>
            <w:r>
              <w:rPr>
                <w:rFonts w:ascii="黑体" w:eastAsia="黑体" w:hint="eastAsia"/>
                <w:sz w:val="24"/>
              </w:rPr>
              <w:t>职权类别</w:t>
            </w:r>
          </w:p>
        </w:tc>
        <w:tc>
          <w:tcPr>
            <w:tcW w:w="1674" w:type="dxa"/>
          </w:tcPr>
          <w:p w14:paraId="7FC08572"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6" w:type="dxa"/>
          </w:tcPr>
          <w:p w14:paraId="17CC6AAA"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78" w:type="dxa"/>
          </w:tcPr>
          <w:p w14:paraId="1824C62A"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96" w:type="dxa"/>
          </w:tcPr>
          <w:p w14:paraId="55D2FAE5"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601" w:type="dxa"/>
          </w:tcPr>
          <w:p w14:paraId="19F00187"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53F16D60" w14:textId="77777777">
        <w:trPr>
          <w:trHeight w:val="4577"/>
        </w:trPr>
        <w:tc>
          <w:tcPr>
            <w:tcW w:w="626" w:type="dxa"/>
          </w:tcPr>
          <w:p w14:paraId="2A89F199" w14:textId="77777777" w:rsidR="00462B98" w:rsidRDefault="00462B98">
            <w:pPr>
              <w:pStyle w:val="TableParagraph"/>
              <w:rPr>
                <w:rFonts w:ascii="新宋体"/>
              </w:rPr>
            </w:pPr>
          </w:p>
          <w:p w14:paraId="090638ED" w14:textId="77777777" w:rsidR="00462B98" w:rsidRDefault="00462B98">
            <w:pPr>
              <w:pStyle w:val="TableParagraph"/>
              <w:rPr>
                <w:rFonts w:ascii="新宋体"/>
              </w:rPr>
            </w:pPr>
          </w:p>
          <w:p w14:paraId="4EC2945E" w14:textId="77777777" w:rsidR="00462B98" w:rsidRDefault="00462B98">
            <w:pPr>
              <w:pStyle w:val="TableParagraph"/>
              <w:rPr>
                <w:rFonts w:ascii="新宋体"/>
              </w:rPr>
            </w:pPr>
          </w:p>
          <w:p w14:paraId="19C2C3CD" w14:textId="77777777" w:rsidR="00462B98" w:rsidRDefault="00462B98">
            <w:pPr>
              <w:pStyle w:val="TableParagraph"/>
              <w:rPr>
                <w:rFonts w:ascii="新宋体"/>
              </w:rPr>
            </w:pPr>
          </w:p>
          <w:p w14:paraId="5FDE474B" w14:textId="77777777" w:rsidR="00462B98" w:rsidRDefault="00462B98">
            <w:pPr>
              <w:pStyle w:val="TableParagraph"/>
              <w:rPr>
                <w:rFonts w:ascii="新宋体"/>
              </w:rPr>
            </w:pPr>
          </w:p>
          <w:p w14:paraId="6D61EE72" w14:textId="77777777" w:rsidR="00462B98" w:rsidRDefault="00462B98">
            <w:pPr>
              <w:pStyle w:val="TableParagraph"/>
              <w:rPr>
                <w:rFonts w:ascii="新宋体"/>
              </w:rPr>
            </w:pPr>
          </w:p>
          <w:p w14:paraId="61058253" w14:textId="77777777" w:rsidR="00462B98" w:rsidRDefault="00462B98">
            <w:pPr>
              <w:pStyle w:val="TableParagraph"/>
              <w:rPr>
                <w:rFonts w:ascii="新宋体"/>
              </w:rPr>
            </w:pPr>
          </w:p>
          <w:p w14:paraId="2B658E2F" w14:textId="77777777" w:rsidR="00462B98" w:rsidRDefault="00347BA6">
            <w:pPr>
              <w:pStyle w:val="TableParagraph"/>
              <w:spacing w:before="190"/>
              <w:ind w:left="36"/>
              <w:jc w:val="center"/>
            </w:pPr>
            <w:r>
              <w:rPr>
                <w:rFonts w:hint="eastAsia"/>
              </w:rPr>
              <w:t>12</w:t>
            </w:r>
          </w:p>
        </w:tc>
        <w:tc>
          <w:tcPr>
            <w:tcW w:w="1204" w:type="dxa"/>
          </w:tcPr>
          <w:p w14:paraId="720C675B" w14:textId="77777777" w:rsidR="00462B98" w:rsidRDefault="00462B98">
            <w:pPr>
              <w:pStyle w:val="TableParagraph"/>
              <w:rPr>
                <w:rFonts w:ascii="新宋体"/>
                <w:sz w:val="20"/>
              </w:rPr>
            </w:pPr>
          </w:p>
          <w:p w14:paraId="60E5F66F" w14:textId="77777777" w:rsidR="00462B98" w:rsidRDefault="00462B98">
            <w:pPr>
              <w:pStyle w:val="TableParagraph"/>
              <w:rPr>
                <w:rFonts w:ascii="新宋体"/>
                <w:sz w:val="20"/>
              </w:rPr>
            </w:pPr>
          </w:p>
          <w:p w14:paraId="712BDB36" w14:textId="77777777" w:rsidR="00462B98" w:rsidRDefault="00462B98">
            <w:pPr>
              <w:pStyle w:val="TableParagraph"/>
              <w:rPr>
                <w:rFonts w:ascii="新宋体"/>
                <w:sz w:val="20"/>
              </w:rPr>
            </w:pPr>
          </w:p>
          <w:p w14:paraId="3A858D1F" w14:textId="77777777" w:rsidR="00462B98" w:rsidRDefault="00462B98">
            <w:pPr>
              <w:pStyle w:val="TableParagraph"/>
              <w:rPr>
                <w:rFonts w:ascii="新宋体"/>
                <w:sz w:val="20"/>
              </w:rPr>
            </w:pPr>
          </w:p>
          <w:p w14:paraId="3083A452" w14:textId="77777777" w:rsidR="00462B98" w:rsidRDefault="00462B98">
            <w:pPr>
              <w:pStyle w:val="TableParagraph"/>
              <w:rPr>
                <w:rFonts w:ascii="新宋体"/>
                <w:sz w:val="20"/>
              </w:rPr>
            </w:pPr>
          </w:p>
          <w:p w14:paraId="4543B142" w14:textId="77777777" w:rsidR="00462B98" w:rsidRDefault="00462B98">
            <w:pPr>
              <w:pStyle w:val="TableParagraph"/>
              <w:rPr>
                <w:rFonts w:ascii="新宋体"/>
                <w:sz w:val="20"/>
              </w:rPr>
            </w:pPr>
          </w:p>
          <w:p w14:paraId="50F41827" w14:textId="77777777" w:rsidR="00462B98" w:rsidRDefault="00347BA6">
            <w:pPr>
              <w:pStyle w:val="TableParagraph"/>
              <w:spacing w:before="141" w:line="230" w:lineRule="auto"/>
              <w:ind w:right="195"/>
              <w:jc w:val="both"/>
              <w:rPr>
                <w:sz w:val="20"/>
              </w:rPr>
            </w:pPr>
            <w:r>
              <w:rPr>
                <w:rFonts w:hint="eastAsia"/>
                <w:sz w:val="20"/>
              </w:rPr>
              <w:t>享受定期抚恤金的烈属、因公牺牲军人遗属、病故军人遗属丧葬补助费的给付</w:t>
            </w:r>
          </w:p>
        </w:tc>
        <w:tc>
          <w:tcPr>
            <w:tcW w:w="1230" w:type="dxa"/>
          </w:tcPr>
          <w:p w14:paraId="3F4F6E94" w14:textId="77777777" w:rsidR="00462B98" w:rsidRDefault="00462B98">
            <w:pPr>
              <w:pStyle w:val="TableParagraph"/>
              <w:rPr>
                <w:rFonts w:ascii="新宋体"/>
                <w:sz w:val="20"/>
              </w:rPr>
            </w:pPr>
          </w:p>
          <w:p w14:paraId="6551F882" w14:textId="77777777" w:rsidR="00462B98" w:rsidRDefault="00462B98">
            <w:pPr>
              <w:pStyle w:val="TableParagraph"/>
              <w:rPr>
                <w:rFonts w:ascii="新宋体"/>
                <w:sz w:val="20"/>
              </w:rPr>
            </w:pPr>
          </w:p>
          <w:p w14:paraId="14B77DC7" w14:textId="77777777" w:rsidR="00462B98" w:rsidRDefault="00462B98">
            <w:pPr>
              <w:pStyle w:val="TableParagraph"/>
              <w:rPr>
                <w:rFonts w:ascii="新宋体"/>
                <w:sz w:val="20"/>
              </w:rPr>
            </w:pPr>
          </w:p>
          <w:p w14:paraId="5E60FA02" w14:textId="77777777" w:rsidR="00462B98" w:rsidRDefault="00462B98">
            <w:pPr>
              <w:pStyle w:val="TableParagraph"/>
              <w:rPr>
                <w:rFonts w:ascii="新宋体"/>
                <w:sz w:val="20"/>
              </w:rPr>
            </w:pPr>
          </w:p>
          <w:p w14:paraId="4963F9D7" w14:textId="77777777" w:rsidR="00462B98" w:rsidRDefault="00462B98">
            <w:pPr>
              <w:pStyle w:val="TableParagraph"/>
              <w:rPr>
                <w:rFonts w:ascii="新宋体"/>
                <w:sz w:val="20"/>
              </w:rPr>
            </w:pPr>
          </w:p>
          <w:p w14:paraId="1B748227" w14:textId="77777777" w:rsidR="00462B98" w:rsidRDefault="00462B98">
            <w:pPr>
              <w:pStyle w:val="TableParagraph"/>
              <w:rPr>
                <w:rFonts w:ascii="新宋体"/>
                <w:sz w:val="20"/>
              </w:rPr>
            </w:pPr>
          </w:p>
          <w:p w14:paraId="5FB1CBDC" w14:textId="77777777" w:rsidR="00462B98" w:rsidRDefault="00462B98">
            <w:pPr>
              <w:pStyle w:val="TableParagraph"/>
              <w:rPr>
                <w:rFonts w:ascii="新宋体"/>
                <w:sz w:val="20"/>
              </w:rPr>
            </w:pPr>
          </w:p>
          <w:p w14:paraId="42E6B1E1" w14:textId="77777777" w:rsidR="00462B98" w:rsidRDefault="00462B98">
            <w:pPr>
              <w:pStyle w:val="TableParagraph"/>
              <w:spacing w:before="8"/>
              <w:rPr>
                <w:rFonts w:ascii="新宋体"/>
                <w:sz w:val="29"/>
              </w:rPr>
            </w:pPr>
          </w:p>
          <w:p w14:paraId="2742E15A" w14:textId="77777777" w:rsidR="00462B98" w:rsidRDefault="00347BA6">
            <w:pPr>
              <w:pStyle w:val="TableParagraph"/>
              <w:ind w:left="36"/>
              <w:jc w:val="center"/>
              <w:rPr>
                <w:sz w:val="20"/>
              </w:rPr>
            </w:pPr>
            <w:r>
              <w:rPr>
                <w:sz w:val="20"/>
              </w:rPr>
              <w:t>行政给付</w:t>
            </w:r>
          </w:p>
        </w:tc>
        <w:tc>
          <w:tcPr>
            <w:tcW w:w="1674" w:type="dxa"/>
          </w:tcPr>
          <w:p w14:paraId="4BCC00A7" w14:textId="77777777" w:rsidR="00462B98" w:rsidRDefault="00462B98">
            <w:pPr>
              <w:pStyle w:val="TableParagraph"/>
              <w:rPr>
                <w:rFonts w:ascii="新宋体"/>
                <w:sz w:val="20"/>
              </w:rPr>
            </w:pPr>
          </w:p>
          <w:p w14:paraId="6C41E107" w14:textId="77777777" w:rsidR="00462B98" w:rsidRDefault="00462B98">
            <w:pPr>
              <w:pStyle w:val="TableParagraph"/>
              <w:rPr>
                <w:rFonts w:ascii="新宋体"/>
                <w:sz w:val="20"/>
              </w:rPr>
            </w:pPr>
          </w:p>
          <w:p w14:paraId="3662CBFE" w14:textId="77777777" w:rsidR="00462B98" w:rsidRDefault="00462B98">
            <w:pPr>
              <w:pStyle w:val="TableParagraph"/>
              <w:rPr>
                <w:rFonts w:ascii="新宋体"/>
                <w:sz w:val="20"/>
              </w:rPr>
            </w:pPr>
          </w:p>
          <w:p w14:paraId="0738B242" w14:textId="77777777" w:rsidR="00462B98" w:rsidRDefault="00462B98">
            <w:pPr>
              <w:pStyle w:val="TableParagraph"/>
              <w:rPr>
                <w:rFonts w:ascii="新宋体"/>
                <w:sz w:val="20"/>
              </w:rPr>
            </w:pPr>
          </w:p>
          <w:p w14:paraId="251B3F6E" w14:textId="77777777" w:rsidR="00462B98" w:rsidRDefault="00462B98">
            <w:pPr>
              <w:pStyle w:val="TableParagraph"/>
              <w:rPr>
                <w:rFonts w:ascii="新宋体"/>
                <w:sz w:val="20"/>
              </w:rPr>
            </w:pPr>
          </w:p>
          <w:p w14:paraId="215D344E" w14:textId="77777777" w:rsidR="00462B98" w:rsidRDefault="00462B98">
            <w:pPr>
              <w:pStyle w:val="TableParagraph"/>
              <w:rPr>
                <w:rFonts w:ascii="新宋体"/>
                <w:sz w:val="20"/>
              </w:rPr>
            </w:pPr>
          </w:p>
          <w:p w14:paraId="0FAC69E8" w14:textId="77777777" w:rsidR="00462B98" w:rsidRDefault="00462B98">
            <w:pPr>
              <w:pStyle w:val="TableParagraph"/>
              <w:rPr>
                <w:rFonts w:ascii="新宋体"/>
                <w:sz w:val="20"/>
              </w:rPr>
            </w:pPr>
          </w:p>
          <w:p w14:paraId="6467AD64" w14:textId="77777777" w:rsidR="00462B98" w:rsidRDefault="00462B98">
            <w:pPr>
              <w:pStyle w:val="TableParagraph"/>
              <w:spacing w:before="8"/>
              <w:rPr>
                <w:rFonts w:ascii="新宋体"/>
                <w:sz w:val="29"/>
              </w:rPr>
            </w:pPr>
          </w:p>
          <w:p w14:paraId="7873B36F" w14:textId="77777777" w:rsidR="00462B98" w:rsidRDefault="00347BA6">
            <w:pPr>
              <w:pStyle w:val="TableParagraph"/>
              <w:ind w:left="4" w:right="15"/>
              <w:jc w:val="center"/>
              <w:rPr>
                <w:sz w:val="20"/>
              </w:rPr>
            </w:pPr>
            <w:r>
              <w:rPr>
                <w:sz w:val="20"/>
              </w:rPr>
              <w:t>4105</w:t>
            </w:r>
            <w:r>
              <w:rPr>
                <w:rFonts w:hint="eastAsia"/>
                <w:sz w:val="20"/>
              </w:rPr>
              <w:t>230028</w:t>
            </w:r>
            <w:r>
              <w:rPr>
                <w:sz w:val="20"/>
              </w:rPr>
              <w:t>E00</w:t>
            </w:r>
            <w:r>
              <w:rPr>
                <w:rFonts w:hint="eastAsia"/>
                <w:sz w:val="20"/>
              </w:rPr>
              <w:t>12</w:t>
            </w:r>
          </w:p>
        </w:tc>
        <w:tc>
          <w:tcPr>
            <w:tcW w:w="1126" w:type="dxa"/>
          </w:tcPr>
          <w:p w14:paraId="09B7AEED" w14:textId="77777777" w:rsidR="00462B98" w:rsidRDefault="00462B98">
            <w:pPr>
              <w:pStyle w:val="TableParagraph"/>
              <w:rPr>
                <w:rFonts w:ascii="新宋体"/>
                <w:sz w:val="20"/>
              </w:rPr>
            </w:pPr>
          </w:p>
          <w:p w14:paraId="66BE687A" w14:textId="77777777" w:rsidR="00462B98" w:rsidRDefault="00462B98">
            <w:pPr>
              <w:pStyle w:val="TableParagraph"/>
              <w:rPr>
                <w:rFonts w:ascii="新宋体"/>
                <w:sz w:val="20"/>
              </w:rPr>
            </w:pPr>
          </w:p>
          <w:p w14:paraId="31BAFADF" w14:textId="77777777" w:rsidR="00462B98" w:rsidRDefault="00462B98">
            <w:pPr>
              <w:pStyle w:val="TableParagraph"/>
              <w:rPr>
                <w:rFonts w:ascii="新宋体"/>
                <w:sz w:val="20"/>
              </w:rPr>
            </w:pPr>
          </w:p>
          <w:p w14:paraId="6D36FBB9" w14:textId="77777777" w:rsidR="00462B98" w:rsidRDefault="00462B98">
            <w:pPr>
              <w:pStyle w:val="TableParagraph"/>
              <w:rPr>
                <w:rFonts w:ascii="新宋体"/>
                <w:sz w:val="20"/>
              </w:rPr>
            </w:pPr>
          </w:p>
          <w:p w14:paraId="7163E9AE" w14:textId="77777777" w:rsidR="00462B98" w:rsidRDefault="00462B98">
            <w:pPr>
              <w:pStyle w:val="TableParagraph"/>
              <w:rPr>
                <w:rFonts w:ascii="新宋体"/>
                <w:sz w:val="20"/>
              </w:rPr>
            </w:pPr>
          </w:p>
          <w:p w14:paraId="2108B39F" w14:textId="77777777" w:rsidR="00462B98" w:rsidRDefault="00462B98">
            <w:pPr>
              <w:pStyle w:val="TableParagraph"/>
              <w:rPr>
                <w:rFonts w:ascii="新宋体"/>
                <w:sz w:val="20"/>
              </w:rPr>
            </w:pPr>
          </w:p>
          <w:p w14:paraId="65DF9488" w14:textId="77777777" w:rsidR="00462B98" w:rsidRDefault="00462B98">
            <w:pPr>
              <w:pStyle w:val="TableParagraph"/>
              <w:rPr>
                <w:rFonts w:ascii="新宋体"/>
                <w:sz w:val="20"/>
              </w:rPr>
            </w:pPr>
          </w:p>
          <w:p w14:paraId="4D5200F8" w14:textId="77777777" w:rsidR="00462B98" w:rsidRDefault="00462B98">
            <w:pPr>
              <w:pStyle w:val="TableParagraph"/>
              <w:spacing w:before="7"/>
              <w:rPr>
                <w:rFonts w:ascii="新宋体"/>
                <w:sz w:val="20"/>
              </w:rPr>
            </w:pPr>
          </w:p>
          <w:p w14:paraId="5DFC0295" w14:textId="77777777" w:rsidR="00462B98" w:rsidRDefault="00347BA6">
            <w:pPr>
              <w:pStyle w:val="TableParagraph"/>
              <w:spacing w:line="230" w:lineRule="auto"/>
              <w:ind w:left="37" w:right="60"/>
              <w:rPr>
                <w:sz w:val="20"/>
              </w:rPr>
            </w:pPr>
            <w:r>
              <w:rPr>
                <w:rFonts w:hint="eastAsia"/>
                <w:sz w:val="20"/>
              </w:rPr>
              <w:t>汤阴县</w:t>
            </w:r>
            <w:r>
              <w:rPr>
                <w:sz w:val="20"/>
              </w:rPr>
              <w:t>退役军人事务局</w:t>
            </w:r>
          </w:p>
        </w:tc>
        <w:tc>
          <w:tcPr>
            <w:tcW w:w="3178" w:type="dxa"/>
            <w:vAlign w:val="center"/>
          </w:tcPr>
          <w:p w14:paraId="27FBFBD3" w14:textId="77777777" w:rsidR="00462B98" w:rsidRDefault="00347BA6">
            <w:pPr>
              <w:pStyle w:val="a6"/>
              <w:widowControl/>
              <w:shd w:val="clear" w:color="auto" w:fill="FFFFFF"/>
              <w:spacing w:before="240" w:beforeAutospacing="0" w:afterAutospacing="0" w:line="231" w:lineRule="auto"/>
              <w:ind w:firstLineChars="200" w:firstLine="400"/>
              <w:textAlignment w:val="baseline"/>
              <w:rPr>
                <w:color w:val="000000"/>
                <w:sz w:val="20"/>
                <w:szCs w:val="20"/>
              </w:rPr>
            </w:pPr>
            <w:r>
              <w:rPr>
                <w:rFonts w:cs="宋体" w:hint="eastAsia"/>
                <w:color w:val="000000"/>
                <w:sz w:val="20"/>
                <w:szCs w:val="20"/>
                <w:shd w:val="clear" w:color="auto" w:fill="FFFFFF"/>
              </w:rPr>
              <w:t>《军人抚恤条例》</w:t>
            </w:r>
            <w:r>
              <w:rPr>
                <w:rFonts w:cs="宋体" w:hint="eastAsia"/>
                <w:color w:val="000000"/>
                <w:sz w:val="20"/>
                <w:szCs w:val="20"/>
                <w:shd w:val="clear" w:color="auto" w:fill="FFFFFF"/>
              </w:rPr>
              <w:t>第十六条</w:t>
            </w:r>
            <w:r>
              <w:rPr>
                <w:rFonts w:cs="宋体" w:hint="eastAsia"/>
                <w:color w:val="000000"/>
                <w:sz w:val="20"/>
                <w:szCs w:val="20"/>
                <w:shd w:val="clear" w:color="auto" w:fill="FFFFFF"/>
              </w:rPr>
              <w:t>：</w:t>
            </w:r>
            <w:r>
              <w:rPr>
                <w:rFonts w:cs="宋体" w:hint="eastAsia"/>
                <w:color w:val="000000"/>
                <w:sz w:val="20"/>
                <w:szCs w:val="20"/>
                <w:shd w:val="clear" w:color="auto" w:fill="FFFFFF"/>
              </w:rPr>
              <w:t>对符合下列条件之一的烈士遗属、因公牺牲军人遗属、病故军人遗属，发给定期抚恤金：（一）父母（抚养人）、配偶无劳动能力、无生活费来源，或者收入水平低于当地居民平均生活水平的；（二）子女未满</w:t>
            </w:r>
            <w:r>
              <w:rPr>
                <w:rFonts w:cs="宋体" w:hint="eastAsia"/>
                <w:color w:val="000000"/>
                <w:sz w:val="20"/>
                <w:szCs w:val="20"/>
                <w:shd w:val="clear" w:color="auto" w:fill="FFFFFF"/>
              </w:rPr>
              <w:t>18</w:t>
            </w:r>
            <w:r>
              <w:rPr>
                <w:rFonts w:cs="宋体" w:hint="eastAsia"/>
                <w:color w:val="000000"/>
                <w:sz w:val="20"/>
                <w:szCs w:val="20"/>
                <w:shd w:val="clear" w:color="auto" w:fill="FFFFFF"/>
              </w:rPr>
              <w:t>周岁或者已满</w:t>
            </w:r>
            <w:r>
              <w:rPr>
                <w:rFonts w:cs="宋体" w:hint="eastAsia"/>
                <w:color w:val="000000"/>
                <w:sz w:val="20"/>
                <w:szCs w:val="20"/>
                <w:shd w:val="clear" w:color="auto" w:fill="FFFFFF"/>
              </w:rPr>
              <w:t>18</w:t>
            </w:r>
            <w:r>
              <w:rPr>
                <w:rFonts w:cs="宋体" w:hint="eastAsia"/>
                <w:color w:val="000000"/>
                <w:sz w:val="20"/>
                <w:szCs w:val="20"/>
                <w:shd w:val="clear" w:color="auto" w:fill="FFFFFF"/>
              </w:rPr>
              <w:t>周岁但因上学或者残疾无生活费来源的；（三）兄弟姐妹未满</w:t>
            </w:r>
            <w:r>
              <w:rPr>
                <w:rFonts w:cs="宋体" w:hint="eastAsia"/>
                <w:color w:val="000000"/>
                <w:sz w:val="20"/>
                <w:szCs w:val="20"/>
                <w:shd w:val="clear" w:color="auto" w:fill="FFFFFF"/>
              </w:rPr>
              <w:t>18</w:t>
            </w:r>
            <w:r>
              <w:rPr>
                <w:rFonts w:cs="宋体" w:hint="eastAsia"/>
                <w:color w:val="000000"/>
                <w:sz w:val="20"/>
                <w:szCs w:val="20"/>
                <w:shd w:val="clear" w:color="auto" w:fill="FFFFFF"/>
              </w:rPr>
              <w:t>周岁或者已满</w:t>
            </w:r>
            <w:r>
              <w:rPr>
                <w:rFonts w:cs="宋体" w:hint="eastAsia"/>
                <w:color w:val="000000"/>
                <w:sz w:val="20"/>
                <w:szCs w:val="20"/>
                <w:shd w:val="clear" w:color="auto" w:fill="FFFFFF"/>
              </w:rPr>
              <w:t>18</w:t>
            </w:r>
            <w:r>
              <w:rPr>
                <w:rFonts w:cs="宋体" w:hint="eastAsia"/>
                <w:color w:val="000000"/>
                <w:sz w:val="20"/>
                <w:szCs w:val="20"/>
                <w:shd w:val="clear" w:color="auto" w:fill="FFFFFF"/>
              </w:rPr>
              <w:t>周岁但因上学无生活费来源且由该军人生前供养的。对符合享受定期抚恤金条件的遗属，由县级人民政府民政部门发给《定期抚恤金领取证》。</w:t>
            </w:r>
          </w:p>
          <w:p w14:paraId="08F8A47F" w14:textId="77777777" w:rsidR="00462B98" w:rsidRDefault="00462B98">
            <w:pPr>
              <w:pStyle w:val="TableParagraph"/>
              <w:spacing w:line="231" w:lineRule="auto"/>
              <w:ind w:left="38" w:right="93" w:firstLineChars="200" w:firstLine="400"/>
              <w:rPr>
                <w:sz w:val="20"/>
                <w:szCs w:val="20"/>
              </w:rPr>
            </w:pPr>
          </w:p>
        </w:tc>
        <w:tc>
          <w:tcPr>
            <w:tcW w:w="2796" w:type="dxa"/>
            <w:vAlign w:val="center"/>
          </w:tcPr>
          <w:p w14:paraId="45CB639E" w14:textId="77777777" w:rsidR="00462B98" w:rsidRDefault="00462B98">
            <w:pPr>
              <w:pStyle w:val="TableParagraph"/>
              <w:spacing w:line="231" w:lineRule="auto"/>
              <w:ind w:firstLineChars="200" w:firstLine="400"/>
              <w:rPr>
                <w:rFonts w:ascii="新宋体"/>
                <w:sz w:val="20"/>
                <w:szCs w:val="20"/>
              </w:rPr>
            </w:pPr>
          </w:p>
          <w:p w14:paraId="26B9892E" w14:textId="77777777" w:rsidR="00462B98" w:rsidRDefault="00462B98">
            <w:pPr>
              <w:pStyle w:val="TableParagraph"/>
              <w:spacing w:line="231" w:lineRule="auto"/>
              <w:ind w:firstLineChars="200" w:firstLine="400"/>
              <w:rPr>
                <w:rFonts w:ascii="新宋体"/>
                <w:sz w:val="20"/>
                <w:szCs w:val="20"/>
              </w:rPr>
            </w:pPr>
          </w:p>
          <w:p w14:paraId="36D068F4" w14:textId="77777777" w:rsidR="00462B98" w:rsidRDefault="00462B98">
            <w:pPr>
              <w:pStyle w:val="TableParagraph"/>
              <w:spacing w:line="231" w:lineRule="auto"/>
              <w:ind w:firstLineChars="200" w:firstLine="400"/>
              <w:rPr>
                <w:rFonts w:ascii="新宋体"/>
                <w:sz w:val="20"/>
                <w:szCs w:val="20"/>
              </w:rPr>
            </w:pPr>
          </w:p>
          <w:p w14:paraId="745717CD" w14:textId="77777777" w:rsidR="00462B98" w:rsidRDefault="00347BA6">
            <w:pPr>
              <w:pStyle w:val="TableParagraph"/>
              <w:tabs>
                <w:tab w:val="left" w:pos="644"/>
              </w:tabs>
              <w:spacing w:line="231" w:lineRule="auto"/>
              <w:ind w:right="12" w:firstLineChars="200" w:firstLine="400"/>
              <w:rPr>
                <w:sz w:val="20"/>
                <w:szCs w:val="20"/>
              </w:rPr>
            </w:pPr>
            <w:r>
              <w:rPr>
                <w:rFonts w:hint="eastAsia"/>
                <w:sz w:val="20"/>
                <w:szCs w:val="20"/>
              </w:rPr>
              <w:t>1.</w:t>
            </w:r>
            <w:r>
              <w:rPr>
                <w:sz w:val="20"/>
                <w:szCs w:val="20"/>
              </w:rPr>
              <w:t>受理：</w:t>
            </w:r>
            <w:r>
              <w:rPr>
                <w:rFonts w:hint="eastAsia"/>
                <w:sz w:val="20"/>
                <w:szCs w:val="20"/>
              </w:rPr>
              <w:t>接到人员申请后</w:t>
            </w:r>
            <w:r>
              <w:rPr>
                <w:sz w:val="20"/>
                <w:szCs w:val="20"/>
              </w:rPr>
              <w:t>,</w:t>
            </w:r>
            <w:r>
              <w:rPr>
                <w:sz w:val="20"/>
                <w:szCs w:val="20"/>
              </w:rPr>
              <w:t>一次性受理相关证件</w:t>
            </w:r>
            <w:r>
              <w:rPr>
                <w:sz w:val="20"/>
                <w:szCs w:val="20"/>
              </w:rPr>
              <w:t>;</w:t>
            </w:r>
            <w:r>
              <w:rPr>
                <w:sz w:val="20"/>
                <w:szCs w:val="20"/>
              </w:rPr>
              <w:t>对符合受理条件的给予受</w:t>
            </w:r>
            <w:r>
              <w:rPr>
                <w:sz w:val="20"/>
                <w:szCs w:val="20"/>
              </w:rPr>
              <w:t xml:space="preserve"> </w:t>
            </w:r>
            <w:r>
              <w:rPr>
                <w:sz w:val="20"/>
                <w:szCs w:val="20"/>
              </w:rPr>
              <w:t>理</w:t>
            </w:r>
            <w:r>
              <w:rPr>
                <w:sz w:val="20"/>
                <w:szCs w:val="20"/>
              </w:rPr>
              <w:t>,</w:t>
            </w:r>
            <w:r>
              <w:rPr>
                <w:sz w:val="20"/>
                <w:szCs w:val="20"/>
              </w:rPr>
              <w:t>对不符合条件的不予受理，</w:t>
            </w:r>
            <w:r>
              <w:rPr>
                <w:sz w:val="20"/>
                <w:szCs w:val="20"/>
              </w:rPr>
              <w:t xml:space="preserve"> </w:t>
            </w:r>
            <w:r>
              <w:rPr>
                <w:sz w:val="20"/>
                <w:szCs w:val="20"/>
              </w:rPr>
              <w:t>并告知申请人不予受理的理由和依</w:t>
            </w:r>
            <w:r>
              <w:rPr>
                <w:rFonts w:hint="eastAsia"/>
                <w:sz w:val="20"/>
                <w:szCs w:val="20"/>
              </w:rPr>
              <w:t>据。</w:t>
            </w:r>
            <w:r>
              <w:rPr>
                <w:sz w:val="20"/>
                <w:szCs w:val="20"/>
              </w:rPr>
              <w:t>申请材料不齐全或者</w:t>
            </w:r>
            <w:r>
              <w:rPr>
                <w:spacing w:val="-1"/>
                <w:sz w:val="20"/>
                <w:szCs w:val="20"/>
              </w:rPr>
              <w:t>不符合法定形式的</w:t>
            </w:r>
            <w:r>
              <w:rPr>
                <w:spacing w:val="-1"/>
                <w:sz w:val="20"/>
                <w:szCs w:val="20"/>
              </w:rPr>
              <w:t>,</w:t>
            </w:r>
            <w:r>
              <w:rPr>
                <w:spacing w:val="-1"/>
                <w:sz w:val="20"/>
                <w:szCs w:val="20"/>
              </w:rPr>
              <w:t>应当一次性</w:t>
            </w:r>
            <w:r>
              <w:rPr>
                <w:sz w:val="20"/>
                <w:szCs w:val="20"/>
              </w:rPr>
              <w:t>告知申请人需要补正的全部内容和合理的补正期限。</w:t>
            </w:r>
          </w:p>
          <w:p w14:paraId="4C391865" w14:textId="77777777" w:rsidR="00462B98" w:rsidRDefault="00347BA6">
            <w:pPr>
              <w:pStyle w:val="TableParagraph"/>
              <w:tabs>
                <w:tab w:val="left" w:pos="644"/>
              </w:tabs>
              <w:spacing w:before="12" w:line="231" w:lineRule="auto"/>
              <w:ind w:right="18" w:firstLineChars="200" w:firstLine="396"/>
              <w:rPr>
                <w:sz w:val="20"/>
                <w:szCs w:val="20"/>
              </w:rPr>
            </w:pPr>
            <w:r>
              <w:rPr>
                <w:rFonts w:hint="eastAsia"/>
                <w:spacing w:val="-2"/>
                <w:sz w:val="20"/>
                <w:szCs w:val="20"/>
              </w:rPr>
              <w:t>2.</w:t>
            </w:r>
            <w:r>
              <w:rPr>
                <w:spacing w:val="-2"/>
                <w:sz w:val="20"/>
                <w:szCs w:val="20"/>
              </w:rPr>
              <w:t>审查：在法定期限</w:t>
            </w:r>
            <w:r>
              <w:rPr>
                <w:spacing w:val="-2"/>
                <w:sz w:val="20"/>
                <w:szCs w:val="20"/>
              </w:rPr>
              <w:t>(</w:t>
            </w:r>
            <w:r>
              <w:rPr>
                <w:spacing w:val="-2"/>
                <w:sz w:val="20"/>
                <w:szCs w:val="20"/>
              </w:rPr>
              <w:t>承诺</w:t>
            </w:r>
            <w:r>
              <w:rPr>
                <w:sz w:val="20"/>
                <w:szCs w:val="20"/>
              </w:rPr>
              <w:t>期限</w:t>
            </w:r>
            <w:r>
              <w:rPr>
                <w:sz w:val="20"/>
                <w:szCs w:val="20"/>
              </w:rPr>
              <w:t>)</w:t>
            </w:r>
            <w:r>
              <w:rPr>
                <w:sz w:val="20"/>
                <w:szCs w:val="20"/>
              </w:rPr>
              <w:t>内完成审查。</w:t>
            </w:r>
          </w:p>
          <w:p w14:paraId="4569BD86" w14:textId="77777777" w:rsidR="00462B98" w:rsidRDefault="00347BA6">
            <w:pPr>
              <w:pStyle w:val="TableParagraph"/>
              <w:tabs>
                <w:tab w:val="left" w:pos="644"/>
              </w:tabs>
              <w:spacing w:before="2" w:line="231" w:lineRule="auto"/>
              <w:ind w:right="16" w:firstLineChars="200" w:firstLine="396"/>
              <w:rPr>
                <w:sz w:val="20"/>
                <w:szCs w:val="20"/>
              </w:rPr>
            </w:pPr>
            <w:r>
              <w:rPr>
                <w:rFonts w:hint="eastAsia"/>
                <w:spacing w:val="-2"/>
                <w:sz w:val="20"/>
                <w:szCs w:val="20"/>
              </w:rPr>
              <w:t>3.</w:t>
            </w:r>
            <w:r>
              <w:rPr>
                <w:spacing w:val="-2"/>
                <w:sz w:val="20"/>
                <w:szCs w:val="20"/>
              </w:rPr>
              <w:t>决定：对于符合条件的</w:t>
            </w:r>
            <w:r>
              <w:rPr>
                <w:spacing w:val="-2"/>
                <w:sz w:val="20"/>
                <w:szCs w:val="20"/>
              </w:rPr>
              <w:t xml:space="preserve">, </w:t>
            </w:r>
            <w:proofErr w:type="gramStart"/>
            <w:r>
              <w:rPr>
                <w:sz w:val="20"/>
                <w:szCs w:val="20"/>
              </w:rPr>
              <w:t>作出给于</w:t>
            </w:r>
            <w:proofErr w:type="gramEnd"/>
            <w:r>
              <w:rPr>
                <w:sz w:val="20"/>
                <w:szCs w:val="20"/>
              </w:rPr>
              <w:t>给付的决定。对不符</w:t>
            </w:r>
            <w:r>
              <w:rPr>
                <w:spacing w:val="-1"/>
                <w:sz w:val="20"/>
                <w:szCs w:val="20"/>
              </w:rPr>
              <w:t>合给付条件的</w:t>
            </w:r>
            <w:r>
              <w:rPr>
                <w:spacing w:val="-1"/>
                <w:sz w:val="20"/>
                <w:szCs w:val="20"/>
              </w:rPr>
              <w:t>,</w:t>
            </w:r>
            <w:r>
              <w:rPr>
                <w:spacing w:val="-1"/>
                <w:sz w:val="20"/>
                <w:szCs w:val="20"/>
              </w:rPr>
              <w:t>告知申请人不予</w:t>
            </w:r>
            <w:r>
              <w:rPr>
                <w:sz w:val="20"/>
                <w:szCs w:val="20"/>
              </w:rPr>
              <w:t>给付的理由和依据。</w:t>
            </w:r>
          </w:p>
          <w:p w14:paraId="04988790" w14:textId="77777777" w:rsidR="00462B98" w:rsidRDefault="00347BA6">
            <w:pPr>
              <w:pStyle w:val="TableParagraph"/>
              <w:tabs>
                <w:tab w:val="left" w:pos="644"/>
              </w:tabs>
              <w:spacing w:before="5" w:line="231" w:lineRule="auto"/>
              <w:ind w:right="118" w:firstLineChars="200" w:firstLine="396"/>
              <w:rPr>
                <w:sz w:val="20"/>
                <w:szCs w:val="20"/>
              </w:rPr>
            </w:pPr>
            <w:r>
              <w:rPr>
                <w:rFonts w:hint="eastAsia"/>
                <w:spacing w:val="-2"/>
                <w:sz w:val="20"/>
                <w:szCs w:val="20"/>
              </w:rPr>
              <w:t>4.</w:t>
            </w:r>
            <w:r>
              <w:rPr>
                <w:spacing w:val="-2"/>
                <w:sz w:val="20"/>
                <w:szCs w:val="20"/>
              </w:rPr>
              <w:t>给付：按照规定标准予</w:t>
            </w:r>
            <w:r>
              <w:rPr>
                <w:sz w:val="20"/>
                <w:szCs w:val="20"/>
              </w:rPr>
              <w:t>以给付。</w:t>
            </w:r>
          </w:p>
          <w:p w14:paraId="6A955688" w14:textId="77777777" w:rsidR="00462B98" w:rsidRDefault="00347BA6">
            <w:pPr>
              <w:pStyle w:val="TableParagraph"/>
              <w:spacing w:line="231" w:lineRule="auto"/>
              <w:ind w:firstLineChars="200" w:firstLine="396"/>
              <w:rPr>
                <w:rFonts w:ascii="新宋体"/>
                <w:sz w:val="20"/>
                <w:szCs w:val="20"/>
              </w:rPr>
            </w:pPr>
            <w:r>
              <w:rPr>
                <w:rFonts w:hint="eastAsia"/>
                <w:spacing w:val="-2"/>
                <w:sz w:val="20"/>
                <w:szCs w:val="20"/>
              </w:rPr>
              <w:t>5.</w:t>
            </w:r>
            <w:r>
              <w:rPr>
                <w:spacing w:val="-2"/>
                <w:sz w:val="20"/>
                <w:szCs w:val="20"/>
              </w:rPr>
              <w:t>事后监管：开展检查</w:t>
            </w:r>
            <w:r>
              <w:rPr>
                <w:spacing w:val="-2"/>
                <w:sz w:val="20"/>
                <w:szCs w:val="20"/>
              </w:rPr>
              <w:t>,</w:t>
            </w:r>
            <w:r>
              <w:rPr>
                <w:spacing w:val="-2"/>
                <w:sz w:val="20"/>
                <w:szCs w:val="20"/>
              </w:rPr>
              <w:t>加</w:t>
            </w:r>
            <w:r>
              <w:rPr>
                <w:sz w:val="20"/>
                <w:szCs w:val="20"/>
              </w:rPr>
              <w:t>强日常监管。</w:t>
            </w:r>
          </w:p>
          <w:p w14:paraId="7E259A96" w14:textId="77777777" w:rsidR="00462B98" w:rsidRDefault="00462B98">
            <w:pPr>
              <w:pStyle w:val="TableParagraph"/>
              <w:tabs>
                <w:tab w:val="left" w:pos="644"/>
              </w:tabs>
              <w:spacing w:before="4" w:line="231" w:lineRule="auto"/>
              <w:ind w:left="441" w:right="118" w:firstLineChars="200" w:firstLine="400"/>
              <w:rPr>
                <w:sz w:val="20"/>
                <w:szCs w:val="20"/>
              </w:rPr>
            </w:pPr>
          </w:p>
        </w:tc>
        <w:tc>
          <w:tcPr>
            <w:tcW w:w="2601" w:type="dxa"/>
            <w:vAlign w:val="center"/>
          </w:tcPr>
          <w:p w14:paraId="03A85E03" w14:textId="77777777" w:rsidR="00462B98" w:rsidRDefault="00462B98">
            <w:pPr>
              <w:pStyle w:val="TableParagraph"/>
              <w:spacing w:before="11" w:line="231" w:lineRule="auto"/>
              <w:ind w:firstLineChars="200" w:firstLine="400"/>
              <w:rPr>
                <w:rFonts w:ascii="新宋体"/>
                <w:sz w:val="20"/>
                <w:szCs w:val="20"/>
              </w:rPr>
            </w:pPr>
          </w:p>
          <w:p w14:paraId="6D2B53C2" w14:textId="77777777" w:rsidR="00462B98" w:rsidRDefault="00347BA6">
            <w:pPr>
              <w:pStyle w:val="TableParagraph"/>
              <w:spacing w:before="9" w:line="231" w:lineRule="auto"/>
              <w:ind w:firstLineChars="200" w:firstLine="400"/>
              <w:rPr>
                <w:rFonts w:ascii="新宋体"/>
                <w:sz w:val="20"/>
                <w:szCs w:val="20"/>
              </w:rPr>
            </w:pPr>
            <w:r>
              <w:rPr>
                <w:rFonts w:hint="eastAsia"/>
                <w:color w:val="000000"/>
                <w:sz w:val="20"/>
                <w:szCs w:val="20"/>
                <w:shd w:val="clear" w:color="auto" w:fill="FFFFFF"/>
              </w:rPr>
              <w:t>《军人抚恤优待条例》</w:t>
            </w:r>
            <w:r>
              <w:rPr>
                <w:rFonts w:ascii="新宋体" w:hint="eastAsia"/>
                <w:sz w:val="20"/>
                <w:szCs w:val="20"/>
              </w:rPr>
              <w:t>第四十六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14:paraId="32391BEF" w14:textId="77777777" w:rsidR="00462B98" w:rsidRDefault="00462B98">
            <w:pPr>
              <w:pStyle w:val="TableParagraph"/>
              <w:spacing w:before="3" w:line="231" w:lineRule="auto"/>
              <w:ind w:left="47" w:right="16" w:firstLineChars="200" w:firstLine="400"/>
              <w:rPr>
                <w:sz w:val="20"/>
                <w:szCs w:val="20"/>
              </w:rPr>
            </w:pPr>
          </w:p>
        </w:tc>
      </w:tr>
    </w:tbl>
    <w:p w14:paraId="6FFDD5A3" w14:textId="77777777" w:rsidR="00462B98" w:rsidRDefault="00462B98">
      <w:pPr>
        <w:spacing w:line="230" w:lineRule="auto"/>
        <w:jc w:val="both"/>
        <w:rPr>
          <w:sz w:val="20"/>
        </w:rPr>
      </w:pPr>
    </w:p>
    <w:p w14:paraId="77F9BF47" w14:textId="77777777" w:rsidR="00462B98" w:rsidRDefault="00462B98">
      <w:pPr>
        <w:spacing w:line="230" w:lineRule="auto"/>
        <w:jc w:val="both"/>
        <w:rPr>
          <w:sz w:val="20"/>
        </w:rPr>
      </w:pPr>
    </w:p>
    <w:p w14:paraId="432C0ABE" w14:textId="77777777" w:rsidR="00462B98" w:rsidRDefault="00462B98">
      <w:pPr>
        <w:spacing w:line="230" w:lineRule="auto"/>
        <w:jc w:val="both"/>
        <w:rPr>
          <w:sz w:val="20"/>
        </w:rPr>
      </w:pPr>
    </w:p>
    <w:p w14:paraId="0BA4EFEC" w14:textId="77777777" w:rsidR="00462B98" w:rsidRDefault="00462B98">
      <w:pPr>
        <w:spacing w:line="230" w:lineRule="auto"/>
        <w:jc w:val="both"/>
        <w:rPr>
          <w:sz w:val="20"/>
        </w:rPr>
      </w:pPr>
    </w:p>
    <w:p w14:paraId="5194DC7E" w14:textId="77777777" w:rsidR="00462B98" w:rsidRDefault="00462B98">
      <w:pPr>
        <w:spacing w:line="230" w:lineRule="auto"/>
        <w:jc w:val="both"/>
        <w:rPr>
          <w:sz w:val="20"/>
        </w:rPr>
      </w:pPr>
    </w:p>
    <w:p w14:paraId="56DBAA9C" w14:textId="77777777" w:rsidR="00462B98" w:rsidRDefault="00462B98">
      <w:pPr>
        <w:spacing w:line="230" w:lineRule="auto"/>
        <w:jc w:val="both"/>
        <w:rPr>
          <w:sz w:val="20"/>
        </w:rPr>
      </w:pPr>
    </w:p>
    <w:p w14:paraId="442CFE89" w14:textId="77777777" w:rsidR="00462B98" w:rsidRDefault="00462B98">
      <w:pPr>
        <w:spacing w:line="230" w:lineRule="auto"/>
        <w:jc w:val="both"/>
        <w:rPr>
          <w:sz w:val="20"/>
        </w:rPr>
      </w:pPr>
    </w:p>
    <w:p w14:paraId="0D2D9BC6" w14:textId="77777777" w:rsidR="00462B98" w:rsidRDefault="00462B98">
      <w:pPr>
        <w:spacing w:line="230" w:lineRule="auto"/>
        <w:jc w:val="both"/>
        <w:rPr>
          <w:sz w:val="20"/>
        </w:rPr>
      </w:pPr>
    </w:p>
    <w:p w14:paraId="29BDB1C7" w14:textId="77777777" w:rsidR="00462B98" w:rsidRDefault="00462B98">
      <w:pPr>
        <w:spacing w:line="230" w:lineRule="auto"/>
        <w:jc w:val="both"/>
        <w:rPr>
          <w:sz w:val="20"/>
        </w:rPr>
      </w:pPr>
    </w:p>
    <w:p w14:paraId="6D59F7A2" w14:textId="77777777" w:rsidR="00462B98" w:rsidRDefault="00462B98">
      <w:pPr>
        <w:spacing w:line="230" w:lineRule="auto"/>
        <w:jc w:val="both"/>
        <w:rPr>
          <w:sz w:val="20"/>
        </w:rPr>
      </w:pPr>
    </w:p>
    <w:p w14:paraId="2F7DE19C" w14:textId="77777777" w:rsidR="00462B98" w:rsidRDefault="00462B98">
      <w:pPr>
        <w:spacing w:line="230" w:lineRule="auto"/>
        <w:jc w:val="both"/>
        <w:rPr>
          <w:sz w:val="20"/>
        </w:rPr>
      </w:pPr>
    </w:p>
    <w:p w14:paraId="0B44FCE9" w14:textId="77777777" w:rsidR="00462B98" w:rsidRDefault="00462B98">
      <w:pPr>
        <w:spacing w:line="230" w:lineRule="auto"/>
        <w:jc w:val="both"/>
        <w:rPr>
          <w:sz w:val="20"/>
        </w:rPr>
      </w:pPr>
    </w:p>
    <w:p w14:paraId="70A724F3" w14:textId="77777777" w:rsidR="00462B98" w:rsidRDefault="00462B98">
      <w:pPr>
        <w:spacing w:line="230" w:lineRule="auto"/>
        <w:jc w:val="both"/>
        <w:rPr>
          <w:sz w:val="20"/>
        </w:rPr>
      </w:pPr>
    </w:p>
    <w:tbl>
      <w:tblPr>
        <w:tblpPr w:leftFromText="180" w:rightFromText="180" w:vertAnchor="text" w:horzAnchor="page" w:tblpX="1117" w:tblpY="6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40"/>
        <w:gridCol w:w="1240"/>
        <w:gridCol w:w="1230"/>
        <w:gridCol w:w="1650"/>
        <w:gridCol w:w="1120"/>
        <w:gridCol w:w="3180"/>
        <w:gridCol w:w="2780"/>
        <w:gridCol w:w="2610"/>
      </w:tblGrid>
      <w:tr w:rsidR="00462B98" w14:paraId="520C0429" w14:textId="77777777">
        <w:trPr>
          <w:trHeight w:val="573"/>
        </w:trPr>
        <w:tc>
          <w:tcPr>
            <w:tcW w:w="640" w:type="dxa"/>
          </w:tcPr>
          <w:p w14:paraId="574161DB"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t>序号</w:t>
            </w:r>
          </w:p>
        </w:tc>
        <w:tc>
          <w:tcPr>
            <w:tcW w:w="1240" w:type="dxa"/>
          </w:tcPr>
          <w:p w14:paraId="0253F7D6"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30" w:type="dxa"/>
          </w:tcPr>
          <w:p w14:paraId="6A578815" w14:textId="77777777" w:rsidR="00462B98" w:rsidRDefault="00347BA6">
            <w:pPr>
              <w:pStyle w:val="TableParagraph"/>
              <w:spacing w:before="149"/>
              <w:ind w:left="137"/>
              <w:rPr>
                <w:rFonts w:ascii="黑体" w:eastAsia="黑体"/>
                <w:sz w:val="24"/>
              </w:rPr>
            </w:pPr>
            <w:r>
              <w:rPr>
                <w:rFonts w:ascii="黑体" w:eastAsia="黑体" w:hint="eastAsia"/>
                <w:sz w:val="24"/>
              </w:rPr>
              <w:t>职权类别</w:t>
            </w:r>
          </w:p>
        </w:tc>
        <w:tc>
          <w:tcPr>
            <w:tcW w:w="1650" w:type="dxa"/>
          </w:tcPr>
          <w:p w14:paraId="3B0C8870"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0" w:type="dxa"/>
          </w:tcPr>
          <w:p w14:paraId="6ADB165D"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80" w:type="dxa"/>
          </w:tcPr>
          <w:p w14:paraId="71F5DA47"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80" w:type="dxa"/>
          </w:tcPr>
          <w:p w14:paraId="7FC3D697"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610" w:type="dxa"/>
          </w:tcPr>
          <w:p w14:paraId="170C685A"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3DC61A1D" w14:textId="77777777">
        <w:trPr>
          <w:trHeight w:val="4577"/>
        </w:trPr>
        <w:tc>
          <w:tcPr>
            <w:tcW w:w="640" w:type="dxa"/>
          </w:tcPr>
          <w:p w14:paraId="32086CF7" w14:textId="77777777" w:rsidR="00462B98" w:rsidRDefault="00462B98">
            <w:pPr>
              <w:pStyle w:val="TableParagraph"/>
              <w:rPr>
                <w:rFonts w:ascii="新宋体"/>
              </w:rPr>
            </w:pPr>
          </w:p>
          <w:p w14:paraId="084911EE" w14:textId="77777777" w:rsidR="00462B98" w:rsidRDefault="00462B98">
            <w:pPr>
              <w:pStyle w:val="TableParagraph"/>
              <w:rPr>
                <w:rFonts w:ascii="新宋体"/>
              </w:rPr>
            </w:pPr>
          </w:p>
          <w:p w14:paraId="764194E6" w14:textId="77777777" w:rsidR="00462B98" w:rsidRDefault="00462B98">
            <w:pPr>
              <w:pStyle w:val="TableParagraph"/>
              <w:rPr>
                <w:rFonts w:ascii="新宋体"/>
              </w:rPr>
            </w:pPr>
          </w:p>
          <w:p w14:paraId="4CFA39A9" w14:textId="77777777" w:rsidR="00462B98" w:rsidRDefault="00462B98">
            <w:pPr>
              <w:pStyle w:val="TableParagraph"/>
              <w:rPr>
                <w:rFonts w:ascii="新宋体"/>
              </w:rPr>
            </w:pPr>
          </w:p>
          <w:p w14:paraId="3682D6D8" w14:textId="77777777" w:rsidR="00462B98" w:rsidRDefault="00462B98">
            <w:pPr>
              <w:pStyle w:val="TableParagraph"/>
              <w:rPr>
                <w:rFonts w:ascii="新宋体"/>
              </w:rPr>
            </w:pPr>
          </w:p>
          <w:p w14:paraId="5478FD20" w14:textId="77777777" w:rsidR="00462B98" w:rsidRDefault="00462B98">
            <w:pPr>
              <w:pStyle w:val="TableParagraph"/>
              <w:rPr>
                <w:rFonts w:ascii="新宋体"/>
              </w:rPr>
            </w:pPr>
          </w:p>
          <w:p w14:paraId="40939A9A" w14:textId="77777777" w:rsidR="00462B98" w:rsidRDefault="00462B98">
            <w:pPr>
              <w:pStyle w:val="TableParagraph"/>
              <w:rPr>
                <w:rFonts w:ascii="新宋体"/>
              </w:rPr>
            </w:pPr>
          </w:p>
          <w:p w14:paraId="799EE7F3" w14:textId="77777777" w:rsidR="00462B98" w:rsidRDefault="00347BA6">
            <w:pPr>
              <w:pStyle w:val="TableParagraph"/>
              <w:spacing w:before="190"/>
              <w:ind w:left="36"/>
              <w:jc w:val="center"/>
            </w:pPr>
            <w:r>
              <w:rPr>
                <w:rFonts w:hint="eastAsia"/>
              </w:rPr>
              <w:t>13</w:t>
            </w:r>
          </w:p>
        </w:tc>
        <w:tc>
          <w:tcPr>
            <w:tcW w:w="1240" w:type="dxa"/>
          </w:tcPr>
          <w:p w14:paraId="60354598" w14:textId="77777777" w:rsidR="00462B98" w:rsidRDefault="00462B98">
            <w:pPr>
              <w:pStyle w:val="TableParagraph"/>
              <w:jc w:val="center"/>
              <w:rPr>
                <w:rFonts w:ascii="新宋体"/>
                <w:sz w:val="20"/>
              </w:rPr>
            </w:pPr>
          </w:p>
          <w:p w14:paraId="76BBBCD8" w14:textId="77777777" w:rsidR="00462B98" w:rsidRDefault="00462B98">
            <w:pPr>
              <w:pStyle w:val="TableParagraph"/>
              <w:jc w:val="center"/>
              <w:rPr>
                <w:rFonts w:ascii="新宋体"/>
                <w:sz w:val="20"/>
              </w:rPr>
            </w:pPr>
          </w:p>
          <w:p w14:paraId="1B48A880" w14:textId="77777777" w:rsidR="00462B98" w:rsidRDefault="00462B98">
            <w:pPr>
              <w:pStyle w:val="TableParagraph"/>
              <w:jc w:val="center"/>
              <w:rPr>
                <w:rFonts w:ascii="新宋体"/>
                <w:sz w:val="20"/>
              </w:rPr>
            </w:pPr>
          </w:p>
          <w:p w14:paraId="4D74FE0E" w14:textId="77777777" w:rsidR="00462B98" w:rsidRDefault="00462B98">
            <w:pPr>
              <w:pStyle w:val="TableParagraph"/>
              <w:jc w:val="center"/>
              <w:rPr>
                <w:rFonts w:ascii="新宋体"/>
                <w:sz w:val="20"/>
              </w:rPr>
            </w:pPr>
          </w:p>
          <w:p w14:paraId="1C434AD6" w14:textId="77777777" w:rsidR="00462B98" w:rsidRDefault="00462B98">
            <w:pPr>
              <w:pStyle w:val="TableParagraph"/>
              <w:jc w:val="center"/>
              <w:rPr>
                <w:rFonts w:ascii="新宋体"/>
                <w:sz w:val="20"/>
              </w:rPr>
            </w:pPr>
          </w:p>
          <w:p w14:paraId="5C9AAEDC" w14:textId="77777777" w:rsidR="00462B98" w:rsidRDefault="00462B98">
            <w:pPr>
              <w:pStyle w:val="TableParagraph"/>
              <w:jc w:val="center"/>
              <w:rPr>
                <w:rFonts w:ascii="新宋体"/>
                <w:sz w:val="20"/>
              </w:rPr>
            </w:pPr>
          </w:p>
          <w:p w14:paraId="353313D3" w14:textId="77777777" w:rsidR="00462B98" w:rsidRDefault="00462B98">
            <w:pPr>
              <w:pStyle w:val="TableParagraph"/>
              <w:spacing w:before="141" w:line="230" w:lineRule="auto"/>
              <w:ind w:right="195"/>
              <w:jc w:val="center"/>
              <w:rPr>
                <w:sz w:val="20"/>
              </w:rPr>
            </w:pPr>
          </w:p>
          <w:p w14:paraId="038C60B2" w14:textId="77777777" w:rsidR="00462B98" w:rsidRDefault="00347BA6">
            <w:pPr>
              <w:pStyle w:val="TableParagraph"/>
              <w:spacing w:before="141" w:line="230" w:lineRule="auto"/>
              <w:ind w:right="195"/>
              <w:jc w:val="center"/>
              <w:rPr>
                <w:sz w:val="20"/>
              </w:rPr>
            </w:pPr>
            <w:r>
              <w:rPr>
                <w:rFonts w:hint="eastAsia"/>
                <w:sz w:val="20"/>
              </w:rPr>
              <w:t>退出现役的残疾军人病故丧葬补助费的给付</w:t>
            </w:r>
          </w:p>
        </w:tc>
        <w:tc>
          <w:tcPr>
            <w:tcW w:w="1230" w:type="dxa"/>
          </w:tcPr>
          <w:p w14:paraId="3B663460" w14:textId="77777777" w:rsidR="00462B98" w:rsidRDefault="00462B98">
            <w:pPr>
              <w:pStyle w:val="TableParagraph"/>
              <w:jc w:val="center"/>
              <w:rPr>
                <w:rFonts w:ascii="新宋体"/>
                <w:sz w:val="20"/>
              </w:rPr>
            </w:pPr>
          </w:p>
          <w:p w14:paraId="5AF42B0E" w14:textId="77777777" w:rsidR="00462B98" w:rsidRDefault="00462B98">
            <w:pPr>
              <w:pStyle w:val="TableParagraph"/>
              <w:jc w:val="center"/>
              <w:rPr>
                <w:rFonts w:ascii="新宋体"/>
                <w:sz w:val="20"/>
              </w:rPr>
            </w:pPr>
          </w:p>
          <w:p w14:paraId="64248C4E" w14:textId="77777777" w:rsidR="00462B98" w:rsidRDefault="00462B98">
            <w:pPr>
              <w:pStyle w:val="TableParagraph"/>
              <w:jc w:val="center"/>
              <w:rPr>
                <w:rFonts w:ascii="新宋体"/>
                <w:sz w:val="20"/>
              </w:rPr>
            </w:pPr>
          </w:p>
          <w:p w14:paraId="69276C77" w14:textId="77777777" w:rsidR="00462B98" w:rsidRDefault="00462B98">
            <w:pPr>
              <w:pStyle w:val="TableParagraph"/>
              <w:jc w:val="center"/>
              <w:rPr>
                <w:rFonts w:ascii="新宋体"/>
                <w:sz w:val="20"/>
              </w:rPr>
            </w:pPr>
          </w:p>
          <w:p w14:paraId="28791328" w14:textId="77777777" w:rsidR="00462B98" w:rsidRDefault="00462B98">
            <w:pPr>
              <w:pStyle w:val="TableParagraph"/>
              <w:jc w:val="center"/>
              <w:rPr>
                <w:rFonts w:ascii="新宋体"/>
                <w:sz w:val="20"/>
              </w:rPr>
            </w:pPr>
          </w:p>
          <w:p w14:paraId="47E0BE05" w14:textId="77777777" w:rsidR="00462B98" w:rsidRDefault="00462B98">
            <w:pPr>
              <w:pStyle w:val="TableParagraph"/>
              <w:jc w:val="center"/>
              <w:rPr>
                <w:rFonts w:ascii="新宋体"/>
                <w:sz w:val="20"/>
              </w:rPr>
            </w:pPr>
          </w:p>
          <w:p w14:paraId="13E6B384" w14:textId="77777777" w:rsidR="00462B98" w:rsidRDefault="00462B98">
            <w:pPr>
              <w:pStyle w:val="TableParagraph"/>
              <w:jc w:val="center"/>
              <w:rPr>
                <w:rFonts w:ascii="新宋体"/>
                <w:sz w:val="20"/>
              </w:rPr>
            </w:pPr>
          </w:p>
          <w:p w14:paraId="14817F6F" w14:textId="77777777" w:rsidR="00462B98" w:rsidRDefault="00462B98">
            <w:pPr>
              <w:pStyle w:val="TableParagraph"/>
              <w:spacing w:before="8"/>
              <w:jc w:val="center"/>
              <w:rPr>
                <w:rFonts w:ascii="新宋体"/>
                <w:sz w:val="29"/>
              </w:rPr>
            </w:pPr>
          </w:p>
          <w:p w14:paraId="47028CCE" w14:textId="77777777" w:rsidR="00462B98" w:rsidRDefault="00347BA6">
            <w:pPr>
              <w:pStyle w:val="TableParagraph"/>
              <w:ind w:left="36"/>
              <w:jc w:val="center"/>
              <w:rPr>
                <w:sz w:val="20"/>
              </w:rPr>
            </w:pPr>
            <w:r>
              <w:rPr>
                <w:sz w:val="20"/>
              </w:rPr>
              <w:t>行政给付</w:t>
            </w:r>
          </w:p>
        </w:tc>
        <w:tc>
          <w:tcPr>
            <w:tcW w:w="1650" w:type="dxa"/>
          </w:tcPr>
          <w:p w14:paraId="47E09F9D" w14:textId="77777777" w:rsidR="00462B98" w:rsidRDefault="00462B98">
            <w:pPr>
              <w:pStyle w:val="TableParagraph"/>
              <w:jc w:val="center"/>
              <w:rPr>
                <w:rFonts w:ascii="新宋体"/>
                <w:sz w:val="20"/>
              </w:rPr>
            </w:pPr>
          </w:p>
          <w:p w14:paraId="0F582FA4" w14:textId="77777777" w:rsidR="00462B98" w:rsidRDefault="00462B98">
            <w:pPr>
              <w:pStyle w:val="TableParagraph"/>
              <w:jc w:val="center"/>
              <w:rPr>
                <w:rFonts w:ascii="新宋体"/>
                <w:sz w:val="20"/>
              </w:rPr>
            </w:pPr>
          </w:p>
          <w:p w14:paraId="452865BE" w14:textId="77777777" w:rsidR="00462B98" w:rsidRDefault="00462B98">
            <w:pPr>
              <w:pStyle w:val="TableParagraph"/>
              <w:jc w:val="center"/>
              <w:rPr>
                <w:rFonts w:ascii="新宋体"/>
                <w:sz w:val="20"/>
              </w:rPr>
            </w:pPr>
          </w:p>
          <w:p w14:paraId="39D40895" w14:textId="77777777" w:rsidR="00462B98" w:rsidRDefault="00462B98">
            <w:pPr>
              <w:pStyle w:val="TableParagraph"/>
              <w:jc w:val="center"/>
              <w:rPr>
                <w:rFonts w:ascii="新宋体"/>
                <w:sz w:val="20"/>
              </w:rPr>
            </w:pPr>
          </w:p>
          <w:p w14:paraId="165A1ED0" w14:textId="77777777" w:rsidR="00462B98" w:rsidRDefault="00462B98">
            <w:pPr>
              <w:pStyle w:val="TableParagraph"/>
              <w:jc w:val="center"/>
              <w:rPr>
                <w:rFonts w:ascii="新宋体"/>
                <w:sz w:val="20"/>
              </w:rPr>
            </w:pPr>
          </w:p>
          <w:p w14:paraId="1A5CCD82" w14:textId="77777777" w:rsidR="00462B98" w:rsidRDefault="00462B98">
            <w:pPr>
              <w:pStyle w:val="TableParagraph"/>
              <w:jc w:val="center"/>
              <w:rPr>
                <w:rFonts w:ascii="新宋体"/>
                <w:sz w:val="20"/>
              </w:rPr>
            </w:pPr>
          </w:p>
          <w:p w14:paraId="7544B3B0" w14:textId="77777777" w:rsidR="00462B98" w:rsidRDefault="00462B98">
            <w:pPr>
              <w:pStyle w:val="TableParagraph"/>
              <w:jc w:val="center"/>
              <w:rPr>
                <w:rFonts w:ascii="新宋体"/>
                <w:sz w:val="20"/>
              </w:rPr>
            </w:pPr>
          </w:p>
          <w:p w14:paraId="67AE615E" w14:textId="77777777" w:rsidR="00462B98" w:rsidRDefault="00462B98">
            <w:pPr>
              <w:pStyle w:val="TableParagraph"/>
              <w:spacing w:before="8"/>
              <w:jc w:val="center"/>
              <w:rPr>
                <w:rFonts w:ascii="新宋体"/>
                <w:sz w:val="29"/>
              </w:rPr>
            </w:pPr>
          </w:p>
          <w:p w14:paraId="27DA4BDC" w14:textId="77777777" w:rsidR="00462B98" w:rsidRDefault="00347BA6">
            <w:pPr>
              <w:pStyle w:val="TableParagraph"/>
              <w:ind w:left="4" w:right="15"/>
              <w:jc w:val="center"/>
              <w:rPr>
                <w:sz w:val="20"/>
              </w:rPr>
            </w:pPr>
            <w:r>
              <w:rPr>
                <w:sz w:val="20"/>
              </w:rPr>
              <w:t>4105</w:t>
            </w:r>
            <w:r>
              <w:rPr>
                <w:rFonts w:hint="eastAsia"/>
                <w:sz w:val="20"/>
              </w:rPr>
              <w:t>230028</w:t>
            </w:r>
            <w:r>
              <w:rPr>
                <w:sz w:val="20"/>
              </w:rPr>
              <w:t>E00</w:t>
            </w:r>
            <w:r>
              <w:rPr>
                <w:rFonts w:hint="eastAsia"/>
                <w:sz w:val="20"/>
              </w:rPr>
              <w:t>13</w:t>
            </w:r>
          </w:p>
        </w:tc>
        <w:tc>
          <w:tcPr>
            <w:tcW w:w="1120" w:type="dxa"/>
          </w:tcPr>
          <w:p w14:paraId="7C9D024C" w14:textId="77777777" w:rsidR="00462B98" w:rsidRDefault="00462B98">
            <w:pPr>
              <w:pStyle w:val="TableParagraph"/>
              <w:jc w:val="center"/>
              <w:rPr>
                <w:rFonts w:ascii="新宋体"/>
                <w:sz w:val="20"/>
              </w:rPr>
            </w:pPr>
          </w:p>
          <w:p w14:paraId="2E6E1379" w14:textId="77777777" w:rsidR="00462B98" w:rsidRDefault="00462B98">
            <w:pPr>
              <w:pStyle w:val="TableParagraph"/>
              <w:jc w:val="center"/>
              <w:rPr>
                <w:rFonts w:ascii="新宋体"/>
                <w:sz w:val="20"/>
              </w:rPr>
            </w:pPr>
          </w:p>
          <w:p w14:paraId="4FEDD828" w14:textId="77777777" w:rsidR="00462B98" w:rsidRDefault="00462B98">
            <w:pPr>
              <w:pStyle w:val="TableParagraph"/>
              <w:jc w:val="center"/>
              <w:rPr>
                <w:rFonts w:ascii="新宋体"/>
                <w:sz w:val="20"/>
              </w:rPr>
            </w:pPr>
          </w:p>
          <w:p w14:paraId="728A5025" w14:textId="77777777" w:rsidR="00462B98" w:rsidRDefault="00462B98">
            <w:pPr>
              <w:pStyle w:val="TableParagraph"/>
              <w:jc w:val="center"/>
              <w:rPr>
                <w:rFonts w:ascii="新宋体"/>
                <w:sz w:val="20"/>
              </w:rPr>
            </w:pPr>
          </w:p>
          <w:p w14:paraId="3F317E92" w14:textId="77777777" w:rsidR="00462B98" w:rsidRDefault="00462B98">
            <w:pPr>
              <w:pStyle w:val="TableParagraph"/>
              <w:jc w:val="center"/>
              <w:rPr>
                <w:rFonts w:ascii="新宋体"/>
                <w:sz w:val="20"/>
              </w:rPr>
            </w:pPr>
          </w:p>
          <w:p w14:paraId="68D18CDD" w14:textId="77777777" w:rsidR="00462B98" w:rsidRDefault="00462B98">
            <w:pPr>
              <w:pStyle w:val="TableParagraph"/>
              <w:jc w:val="center"/>
              <w:rPr>
                <w:rFonts w:ascii="新宋体"/>
                <w:sz w:val="20"/>
              </w:rPr>
            </w:pPr>
          </w:p>
          <w:p w14:paraId="4A15F4B8" w14:textId="77777777" w:rsidR="00462B98" w:rsidRDefault="00462B98">
            <w:pPr>
              <w:pStyle w:val="TableParagraph"/>
              <w:jc w:val="center"/>
              <w:rPr>
                <w:rFonts w:ascii="新宋体"/>
                <w:sz w:val="20"/>
              </w:rPr>
            </w:pPr>
          </w:p>
          <w:p w14:paraId="475A090A" w14:textId="77777777" w:rsidR="00462B98" w:rsidRDefault="00462B98">
            <w:pPr>
              <w:pStyle w:val="TableParagraph"/>
              <w:spacing w:before="7"/>
              <w:jc w:val="center"/>
              <w:rPr>
                <w:rFonts w:ascii="新宋体"/>
                <w:sz w:val="20"/>
              </w:rPr>
            </w:pPr>
          </w:p>
          <w:p w14:paraId="6419A86F" w14:textId="77777777" w:rsidR="00462B98" w:rsidRDefault="00347BA6">
            <w:pPr>
              <w:pStyle w:val="TableParagraph"/>
              <w:spacing w:line="230" w:lineRule="auto"/>
              <w:ind w:left="37" w:right="60"/>
              <w:jc w:val="center"/>
              <w:rPr>
                <w:sz w:val="20"/>
              </w:rPr>
            </w:pPr>
            <w:r>
              <w:rPr>
                <w:rFonts w:hint="eastAsia"/>
                <w:sz w:val="20"/>
              </w:rPr>
              <w:t>汤阴县</w:t>
            </w:r>
            <w:r>
              <w:rPr>
                <w:sz w:val="20"/>
              </w:rPr>
              <w:t>退役军人事务局</w:t>
            </w:r>
          </w:p>
        </w:tc>
        <w:tc>
          <w:tcPr>
            <w:tcW w:w="3180" w:type="dxa"/>
            <w:vAlign w:val="center"/>
          </w:tcPr>
          <w:p w14:paraId="475FA86E" w14:textId="77777777" w:rsidR="00462B98" w:rsidRDefault="00462B98">
            <w:pPr>
              <w:pStyle w:val="TableParagraph"/>
              <w:spacing w:line="231" w:lineRule="auto"/>
              <w:ind w:firstLineChars="200" w:firstLine="400"/>
              <w:jc w:val="center"/>
              <w:rPr>
                <w:rFonts w:ascii="新宋体"/>
                <w:sz w:val="20"/>
                <w:szCs w:val="20"/>
              </w:rPr>
            </w:pPr>
          </w:p>
          <w:p w14:paraId="3BCD5256" w14:textId="77777777" w:rsidR="00462B98" w:rsidRDefault="00462B98">
            <w:pPr>
              <w:pStyle w:val="TableParagraph"/>
              <w:spacing w:line="231" w:lineRule="auto"/>
              <w:ind w:firstLineChars="200" w:firstLine="400"/>
              <w:jc w:val="center"/>
              <w:rPr>
                <w:rFonts w:ascii="新宋体"/>
                <w:sz w:val="20"/>
                <w:szCs w:val="20"/>
              </w:rPr>
            </w:pPr>
          </w:p>
          <w:p w14:paraId="4EDC86EE" w14:textId="77777777" w:rsidR="00462B98" w:rsidRDefault="00347BA6" w:rsidP="00307D94">
            <w:pPr>
              <w:pStyle w:val="a6"/>
              <w:widowControl/>
              <w:shd w:val="clear" w:color="auto" w:fill="FFFFFF"/>
              <w:spacing w:before="240" w:beforeAutospacing="0" w:afterAutospacing="0" w:line="231" w:lineRule="auto"/>
              <w:ind w:firstLineChars="200" w:firstLine="400"/>
              <w:textAlignment w:val="baseline"/>
              <w:rPr>
                <w:color w:val="000000"/>
                <w:sz w:val="20"/>
                <w:szCs w:val="20"/>
              </w:rPr>
            </w:pPr>
            <w:r>
              <w:rPr>
                <w:rFonts w:cs="宋体" w:hint="eastAsia"/>
                <w:color w:val="000000"/>
                <w:sz w:val="20"/>
                <w:szCs w:val="20"/>
                <w:shd w:val="clear" w:color="auto" w:fill="FFFFFF"/>
              </w:rPr>
              <w:t>《军人抚恤条例》</w:t>
            </w:r>
            <w:r>
              <w:rPr>
                <w:rFonts w:cs="宋体" w:hint="eastAsia"/>
                <w:color w:val="000000"/>
                <w:sz w:val="20"/>
                <w:szCs w:val="20"/>
                <w:shd w:val="clear" w:color="auto" w:fill="FFFFFF"/>
              </w:rPr>
              <w:t>第二十八条</w:t>
            </w:r>
            <w:r>
              <w:rPr>
                <w:rFonts w:cs="宋体" w:hint="eastAsia"/>
                <w:color w:val="000000"/>
                <w:sz w:val="20"/>
                <w:szCs w:val="20"/>
                <w:shd w:val="clear" w:color="auto" w:fill="FFFFFF"/>
              </w:rPr>
              <w:t>：</w:t>
            </w:r>
            <w:r>
              <w:rPr>
                <w:rFonts w:cs="宋体" w:hint="eastAsia"/>
                <w:color w:val="000000"/>
                <w:sz w:val="20"/>
                <w:szCs w:val="20"/>
                <w:shd w:val="clear" w:color="auto" w:fill="FFFFFF"/>
              </w:rPr>
              <w:t>退出现役的因战、因公、因病致残的残疾军人因病死亡的，对其遗属增发</w:t>
            </w:r>
            <w:r>
              <w:rPr>
                <w:rFonts w:cs="宋体" w:hint="eastAsia"/>
                <w:color w:val="000000"/>
                <w:sz w:val="20"/>
                <w:szCs w:val="20"/>
                <w:shd w:val="clear" w:color="auto" w:fill="FFFFFF"/>
              </w:rPr>
              <w:t>12</w:t>
            </w:r>
            <w:r>
              <w:rPr>
                <w:rFonts w:cs="宋体" w:hint="eastAsia"/>
                <w:color w:val="000000"/>
                <w:sz w:val="20"/>
                <w:szCs w:val="20"/>
                <w:shd w:val="clear" w:color="auto" w:fill="FFFFFF"/>
              </w:rPr>
              <w:t>个月的残疾抚恤金，作为丧葬补助费</w:t>
            </w:r>
            <w:r>
              <w:rPr>
                <w:rFonts w:cs="宋体" w:hint="eastAsia"/>
                <w:color w:val="000000"/>
                <w:sz w:val="20"/>
                <w:szCs w:val="20"/>
                <w:shd w:val="clear" w:color="auto" w:fill="FFFFFF"/>
              </w:rPr>
              <w:t>。</w:t>
            </w:r>
          </w:p>
          <w:p w14:paraId="7D31428E" w14:textId="77777777" w:rsidR="00462B98" w:rsidRDefault="00462B98">
            <w:pPr>
              <w:pStyle w:val="TableParagraph"/>
              <w:spacing w:line="231" w:lineRule="auto"/>
              <w:ind w:firstLineChars="200" w:firstLine="400"/>
              <w:jc w:val="center"/>
              <w:rPr>
                <w:rFonts w:ascii="新宋体"/>
                <w:sz w:val="20"/>
                <w:szCs w:val="20"/>
              </w:rPr>
            </w:pPr>
          </w:p>
          <w:p w14:paraId="65D34994" w14:textId="77777777" w:rsidR="00462B98" w:rsidRDefault="00462B98">
            <w:pPr>
              <w:pStyle w:val="TableParagraph"/>
              <w:spacing w:before="4" w:line="231" w:lineRule="auto"/>
              <w:ind w:firstLineChars="200" w:firstLine="400"/>
              <w:jc w:val="center"/>
              <w:rPr>
                <w:rFonts w:ascii="新宋体"/>
                <w:sz w:val="20"/>
                <w:szCs w:val="20"/>
              </w:rPr>
            </w:pPr>
          </w:p>
          <w:p w14:paraId="75BAA6AD" w14:textId="77777777" w:rsidR="00462B98" w:rsidRDefault="00462B98">
            <w:pPr>
              <w:pStyle w:val="TableParagraph"/>
              <w:spacing w:line="231" w:lineRule="auto"/>
              <w:ind w:left="38" w:right="93" w:firstLineChars="200" w:firstLine="400"/>
              <w:jc w:val="center"/>
              <w:rPr>
                <w:sz w:val="20"/>
                <w:szCs w:val="20"/>
              </w:rPr>
            </w:pPr>
          </w:p>
        </w:tc>
        <w:tc>
          <w:tcPr>
            <w:tcW w:w="2780" w:type="dxa"/>
            <w:vAlign w:val="center"/>
          </w:tcPr>
          <w:p w14:paraId="14993AFA" w14:textId="77777777" w:rsidR="00462B98" w:rsidRDefault="00462B98">
            <w:pPr>
              <w:pStyle w:val="TableParagraph"/>
              <w:spacing w:line="231" w:lineRule="auto"/>
              <w:ind w:firstLineChars="200" w:firstLine="400"/>
              <w:jc w:val="center"/>
              <w:rPr>
                <w:rFonts w:ascii="新宋体"/>
                <w:sz w:val="20"/>
                <w:szCs w:val="20"/>
              </w:rPr>
            </w:pPr>
          </w:p>
          <w:p w14:paraId="557853AC" w14:textId="0D314FA3" w:rsidR="00462B98" w:rsidRDefault="00347BA6">
            <w:pPr>
              <w:pStyle w:val="TableParagraph"/>
              <w:tabs>
                <w:tab w:val="left" w:pos="644"/>
              </w:tabs>
              <w:spacing w:line="231" w:lineRule="auto"/>
              <w:ind w:right="12" w:firstLineChars="200" w:firstLine="400"/>
              <w:jc w:val="both"/>
              <w:rPr>
                <w:sz w:val="20"/>
                <w:szCs w:val="20"/>
              </w:rPr>
            </w:pPr>
            <w:r>
              <w:rPr>
                <w:rFonts w:hint="eastAsia"/>
                <w:sz w:val="20"/>
                <w:szCs w:val="20"/>
              </w:rPr>
              <w:t>1.</w:t>
            </w:r>
            <w:r>
              <w:rPr>
                <w:sz w:val="20"/>
                <w:szCs w:val="20"/>
              </w:rPr>
              <w:t>受理：</w:t>
            </w:r>
            <w:r>
              <w:rPr>
                <w:rFonts w:hint="eastAsia"/>
                <w:sz w:val="20"/>
                <w:szCs w:val="20"/>
              </w:rPr>
              <w:t>接到</w:t>
            </w:r>
            <w:r>
              <w:rPr>
                <w:sz w:val="20"/>
                <w:szCs w:val="20"/>
              </w:rPr>
              <w:t>符合受理</w:t>
            </w:r>
            <w:r>
              <w:rPr>
                <w:rFonts w:hint="eastAsia"/>
                <w:sz w:val="20"/>
                <w:szCs w:val="20"/>
              </w:rPr>
              <w:t>条件的人员申请后</w:t>
            </w:r>
            <w:r>
              <w:rPr>
                <w:sz w:val="20"/>
                <w:szCs w:val="20"/>
              </w:rPr>
              <w:t>,</w:t>
            </w:r>
            <w:r>
              <w:rPr>
                <w:sz w:val="20"/>
                <w:szCs w:val="20"/>
              </w:rPr>
              <w:t>一次性受理相关证件</w:t>
            </w:r>
            <w:r>
              <w:rPr>
                <w:sz w:val="20"/>
                <w:szCs w:val="20"/>
              </w:rPr>
              <w:t>;</w:t>
            </w:r>
            <w:r>
              <w:rPr>
                <w:sz w:val="20"/>
                <w:szCs w:val="20"/>
              </w:rPr>
              <w:t>对符合受理条件的给予受</w:t>
            </w:r>
            <w:r>
              <w:rPr>
                <w:sz w:val="20"/>
                <w:szCs w:val="20"/>
              </w:rPr>
              <w:t xml:space="preserve"> </w:t>
            </w:r>
            <w:r>
              <w:rPr>
                <w:sz w:val="20"/>
                <w:szCs w:val="20"/>
              </w:rPr>
              <w:t>理</w:t>
            </w:r>
            <w:r>
              <w:rPr>
                <w:sz w:val="20"/>
                <w:szCs w:val="20"/>
              </w:rPr>
              <w:t>,</w:t>
            </w:r>
            <w:r>
              <w:rPr>
                <w:sz w:val="20"/>
                <w:szCs w:val="20"/>
              </w:rPr>
              <w:t>对不符合条件的不予受理，</w:t>
            </w:r>
            <w:r>
              <w:rPr>
                <w:sz w:val="20"/>
                <w:szCs w:val="20"/>
              </w:rPr>
              <w:t>并告知申请人不予受理的理由和依</w:t>
            </w:r>
            <w:r>
              <w:rPr>
                <w:rFonts w:hint="eastAsia"/>
                <w:sz w:val="20"/>
                <w:szCs w:val="20"/>
              </w:rPr>
              <w:t>据。</w:t>
            </w:r>
            <w:r>
              <w:rPr>
                <w:sz w:val="20"/>
                <w:szCs w:val="20"/>
              </w:rPr>
              <w:t>申请材料不齐全或者</w:t>
            </w:r>
            <w:r>
              <w:rPr>
                <w:spacing w:val="-1"/>
                <w:sz w:val="20"/>
                <w:szCs w:val="20"/>
              </w:rPr>
              <w:t>不符合法定形式的</w:t>
            </w:r>
            <w:r>
              <w:rPr>
                <w:spacing w:val="-1"/>
                <w:sz w:val="20"/>
                <w:szCs w:val="20"/>
              </w:rPr>
              <w:t>,</w:t>
            </w:r>
            <w:r>
              <w:rPr>
                <w:spacing w:val="-1"/>
                <w:sz w:val="20"/>
                <w:szCs w:val="20"/>
              </w:rPr>
              <w:t>应当一次性</w:t>
            </w:r>
            <w:r>
              <w:rPr>
                <w:sz w:val="20"/>
                <w:szCs w:val="20"/>
              </w:rPr>
              <w:t>告知申请人需要补正的全部内容和合理的补正期限。</w:t>
            </w:r>
          </w:p>
          <w:p w14:paraId="042ED8EF" w14:textId="77777777" w:rsidR="00462B98" w:rsidRDefault="00347BA6">
            <w:pPr>
              <w:pStyle w:val="TableParagraph"/>
              <w:tabs>
                <w:tab w:val="left" w:pos="644"/>
              </w:tabs>
              <w:spacing w:before="12" w:line="231" w:lineRule="auto"/>
              <w:ind w:right="18" w:firstLineChars="200" w:firstLine="396"/>
              <w:jc w:val="both"/>
              <w:rPr>
                <w:sz w:val="20"/>
                <w:szCs w:val="20"/>
              </w:rPr>
            </w:pPr>
            <w:r>
              <w:rPr>
                <w:rFonts w:hint="eastAsia"/>
                <w:spacing w:val="-2"/>
                <w:sz w:val="20"/>
                <w:szCs w:val="20"/>
              </w:rPr>
              <w:t>2.</w:t>
            </w:r>
            <w:r>
              <w:rPr>
                <w:spacing w:val="-2"/>
                <w:sz w:val="20"/>
                <w:szCs w:val="20"/>
              </w:rPr>
              <w:t>审查：在法定期限</w:t>
            </w:r>
            <w:r>
              <w:rPr>
                <w:spacing w:val="-2"/>
                <w:sz w:val="20"/>
                <w:szCs w:val="20"/>
              </w:rPr>
              <w:t>(</w:t>
            </w:r>
            <w:r>
              <w:rPr>
                <w:spacing w:val="-2"/>
                <w:sz w:val="20"/>
                <w:szCs w:val="20"/>
              </w:rPr>
              <w:t>承诺</w:t>
            </w:r>
            <w:r>
              <w:rPr>
                <w:sz w:val="20"/>
                <w:szCs w:val="20"/>
              </w:rPr>
              <w:t>期限</w:t>
            </w:r>
            <w:r>
              <w:rPr>
                <w:sz w:val="20"/>
                <w:szCs w:val="20"/>
              </w:rPr>
              <w:t>)</w:t>
            </w:r>
            <w:r>
              <w:rPr>
                <w:sz w:val="20"/>
                <w:szCs w:val="20"/>
              </w:rPr>
              <w:t>内完成审查。</w:t>
            </w:r>
          </w:p>
          <w:p w14:paraId="14450E70" w14:textId="77777777" w:rsidR="00462B98" w:rsidRDefault="00347BA6">
            <w:pPr>
              <w:pStyle w:val="TableParagraph"/>
              <w:tabs>
                <w:tab w:val="left" w:pos="644"/>
              </w:tabs>
              <w:spacing w:before="2" w:line="231" w:lineRule="auto"/>
              <w:ind w:right="16" w:firstLineChars="200" w:firstLine="396"/>
              <w:jc w:val="both"/>
              <w:rPr>
                <w:sz w:val="20"/>
                <w:szCs w:val="20"/>
              </w:rPr>
            </w:pPr>
            <w:r>
              <w:rPr>
                <w:rFonts w:hint="eastAsia"/>
                <w:spacing w:val="-2"/>
                <w:sz w:val="20"/>
                <w:szCs w:val="20"/>
              </w:rPr>
              <w:t>3.</w:t>
            </w:r>
            <w:r>
              <w:rPr>
                <w:spacing w:val="-2"/>
                <w:sz w:val="20"/>
                <w:szCs w:val="20"/>
              </w:rPr>
              <w:t>决定：对于符合条件的</w:t>
            </w:r>
            <w:r>
              <w:rPr>
                <w:spacing w:val="-2"/>
                <w:sz w:val="20"/>
                <w:szCs w:val="20"/>
              </w:rPr>
              <w:t xml:space="preserve">, </w:t>
            </w:r>
            <w:proofErr w:type="gramStart"/>
            <w:r>
              <w:rPr>
                <w:sz w:val="20"/>
                <w:szCs w:val="20"/>
              </w:rPr>
              <w:t>作出给于</w:t>
            </w:r>
            <w:proofErr w:type="gramEnd"/>
            <w:r>
              <w:rPr>
                <w:sz w:val="20"/>
                <w:szCs w:val="20"/>
              </w:rPr>
              <w:t>给付的决定。对不符</w:t>
            </w:r>
            <w:r>
              <w:rPr>
                <w:spacing w:val="-1"/>
                <w:sz w:val="20"/>
                <w:szCs w:val="20"/>
              </w:rPr>
              <w:t>合给付条件的</w:t>
            </w:r>
            <w:r>
              <w:rPr>
                <w:spacing w:val="-1"/>
                <w:sz w:val="20"/>
                <w:szCs w:val="20"/>
              </w:rPr>
              <w:t>,</w:t>
            </w:r>
            <w:r>
              <w:rPr>
                <w:spacing w:val="-1"/>
                <w:sz w:val="20"/>
                <w:szCs w:val="20"/>
              </w:rPr>
              <w:t>告知申请人不予</w:t>
            </w:r>
            <w:r>
              <w:rPr>
                <w:sz w:val="20"/>
                <w:szCs w:val="20"/>
              </w:rPr>
              <w:t>给付的理由和依据。</w:t>
            </w:r>
          </w:p>
          <w:p w14:paraId="38478859" w14:textId="77777777" w:rsidR="00462B98" w:rsidRDefault="00347BA6">
            <w:pPr>
              <w:pStyle w:val="TableParagraph"/>
              <w:tabs>
                <w:tab w:val="left" w:pos="644"/>
              </w:tabs>
              <w:spacing w:before="5" w:line="231" w:lineRule="auto"/>
              <w:ind w:right="118" w:firstLineChars="200" w:firstLine="396"/>
              <w:jc w:val="both"/>
              <w:rPr>
                <w:sz w:val="20"/>
                <w:szCs w:val="20"/>
              </w:rPr>
            </w:pPr>
            <w:r>
              <w:rPr>
                <w:rFonts w:hint="eastAsia"/>
                <w:spacing w:val="-2"/>
                <w:sz w:val="20"/>
                <w:szCs w:val="20"/>
              </w:rPr>
              <w:t>4.</w:t>
            </w:r>
            <w:r>
              <w:rPr>
                <w:spacing w:val="-2"/>
                <w:sz w:val="20"/>
                <w:szCs w:val="20"/>
              </w:rPr>
              <w:t>给付：按照规定标准予</w:t>
            </w:r>
            <w:r>
              <w:rPr>
                <w:sz w:val="20"/>
                <w:szCs w:val="20"/>
              </w:rPr>
              <w:t>以给付。</w:t>
            </w:r>
          </w:p>
          <w:p w14:paraId="2B4697DF" w14:textId="77777777" w:rsidR="00462B98" w:rsidRDefault="00347BA6">
            <w:pPr>
              <w:pStyle w:val="TableParagraph"/>
              <w:spacing w:line="231" w:lineRule="auto"/>
              <w:ind w:firstLineChars="200" w:firstLine="396"/>
              <w:jc w:val="both"/>
              <w:rPr>
                <w:rFonts w:ascii="新宋体"/>
                <w:sz w:val="20"/>
                <w:szCs w:val="20"/>
              </w:rPr>
            </w:pPr>
            <w:r>
              <w:rPr>
                <w:rFonts w:hint="eastAsia"/>
                <w:spacing w:val="-2"/>
                <w:sz w:val="20"/>
                <w:szCs w:val="20"/>
              </w:rPr>
              <w:t>5.</w:t>
            </w:r>
            <w:r>
              <w:rPr>
                <w:spacing w:val="-2"/>
                <w:sz w:val="20"/>
                <w:szCs w:val="20"/>
              </w:rPr>
              <w:t>事后监管：开展检查</w:t>
            </w:r>
            <w:r>
              <w:rPr>
                <w:spacing w:val="-2"/>
                <w:sz w:val="20"/>
                <w:szCs w:val="20"/>
              </w:rPr>
              <w:t>,</w:t>
            </w:r>
            <w:r>
              <w:rPr>
                <w:spacing w:val="-2"/>
                <w:sz w:val="20"/>
                <w:szCs w:val="20"/>
              </w:rPr>
              <w:t>加</w:t>
            </w:r>
            <w:r>
              <w:rPr>
                <w:sz w:val="20"/>
                <w:szCs w:val="20"/>
              </w:rPr>
              <w:t>强日常监管。</w:t>
            </w:r>
          </w:p>
          <w:p w14:paraId="4E3D222C" w14:textId="77777777" w:rsidR="00462B98" w:rsidRDefault="00462B98">
            <w:pPr>
              <w:pStyle w:val="TableParagraph"/>
              <w:tabs>
                <w:tab w:val="left" w:pos="644"/>
              </w:tabs>
              <w:spacing w:before="4" w:line="231" w:lineRule="auto"/>
              <w:ind w:left="441" w:right="118" w:firstLineChars="200" w:firstLine="400"/>
              <w:jc w:val="center"/>
              <w:rPr>
                <w:sz w:val="20"/>
                <w:szCs w:val="20"/>
              </w:rPr>
            </w:pPr>
          </w:p>
        </w:tc>
        <w:tc>
          <w:tcPr>
            <w:tcW w:w="2610" w:type="dxa"/>
            <w:vAlign w:val="center"/>
          </w:tcPr>
          <w:p w14:paraId="1A54DBDC" w14:textId="77777777" w:rsidR="00462B98" w:rsidRDefault="00462B98">
            <w:pPr>
              <w:pStyle w:val="TableParagraph"/>
              <w:spacing w:before="11" w:line="231" w:lineRule="auto"/>
              <w:ind w:firstLineChars="200" w:firstLine="400"/>
              <w:jc w:val="center"/>
              <w:rPr>
                <w:rFonts w:ascii="新宋体"/>
                <w:sz w:val="20"/>
                <w:szCs w:val="20"/>
              </w:rPr>
            </w:pPr>
          </w:p>
          <w:p w14:paraId="448353A6" w14:textId="77777777" w:rsidR="00462B98" w:rsidRDefault="00347BA6">
            <w:pPr>
              <w:pStyle w:val="TableParagraph"/>
              <w:spacing w:before="9" w:line="231" w:lineRule="auto"/>
              <w:ind w:firstLineChars="200" w:firstLine="400"/>
              <w:rPr>
                <w:rFonts w:ascii="新宋体"/>
                <w:sz w:val="20"/>
                <w:szCs w:val="20"/>
              </w:rPr>
            </w:pPr>
            <w:r>
              <w:rPr>
                <w:rFonts w:hint="eastAsia"/>
                <w:color w:val="000000"/>
                <w:sz w:val="20"/>
                <w:szCs w:val="20"/>
                <w:shd w:val="clear" w:color="auto" w:fill="FFFFFF"/>
              </w:rPr>
              <w:t>《军人抚恤优待条例》</w:t>
            </w:r>
            <w:r>
              <w:rPr>
                <w:rFonts w:ascii="新宋体" w:hint="eastAsia"/>
                <w:sz w:val="20"/>
                <w:szCs w:val="20"/>
              </w:rPr>
              <w:t>第四十六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14:paraId="7D2CE124" w14:textId="77777777" w:rsidR="00462B98" w:rsidRDefault="00462B98">
            <w:pPr>
              <w:pStyle w:val="TableParagraph"/>
              <w:spacing w:before="3" w:line="231" w:lineRule="auto"/>
              <w:ind w:left="47" w:right="16" w:firstLineChars="200" w:firstLine="400"/>
              <w:jc w:val="center"/>
              <w:rPr>
                <w:sz w:val="20"/>
                <w:szCs w:val="20"/>
              </w:rPr>
            </w:pPr>
          </w:p>
        </w:tc>
      </w:tr>
    </w:tbl>
    <w:p w14:paraId="73E4A412" w14:textId="77777777" w:rsidR="00462B98" w:rsidRDefault="00462B98">
      <w:pPr>
        <w:spacing w:line="230" w:lineRule="auto"/>
        <w:jc w:val="both"/>
        <w:rPr>
          <w:sz w:val="20"/>
        </w:rPr>
      </w:pPr>
    </w:p>
    <w:p w14:paraId="25774911" w14:textId="77777777" w:rsidR="00462B98" w:rsidRDefault="00462B98">
      <w:pPr>
        <w:spacing w:line="230" w:lineRule="auto"/>
        <w:jc w:val="both"/>
        <w:rPr>
          <w:sz w:val="20"/>
        </w:rPr>
      </w:pPr>
    </w:p>
    <w:p w14:paraId="6C3AD4D5" w14:textId="77777777" w:rsidR="00462B98" w:rsidRDefault="00462B98">
      <w:pPr>
        <w:spacing w:line="230" w:lineRule="auto"/>
        <w:jc w:val="both"/>
        <w:rPr>
          <w:sz w:val="20"/>
        </w:rPr>
      </w:pPr>
    </w:p>
    <w:p w14:paraId="2803F068" w14:textId="77777777" w:rsidR="00462B98" w:rsidRDefault="00462B98">
      <w:pPr>
        <w:spacing w:line="230" w:lineRule="auto"/>
        <w:jc w:val="both"/>
        <w:rPr>
          <w:sz w:val="20"/>
        </w:rPr>
      </w:pPr>
    </w:p>
    <w:p w14:paraId="3A2A9787" w14:textId="77777777" w:rsidR="00462B98" w:rsidRDefault="00462B98">
      <w:pPr>
        <w:spacing w:line="230" w:lineRule="auto"/>
        <w:jc w:val="both"/>
        <w:rPr>
          <w:sz w:val="20"/>
        </w:rPr>
      </w:pPr>
    </w:p>
    <w:p w14:paraId="0F03F667" w14:textId="77777777" w:rsidR="00462B98" w:rsidRDefault="00462B98">
      <w:pPr>
        <w:spacing w:line="230" w:lineRule="auto"/>
        <w:jc w:val="both"/>
        <w:rPr>
          <w:sz w:val="20"/>
        </w:rPr>
      </w:pPr>
    </w:p>
    <w:p w14:paraId="26109786" w14:textId="77777777" w:rsidR="00462B98" w:rsidRDefault="00462B98">
      <w:pPr>
        <w:spacing w:line="230" w:lineRule="auto"/>
        <w:jc w:val="both"/>
        <w:rPr>
          <w:sz w:val="20"/>
        </w:rPr>
      </w:pPr>
    </w:p>
    <w:p w14:paraId="6591BBCE" w14:textId="77777777" w:rsidR="00462B98" w:rsidRDefault="00462B98">
      <w:pPr>
        <w:spacing w:line="230" w:lineRule="auto"/>
        <w:jc w:val="both"/>
        <w:rPr>
          <w:sz w:val="20"/>
        </w:rPr>
      </w:pPr>
    </w:p>
    <w:p w14:paraId="22DEBCA8" w14:textId="77777777" w:rsidR="00462B98" w:rsidRDefault="00462B98">
      <w:pPr>
        <w:spacing w:line="230" w:lineRule="auto"/>
        <w:jc w:val="both"/>
        <w:rPr>
          <w:sz w:val="20"/>
        </w:rPr>
      </w:pPr>
    </w:p>
    <w:p w14:paraId="55F8454F" w14:textId="77777777" w:rsidR="00462B98" w:rsidRDefault="00462B98">
      <w:pPr>
        <w:spacing w:line="230" w:lineRule="auto"/>
        <w:jc w:val="both"/>
        <w:rPr>
          <w:sz w:val="20"/>
        </w:rPr>
      </w:pPr>
    </w:p>
    <w:p w14:paraId="3087BE18" w14:textId="77777777" w:rsidR="00462B98" w:rsidRDefault="00462B98">
      <w:pPr>
        <w:spacing w:line="230" w:lineRule="auto"/>
        <w:jc w:val="both"/>
        <w:rPr>
          <w:sz w:val="20"/>
        </w:rPr>
      </w:pPr>
    </w:p>
    <w:p w14:paraId="629462C0" w14:textId="77777777" w:rsidR="00462B98" w:rsidRDefault="00462B98">
      <w:pPr>
        <w:spacing w:line="230" w:lineRule="auto"/>
        <w:jc w:val="both"/>
        <w:rPr>
          <w:sz w:val="20"/>
        </w:rPr>
      </w:pPr>
    </w:p>
    <w:p w14:paraId="719D5D41" w14:textId="77777777" w:rsidR="00462B98" w:rsidRDefault="00462B98">
      <w:pPr>
        <w:spacing w:line="230" w:lineRule="auto"/>
        <w:jc w:val="both"/>
        <w:rPr>
          <w:sz w:val="20"/>
        </w:rPr>
      </w:pPr>
    </w:p>
    <w:p w14:paraId="3D0F69F8" w14:textId="77777777" w:rsidR="00462B98" w:rsidRDefault="00462B98">
      <w:pPr>
        <w:spacing w:line="230" w:lineRule="auto"/>
        <w:jc w:val="both"/>
        <w:rPr>
          <w:sz w:val="20"/>
        </w:rPr>
      </w:pPr>
    </w:p>
    <w:tbl>
      <w:tblPr>
        <w:tblpPr w:leftFromText="180" w:rightFromText="180" w:vertAnchor="text" w:horzAnchor="page" w:tblpX="1097" w:tblpY="103"/>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50"/>
        <w:gridCol w:w="1240"/>
        <w:gridCol w:w="1259"/>
        <w:gridCol w:w="1640"/>
        <w:gridCol w:w="1120"/>
        <w:gridCol w:w="3191"/>
        <w:gridCol w:w="2688"/>
        <w:gridCol w:w="2558"/>
      </w:tblGrid>
      <w:tr w:rsidR="00462B98" w14:paraId="6AA58949" w14:textId="77777777">
        <w:trPr>
          <w:trHeight w:val="660"/>
        </w:trPr>
        <w:tc>
          <w:tcPr>
            <w:tcW w:w="650" w:type="dxa"/>
          </w:tcPr>
          <w:p w14:paraId="1361238A"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lastRenderedPageBreak/>
              <w:t>序号</w:t>
            </w:r>
          </w:p>
        </w:tc>
        <w:tc>
          <w:tcPr>
            <w:tcW w:w="1240" w:type="dxa"/>
          </w:tcPr>
          <w:p w14:paraId="109D33D0"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59" w:type="dxa"/>
          </w:tcPr>
          <w:p w14:paraId="79D95B65" w14:textId="77777777" w:rsidR="00462B98" w:rsidRDefault="00347BA6">
            <w:pPr>
              <w:pStyle w:val="TableParagraph"/>
              <w:spacing w:before="149"/>
              <w:ind w:left="137"/>
              <w:rPr>
                <w:rFonts w:ascii="黑体" w:eastAsia="黑体"/>
                <w:sz w:val="24"/>
              </w:rPr>
            </w:pPr>
            <w:r>
              <w:rPr>
                <w:rFonts w:ascii="黑体" w:eastAsia="黑体" w:hint="eastAsia"/>
                <w:sz w:val="24"/>
              </w:rPr>
              <w:t>职权类别</w:t>
            </w:r>
          </w:p>
        </w:tc>
        <w:tc>
          <w:tcPr>
            <w:tcW w:w="1640" w:type="dxa"/>
          </w:tcPr>
          <w:p w14:paraId="229431AC"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0" w:type="dxa"/>
          </w:tcPr>
          <w:p w14:paraId="2A425041"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91" w:type="dxa"/>
          </w:tcPr>
          <w:p w14:paraId="4D0D8D01"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688" w:type="dxa"/>
          </w:tcPr>
          <w:p w14:paraId="1BE72C78"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558" w:type="dxa"/>
          </w:tcPr>
          <w:p w14:paraId="0EA1A78D"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474B9765" w14:textId="77777777">
        <w:trPr>
          <w:trHeight w:val="5728"/>
        </w:trPr>
        <w:tc>
          <w:tcPr>
            <w:tcW w:w="650" w:type="dxa"/>
          </w:tcPr>
          <w:p w14:paraId="6B90B725" w14:textId="77777777" w:rsidR="00462B98" w:rsidRDefault="00462B98">
            <w:pPr>
              <w:pStyle w:val="TableParagraph"/>
              <w:rPr>
                <w:rFonts w:ascii="新宋体"/>
              </w:rPr>
            </w:pPr>
          </w:p>
          <w:p w14:paraId="29CEE96C" w14:textId="77777777" w:rsidR="00462B98" w:rsidRDefault="00462B98">
            <w:pPr>
              <w:pStyle w:val="TableParagraph"/>
              <w:rPr>
                <w:rFonts w:ascii="新宋体"/>
              </w:rPr>
            </w:pPr>
          </w:p>
          <w:p w14:paraId="01DDAC21" w14:textId="77777777" w:rsidR="00462B98" w:rsidRDefault="00462B98">
            <w:pPr>
              <w:pStyle w:val="TableParagraph"/>
              <w:rPr>
                <w:rFonts w:ascii="新宋体"/>
              </w:rPr>
            </w:pPr>
          </w:p>
          <w:p w14:paraId="302123F0" w14:textId="77777777" w:rsidR="00462B98" w:rsidRDefault="00462B98">
            <w:pPr>
              <w:pStyle w:val="TableParagraph"/>
              <w:rPr>
                <w:rFonts w:ascii="新宋体"/>
              </w:rPr>
            </w:pPr>
          </w:p>
          <w:p w14:paraId="026C7FA4" w14:textId="77777777" w:rsidR="00462B98" w:rsidRDefault="00462B98">
            <w:pPr>
              <w:pStyle w:val="TableParagraph"/>
              <w:rPr>
                <w:rFonts w:ascii="新宋体"/>
              </w:rPr>
            </w:pPr>
          </w:p>
          <w:p w14:paraId="17696BB5" w14:textId="77777777" w:rsidR="00462B98" w:rsidRDefault="00462B98">
            <w:pPr>
              <w:pStyle w:val="TableParagraph"/>
              <w:rPr>
                <w:rFonts w:ascii="新宋体"/>
              </w:rPr>
            </w:pPr>
          </w:p>
          <w:p w14:paraId="4255A9EA" w14:textId="77777777" w:rsidR="00462B98" w:rsidRDefault="00462B98">
            <w:pPr>
              <w:pStyle w:val="TableParagraph"/>
              <w:rPr>
                <w:rFonts w:ascii="新宋体"/>
              </w:rPr>
            </w:pPr>
          </w:p>
          <w:p w14:paraId="6B645876" w14:textId="77777777" w:rsidR="00462B98" w:rsidRDefault="00347BA6">
            <w:pPr>
              <w:pStyle w:val="TableParagraph"/>
              <w:spacing w:before="190"/>
              <w:ind w:left="36"/>
              <w:jc w:val="center"/>
            </w:pPr>
            <w:r>
              <w:rPr>
                <w:rFonts w:hint="eastAsia"/>
              </w:rPr>
              <w:t>14</w:t>
            </w:r>
          </w:p>
        </w:tc>
        <w:tc>
          <w:tcPr>
            <w:tcW w:w="1240" w:type="dxa"/>
          </w:tcPr>
          <w:p w14:paraId="03A29AA3" w14:textId="77777777" w:rsidR="00462B98" w:rsidRDefault="00462B98">
            <w:pPr>
              <w:pStyle w:val="TableParagraph"/>
              <w:rPr>
                <w:rFonts w:ascii="新宋体"/>
                <w:sz w:val="20"/>
              </w:rPr>
            </w:pPr>
          </w:p>
          <w:p w14:paraId="101304C2" w14:textId="77777777" w:rsidR="00462B98" w:rsidRDefault="00462B98">
            <w:pPr>
              <w:pStyle w:val="TableParagraph"/>
              <w:rPr>
                <w:rFonts w:ascii="新宋体"/>
                <w:sz w:val="20"/>
              </w:rPr>
            </w:pPr>
          </w:p>
          <w:p w14:paraId="44AA3A07" w14:textId="77777777" w:rsidR="00462B98" w:rsidRDefault="00462B98">
            <w:pPr>
              <w:pStyle w:val="TableParagraph"/>
              <w:rPr>
                <w:rFonts w:ascii="新宋体"/>
                <w:sz w:val="20"/>
              </w:rPr>
            </w:pPr>
          </w:p>
          <w:p w14:paraId="5180F72F" w14:textId="77777777" w:rsidR="00462B98" w:rsidRDefault="00462B98">
            <w:pPr>
              <w:pStyle w:val="TableParagraph"/>
              <w:rPr>
                <w:rFonts w:ascii="新宋体"/>
                <w:sz w:val="20"/>
              </w:rPr>
            </w:pPr>
          </w:p>
          <w:p w14:paraId="5B979B57" w14:textId="77777777" w:rsidR="00462B98" w:rsidRDefault="00462B98">
            <w:pPr>
              <w:pStyle w:val="TableParagraph"/>
              <w:rPr>
                <w:rFonts w:ascii="新宋体"/>
                <w:sz w:val="20"/>
              </w:rPr>
            </w:pPr>
          </w:p>
          <w:p w14:paraId="622F4D91" w14:textId="77777777" w:rsidR="00462B98" w:rsidRDefault="00462B98">
            <w:pPr>
              <w:pStyle w:val="TableParagraph"/>
              <w:rPr>
                <w:rFonts w:ascii="新宋体"/>
                <w:sz w:val="20"/>
              </w:rPr>
            </w:pPr>
          </w:p>
          <w:p w14:paraId="4BBFA245" w14:textId="77777777" w:rsidR="00462B98" w:rsidRDefault="00347BA6">
            <w:pPr>
              <w:pStyle w:val="TableParagraph"/>
              <w:spacing w:before="141" w:line="230" w:lineRule="auto"/>
              <w:ind w:right="195"/>
              <w:jc w:val="both"/>
              <w:rPr>
                <w:sz w:val="20"/>
              </w:rPr>
            </w:pPr>
            <w:r>
              <w:rPr>
                <w:rFonts w:hint="eastAsia"/>
                <w:sz w:val="20"/>
              </w:rPr>
              <w:t>建国后参战和参加核试验军队退役人员补助金的给付</w:t>
            </w:r>
          </w:p>
        </w:tc>
        <w:tc>
          <w:tcPr>
            <w:tcW w:w="1259" w:type="dxa"/>
          </w:tcPr>
          <w:p w14:paraId="11C10ECE" w14:textId="77777777" w:rsidR="00462B98" w:rsidRDefault="00462B98">
            <w:pPr>
              <w:pStyle w:val="TableParagraph"/>
              <w:rPr>
                <w:rFonts w:ascii="新宋体"/>
                <w:sz w:val="20"/>
              </w:rPr>
            </w:pPr>
          </w:p>
          <w:p w14:paraId="3661B13B" w14:textId="77777777" w:rsidR="00462B98" w:rsidRDefault="00462B98">
            <w:pPr>
              <w:pStyle w:val="TableParagraph"/>
              <w:rPr>
                <w:rFonts w:ascii="新宋体"/>
                <w:sz w:val="20"/>
              </w:rPr>
            </w:pPr>
          </w:p>
          <w:p w14:paraId="5CD8E758" w14:textId="77777777" w:rsidR="00462B98" w:rsidRDefault="00462B98">
            <w:pPr>
              <w:pStyle w:val="TableParagraph"/>
              <w:rPr>
                <w:rFonts w:ascii="新宋体"/>
                <w:sz w:val="20"/>
              </w:rPr>
            </w:pPr>
          </w:p>
          <w:p w14:paraId="082FFCAE" w14:textId="77777777" w:rsidR="00462B98" w:rsidRDefault="00462B98">
            <w:pPr>
              <w:pStyle w:val="TableParagraph"/>
              <w:rPr>
                <w:rFonts w:ascii="新宋体"/>
                <w:sz w:val="20"/>
              </w:rPr>
            </w:pPr>
          </w:p>
          <w:p w14:paraId="33FD4D4B" w14:textId="77777777" w:rsidR="00462B98" w:rsidRDefault="00462B98">
            <w:pPr>
              <w:pStyle w:val="TableParagraph"/>
              <w:rPr>
                <w:rFonts w:ascii="新宋体"/>
                <w:sz w:val="20"/>
              </w:rPr>
            </w:pPr>
          </w:p>
          <w:p w14:paraId="178B04EC" w14:textId="77777777" w:rsidR="00462B98" w:rsidRDefault="00462B98">
            <w:pPr>
              <w:pStyle w:val="TableParagraph"/>
              <w:rPr>
                <w:rFonts w:ascii="新宋体"/>
                <w:sz w:val="20"/>
              </w:rPr>
            </w:pPr>
          </w:p>
          <w:p w14:paraId="4B48A0EF" w14:textId="77777777" w:rsidR="00462B98" w:rsidRDefault="00462B98">
            <w:pPr>
              <w:pStyle w:val="TableParagraph"/>
              <w:rPr>
                <w:rFonts w:ascii="新宋体"/>
                <w:sz w:val="20"/>
              </w:rPr>
            </w:pPr>
          </w:p>
          <w:p w14:paraId="3C52CA70" w14:textId="77777777" w:rsidR="00462B98" w:rsidRDefault="00462B98">
            <w:pPr>
              <w:pStyle w:val="TableParagraph"/>
              <w:spacing w:before="8"/>
              <w:rPr>
                <w:rFonts w:ascii="新宋体"/>
                <w:sz w:val="29"/>
              </w:rPr>
            </w:pPr>
          </w:p>
          <w:p w14:paraId="4F2D0DD1" w14:textId="77777777" w:rsidR="00462B98" w:rsidRDefault="00347BA6">
            <w:pPr>
              <w:pStyle w:val="TableParagraph"/>
              <w:ind w:left="36"/>
              <w:jc w:val="center"/>
              <w:rPr>
                <w:sz w:val="20"/>
              </w:rPr>
            </w:pPr>
            <w:r>
              <w:rPr>
                <w:sz w:val="20"/>
              </w:rPr>
              <w:t>行政给付</w:t>
            </w:r>
          </w:p>
        </w:tc>
        <w:tc>
          <w:tcPr>
            <w:tcW w:w="1640" w:type="dxa"/>
          </w:tcPr>
          <w:p w14:paraId="0E77F0AF" w14:textId="77777777" w:rsidR="00462B98" w:rsidRDefault="00462B98">
            <w:pPr>
              <w:pStyle w:val="TableParagraph"/>
              <w:rPr>
                <w:rFonts w:ascii="新宋体"/>
                <w:sz w:val="20"/>
              </w:rPr>
            </w:pPr>
          </w:p>
          <w:p w14:paraId="2A591050" w14:textId="77777777" w:rsidR="00462B98" w:rsidRDefault="00462B98">
            <w:pPr>
              <w:pStyle w:val="TableParagraph"/>
              <w:rPr>
                <w:rFonts w:ascii="新宋体"/>
                <w:sz w:val="20"/>
              </w:rPr>
            </w:pPr>
          </w:p>
          <w:p w14:paraId="35D3A361" w14:textId="77777777" w:rsidR="00462B98" w:rsidRDefault="00462B98">
            <w:pPr>
              <w:pStyle w:val="TableParagraph"/>
              <w:rPr>
                <w:rFonts w:ascii="新宋体"/>
                <w:sz w:val="20"/>
              </w:rPr>
            </w:pPr>
          </w:p>
          <w:p w14:paraId="132FA3AC" w14:textId="77777777" w:rsidR="00462B98" w:rsidRDefault="00462B98">
            <w:pPr>
              <w:pStyle w:val="TableParagraph"/>
              <w:rPr>
                <w:rFonts w:ascii="新宋体"/>
                <w:sz w:val="20"/>
              </w:rPr>
            </w:pPr>
          </w:p>
          <w:p w14:paraId="25A6B263" w14:textId="77777777" w:rsidR="00462B98" w:rsidRDefault="00462B98">
            <w:pPr>
              <w:pStyle w:val="TableParagraph"/>
              <w:rPr>
                <w:rFonts w:ascii="新宋体"/>
                <w:sz w:val="20"/>
              </w:rPr>
            </w:pPr>
          </w:p>
          <w:p w14:paraId="07163C96" w14:textId="77777777" w:rsidR="00462B98" w:rsidRDefault="00462B98">
            <w:pPr>
              <w:pStyle w:val="TableParagraph"/>
              <w:rPr>
                <w:rFonts w:ascii="新宋体"/>
                <w:sz w:val="20"/>
              </w:rPr>
            </w:pPr>
          </w:p>
          <w:p w14:paraId="7B1EF7F1" w14:textId="77777777" w:rsidR="00462B98" w:rsidRDefault="00462B98">
            <w:pPr>
              <w:pStyle w:val="TableParagraph"/>
              <w:rPr>
                <w:rFonts w:ascii="新宋体"/>
                <w:sz w:val="20"/>
              </w:rPr>
            </w:pPr>
          </w:p>
          <w:p w14:paraId="6E1AD441" w14:textId="77777777" w:rsidR="00462B98" w:rsidRDefault="00462B98">
            <w:pPr>
              <w:pStyle w:val="TableParagraph"/>
              <w:spacing w:before="8"/>
              <w:rPr>
                <w:rFonts w:ascii="新宋体"/>
                <w:sz w:val="29"/>
              </w:rPr>
            </w:pPr>
          </w:p>
          <w:p w14:paraId="164DBD9F" w14:textId="77777777" w:rsidR="00462B98" w:rsidRDefault="00347BA6">
            <w:pPr>
              <w:pStyle w:val="TableParagraph"/>
              <w:ind w:left="4" w:right="15"/>
              <w:jc w:val="center"/>
              <w:rPr>
                <w:sz w:val="20"/>
              </w:rPr>
            </w:pPr>
            <w:r>
              <w:rPr>
                <w:sz w:val="20"/>
              </w:rPr>
              <w:t>4105</w:t>
            </w:r>
            <w:r>
              <w:rPr>
                <w:rFonts w:hint="eastAsia"/>
                <w:sz w:val="20"/>
              </w:rPr>
              <w:t>230028</w:t>
            </w:r>
            <w:r>
              <w:rPr>
                <w:sz w:val="20"/>
              </w:rPr>
              <w:t>E00</w:t>
            </w:r>
            <w:r>
              <w:rPr>
                <w:rFonts w:hint="eastAsia"/>
                <w:sz w:val="20"/>
              </w:rPr>
              <w:t>14</w:t>
            </w:r>
          </w:p>
        </w:tc>
        <w:tc>
          <w:tcPr>
            <w:tcW w:w="1120" w:type="dxa"/>
          </w:tcPr>
          <w:p w14:paraId="3F7047EA" w14:textId="77777777" w:rsidR="00462B98" w:rsidRDefault="00462B98">
            <w:pPr>
              <w:pStyle w:val="TableParagraph"/>
              <w:rPr>
                <w:rFonts w:ascii="新宋体"/>
                <w:sz w:val="20"/>
              </w:rPr>
            </w:pPr>
          </w:p>
          <w:p w14:paraId="5183BCF7" w14:textId="77777777" w:rsidR="00462B98" w:rsidRDefault="00462B98">
            <w:pPr>
              <w:pStyle w:val="TableParagraph"/>
              <w:rPr>
                <w:rFonts w:ascii="新宋体"/>
                <w:sz w:val="20"/>
              </w:rPr>
            </w:pPr>
          </w:p>
          <w:p w14:paraId="45F52B38" w14:textId="77777777" w:rsidR="00462B98" w:rsidRDefault="00462B98">
            <w:pPr>
              <w:pStyle w:val="TableParagraph"/>
              <w:rPr>
                <w:rFonts w:ascii="新宋体"/>
                <w:sz w:val="20"/>
              </w:rPr>
            </w:pPr>
          </w:p>
          <w:p w14:paraId="6987D4DD" w14:textId="77777777" w:rsidR="00462B98" w:rsidRDefault="00462B98">
            <w:pPr>
              <w:pStyle w:val="TableParagraph"/>
              <w:rPr>
                <w:rFonts w:ascii="新宋体"/>
                <w:sz w:val="20"/>
              </w:rPr>
            </w:pPr>
          </w:p>
          <w:p w14:paraId="1AFE141B" w14:textId="77777777" w:rsidR="00462B98" w:rsidRDefault="00462B98">
            <w:pPr>
              <w:pStyle w:val="TableParagraph"/>
              <w:rPr>
                <w:rFonts w:ascii="新宋体"/>
                <w:sz w:val="20"/>
              </w:rPr>
            </w:pPr>
          </w:p>
          <w:p w14:paraId="2055FFEA" w14:textId="77777777" w:rsidR="00462B98" w:rsidRDefault="00462B98">
            <w:pPr>
              <w:pStyle w:val="TableParagraph"/>
              <w:rPr>
                <w:rFonts w:ascii="新宋体"/>
                <w:sz w:val="20"/>
              </w:rPr>
            </w:pPr>
          </w:p>
          <w:p w14:paraId="1E477F03" w14:textId="77777777" w:rsidR="00462B98" w:rsidRDefault="00462B98">
            <w:pPr>
              <w:pStyle w:val="TableParagraph"/>
              <w:rPr>
                <w:rFonts w:ascii="新宋体"/>
                <w:sz w:val="20"/>
              </w:rPr>
            </w:pPr>
          </w:p>
          <w:p w14:paraId="37E0691C" w14:textId="77777777" w:rsidR="00462B98" w:rsidRDefault="00462B98">
            <w:pPr>
              <w:pStyle w:val="TableParagraph"/>
              <w:spacing w:before="7"/>
              <w:rPr>
                <w:rFonts w:ascii="新宋体"/>
                <w:sz w:val="20"/>
              </w:rPr>
            </w:pPr>
          </w:p>
          <w:p w14:paraId="372D3AE7" w14:textId="77777777" w:rsidR="00462B98" w:rsidRDefault="00347BA6">
            <w:pPr>
              <w:pStyle w:val="TableParagraph"/>
              <w:spacing w:line="230" w:lineRule="auto"/>
              <w:ind w:left="37" w:right="60"/>
              <w:rPr>
                <w:sz w:val="20"/>
              </w:rPr>
            </w:pPr>
            <w:r>
              <w:rPr>
                <w:rFonts w:hint="eastAsia"/>
                <w:sz w:val="20"/>
              </w:rPr>
              <w:t>汤阴县退</w:t>
            </w:r>
            <w:r>
              <w:rPr>
                <w:sz w:val="20"/>
              </w:rPr>
              <w:t>役军人事务局</w:t>
            </w:r>
          </w:p>
        </w:tc>
        <w:tc>
          <w:tcPr>
            <w:tcW w:w="3191" w:type="dxa"/>
            <w:vAlign w:val="center"/>
          </w:tcPr>
          <w:p w14:paraId="5D3980B0" w14:textId="77777777" w:rsidR="00462B98" w:rsidRDefault="00347BA6">
            <w:pPr>
              <w:pStyle w:val="a6"/>
              <w:widowControl/>
              <w:shd w:val="clear" w:color="auto" w:fill="FFFFFF"/>
              <w:spacing w:before="204" w:beforeAutospacing="0" w:after="204" w:afterAutospacing="0" w:line="231" w:lineRule="auto"/>
              <w:ind w:firstLineChars="200" w:firstLine="400"/>
              <w:rPr>
                <w:sz w:val="20"/>
                <w:szCs w:val="20"/>
              </w:rPr>
            </w:pPr>
            <w:r>
              <w:rPr>
                <w:rFonts w:hint="eastAsia"/>
                <w:sz w:val="20"/>
                <w:szCs w:val="20"/>
              </w:rPr>
              <w:t>《关于落实优抚对象和部分军队退役人员有关政策的实施意见》民发</w:t>
            </w:r>
            <w:r>
              <w:rPr>
                <w:rFonts w:hint="eastAsia"/>
                <w:sz w:val="20"/>
                <w:szCs w:val="20"/>
              </w:rPr>
              <w:t>〔</w:t>
            </w:r>
            <w:r>
              <w:rPr>
                <w:rFonts w:hint="eastAsia"/>
                <w:sz w:val="20"/>
                <w:szCs w:val="20"/>
              </w:rPr>
              <w:t>20</w:t>
            </w:r>
            <w:r>
              <w:rPr>
                <w:rFonts w:hint="eastAsia"/>
                <w:sz w:val="20"/>
                <w:szCs w:val="20"/>
              </w:rPr>
              <w:t>07</w:t>
            </w:r>
            <w:r>
              <w:rPr>
                <w:rFonts w:hint="eastAsia"/>
                <w:sz w:val="20"/>
                <w:szCs w:val="20"/>
              </w:rPr>
              <w:t>〕</w:t>
            </w:r>
            <w:r>
              <w:rPr>
                <w:rFonts w:hint="eastAsia"/>
                <w:sz w:val="20"/>
                <w:szCs w:val="20"/>
              </w:rPr>
              <w:t>102</w:t>
            </w:r>
            <w:r>
              <w:rPr>
                <w:rFonts w:hint="eastAsia"/>
                <w:sz w:val="20"/>
                <w:szCs w:val="20"/>
              </w:rPr>
              <w:t>号</w:t>
            </w:r>
            <w:r>
              <w:rPr>
                <w:rFonts w:hint="eastAsia"/>
                <w:sz w:val="20"/>
                <w:szCs w:val="20"/>
              </w:rPr>
              <w:t>：</w:t>
            </w:r>
            <w:r>
              <w:rPr>
                <w:rFonts w:hint="eastAsia"/>
                <w:sz w:val="20"/>
                <w:szCs w:val="20"/>
              </w:rPr>
              <w:t>（一）围绕民政部门牵头负责的调整部分优抚对象抚恤补助标准，向部分参战退役人员、原</w:t>
            </w:r>
            <w:r>
              <w:rPr>
                <w:rFonts w:hint="eastAsia"/>
                <w:sz w:val="20"/>
                <w:szCs w:val="20"/>
              </w:rPr>
              <w:t>8023</w:t>
            </w:r>
            <w:r>
              <w:rPr>
                <w:rFonts w:hint="eastAsia"/>
                <w:sz w:val="20"/>
                <w:szCs w:val="20"/>
              </w:rPr>
              <w:t>部队及其他参加核试验军队退役人员发放生活补助，</w:t>
            </w:r>
            <w:r>
              <w:rPr>
                <w:rFonts w:hint="eastAsia"/>
                <w:sz w:val="20"/>
                <w:szCs w:val="20"/>
              </w:rPr>
              <w:t>1</w:t>
            </w:r>
            <w:r>
              <w:rPr>
                <w:rFonts w:hint="eastAsia"/>
                <w:sz w:val="20"/>
                <w:szCs w:val="20"/>
              </w:rPr>
              <w:t>、</w:t>
            </w:r>
            <w:r>
              <w:rPr>
                <w:rFonts w:hint="eastAsia"/>
                <w:sz w:val="20"/>
                <w:szCs w:val="20"/>
              </w:rPr>
              <w:t>对部分参战退役人员进行核查认定、数据统计，做好在农村的和城镇无工作单位且生活困难的参战退役人员生活补助发放工作。</w:t>
            </w:r>
            <w:r>
              <w:rPr>
                <w:rFonts w:hint="eastAsia"/>
                <w:sz w:val="20"/>
                <w:szCs w:val="20"/>
              </w:rPr>
              <w:t>2</w:t>
            </w:r>
            <w:r>
              <w:rPr>
                <w:rFonts w:hint="eastAsia"/>
                <w:sz w:val="20"/>
                <w:szCs w:val="20"/>
              </w:rPr>
              <w:t>、对部分参战退役人员进行核查认定、数据统计，做好在农村的和城镇无工作单位且生活困难的参战退役人员生活补助发放工作</w:t>
            </w:r>
            <w:r>
              <w:rPr>
                <w:rFonts w:hint="eastAsia"/>
                <w:sz w:val="20"/>
                <w:szCs w:val="20"/>
              </w:rPr>
              <w:t>。</w:t>
            </w:r>
            <w:r>
              <w:rPr>
                <w:rFonts w:hint="eastAsia"/>
                <w:sz w:val="20"/>
                <w:szCs w:val="20"/>
              </w:rPr>
              <w:t>3</w:t>
            </w:r>
            <w:r>
              <w:rPr>
                <w:rFonts w:hint="eastAsia"/>
                <w:sz w:val="20"/>
                <w:szCs w:val="20"/>
              </w:rPr>
              <w:t>、对原</w:t>
            </w:r>
            <w:r>
              <w:rPr>
                <w:rFonts w:hint="eastAsia"/>
                <w:sz w:val="20"/>
                <w:szCs w:val="20"/>
              </w:rPr>
              <w:t>8023</w:t>
            </w:r>
            <w:r>
              <w:rPr>
                <w:rFonts w:hint="eastAsia"/>
                <w:sz w:val="20"/>
                <w:szCs w:val="20"/>
              </w:rPr>
              <w:t>部队退役人员中不符合评残和享受带病回乡退伍军人生活补助条件，但患病或生活困难的农村和城镇无工作单位的人员，发放生活补助；对其他参加</w:t>
            </w:r>
            <w:r>
              <w:rPr>
                <w:rFonts w:hint="eastAsia"/>
                <w:sz w:val="20"/>
                <w:szCs w:val="20"/>
              </w:rPr>
              <w:t>核试验军队退役人员进行核查认定、落实相关抚恤补助待遇。</w:t>
            </w:r>
          </w:p>
          <w:p w14:paraId="020AD8CD" w14:textId="77777777" w:rsidR="00462B98" w:rsidRDefault="00462B98">
            <w:pPr>
              <w:pStyle w:val="TableParagraph"/>
              <w:spacing w:line="231" w:lineRule="auto"/>
              <w:ind w:left="38" w:right="93" w:firstLineChars="200" w:firstLine="400"/>
              <w:rPr>
                <w:sz w:val="20"/>
                <w:szCs w:val="20"/>
              </w:rPr>
            </w:pPr>
          </w:p>
        </w:tc>
        <w:tc>
          <w:tcPr>
            <w:tcW w:w="2688" w:type="dxa"/>
            <w:vAlign w:val="center"/>
          </w:tcPr>
          <w:p w14:paraId="752BE36C" w14:textId="77777777" w:rsidR="00462B98" w:rsidRDefault="00347BA6">
            <w:pPr>
              <w:pStyle w:val="TableParagraph"/>
              <w:tabs>
                <w:tab w:val="left" w:pos="644"/>
              </w:tabs>
              <w:spacing w:line="231" w:lineRule="auto"/>
              <w:ind w:right="12" w:firstLineChars="200" w:firstLine="400"/>
              <w:rPr>
                <w:sz w:val="20"/>
                <w:szCs w:val="20"/>
              </w:rPr>
            </w:pPr>
            <w:r>
              <w:rPr>
                <w:rFonts w:hint="eastAsia"/>
                <w:sz w:val="20"/>
                <w:szCs w:val="20"/>
              </w:rPr>
              <w:t>1.</w:t>
            </w:r>
            <w:r>
              <w:rPr>
                <w:sz w:val="20"/>
                <w:szCs w:val="20"/>
              </w:rPr>
              <w:t>受理：</w:t>
            </w:r>
            <w:r>
              <w:rPr>
                <w:rFonts w:hint="eastAsia"/>
                <w:sz w:val="20"/>
                <w:szCs w:val="20"/>
              </w:rPr>
              <w:t>接到</w:t>
            </w:r>
            <w:r>
              <w:rPr>
                <w:sz w:val="20"/>
                <w:szCs w:val="20"/>
              </w:rPr>
              <w:t>符合受理</w:t>
            </w:r>
            <w:r>
              <w:rPr>
                <w:rFonts w:hint="eastAsia"/>
                <w:sz w:val="20"/>
                <w:szCs w:val="20"/>
              </w:rPr>
              <w:t>条件的</w:t>
            </w:r>
            <w:r>
              <w:rPr>
                <w:sz w:val="20"/>
                <w:szCs w:val="20"/>
              </w:rPr>
              <w:t>退役士兵</w:t>
            </w:r>
            <w:r>
              <w:rPr>
                <w:rFonts w:hint="eastAsia"/>
                <w:sz w:val="20"/>
                <w:szCs w:val="20"/>
              </w:rPr>
              <w:t>申请后</w:t>
            </w:r>
            <w:r>
              <w:rPr>
                <w:sz w:val="20"/>
                <w:szCs w:val="20"/>
              </w:rPr>
              <w:t>,</w:t>
            </w:r>
            <w:r>
              <w:rPr>
                <w:sz w:val="20"/>
                <w:szCs w:val="20"/>
              </w:rPr>
              <w:t>一次性受理相关证件</w:t>
            </w:r>
            <w:r>
              <w:rPr>
                <w:sz w:val="20"/>
                <w:szCs w:val="20"/>
              </w:rPr>
              <w:t>;</w:t>
            </w:r>
            <w:r>
              <w:rPr>
                <w:sz w:val="20"/>
                <w:szCs w:val="20"/>
              </w:rPr>
              <w:t>对符合受理条件的给予受</w:t>
            </w:r>
            <w:r>
              <w:rPr>
                <w:sz w:val="20"/>
                <w:szCs w:val="20"/>
              </w:rPr>
              <w:t xml:space="preserve"> </w:t>
            </w:r>
            <w:r>
              <w:rPr>
                <w:sz w:val="20"/>
                <w:szCs w:val="20"/>
              </w:rPr>
              <w:t>理</w:t>
            </w:r>
            <w:r>
              <w:rPr>
                <w:sz w:val="20"/>
                <w:szCs w:val="20"/>
              </w:rPr>
              <w:t>,</w:t>
            </w:r>
            <w:r>
              <w:rPr>
                <w:sz w:val="20"/>
                <w:szCs w:val="20"/>
              </w:rPr>
              <w:t>对不符合条件的不予受理，</w:t>
            </w:r>
            <w:r>
              <w:rPr>
                <w:sz w:val="20"/>
                <w:szCs w:val="20"/>
              </w:rPr>
              <w:t xml:space="preserve"> </w:t>
            </w:r>
            <w:r>
              <w:rPr>
                <w:sz w:val="20"/>
                <w:szCs w:val="20"/>
              </w:rPr>
              <w:t>并告知申请人不予受理的理由和依</w:t>
            </w:r>
            <w:r>
              <w:rPr>
                <w:rFonts w:hint="eastAsia"/>
                <w:sz w:val="20"/>
                <w:szCs w:val="20"/>
              </w:rPr>
              <w:t>据。</w:t>
            </w:r>
            <w:r>
              <w:rPr>
                <w:sz w:val="20"/>
                <w:szCs w:val="20"/>
              </w:rPr>
              <w:t>申请材料不齐全或者</w:t>
            </w:r>
            <w:r>
              <w:rPr>
                <w:spacing w:val="-1"/>
                <w:sz w:val="20"/>
                <w:szCs w:val="20"/>
              </w:rPr>
              <w:t>不符合法定形式的</w:t>
            </w:r>
            <w:r>
              <w:rPr>
                <w:spacing w:val="-1"/>
                <w:sz w:val="20"/>
                <w:szCs w:val="20"/>
              </w:rPr>
              <w:t>,</w:t>
            </w:r>
            <w:r>
              <w:rPr>
                <w:spacing w:val="-1"/>
                <w:sz w:val="20"/>
                <w:szCs w:val="20"/>
              </w:rPr>
              <w:t>应当一次性</w:t>
            </w:r>
            <w:r>
              <w:rPr>
                <w:sz w:val="20"/>
                <w:szCs w:val="20"/>
              </w:rPr>
              <w:t>告知申请人需要补正的全部内容和合理的补正期限。</w:t>
            </w:r>
          </w:p>
          <w:p w14:paraId="2FC093DC" w14:textId="77777777" w:rsidR="00462B98" w:rsidRDefault="00347BA6">
            <w:pPr>
              <w:pStyle w:val="TableParagraph"/>
              <w:tabs>
                <w:tab w:val="left" w:pos="644"/>
              </w:tabs>
              <w:spacing w:before="12" w:line="231" w:lineRule="auto"/>
              <w:ind w:right="18" w:firstLineChars="200" w:firstLine="396"/>
              <w:rPr>
                <w:sz w:val="20"/>
                <w:szCs w:val="20"/>
              </w:rPr>
            </w:pPr>
            <w:r>
              <w:rPr>
                <w:rFonts w:hint="eastAsia"/>
                <w:spacing w:val="-2"/>
                <w:sz w:val="20"/>
                <w:szCs w:val="20"/>
              </w:rPr>
              <w:t>2.</w:t>
            </w:r>
            <w:r>
              <w:rPr>
                <w:spacing w:val="-2"/>
                <w:sz w:val="20"/>
                <w:szCs w:val="20"/>
              </w:rPr>
              <w:t>审查：在法定期限</w:t>
            </w:r>
            <w:r>
              <w:rPr>
                <w:spacing w:val="-2"/>
                <w:sz w:val="20"/>
                <w:szCs w:val="20"/>
              </w:rPr>
              <w:t>(</w:t>
            </w:r>
            <w:r>
              <w:rPr>
                <w:spacing w:val="-2"/>
                <w:sz w:val="20"/>
                <w:szCs w:val="20"/>
              </w:rPr>
              <w:t>承诺</w:t>
            </w:r>
            <w:r>
              <w:rPr>
                <w:sz w:val="20"/>
                <w:szCs w:val="20"/>
              </w:rPr>
              <w:t>期限</w:t>
            </w:r>
            <w:r>
              <w:rPr>
                <w:sz w:val="20"/>
                <w:szCs w:val="20"/>
              </w:rPr>
              <w:t>)</w:t>
            </w:r>
            <w:r>
              <w:rPr>
                <w:sz w:val="20"/>
                <w:szCs w:val="20"/>
              </w:rPr>
              <w:t>内完成审查。</w:t>
            </w:r>
          </w:p>
          <w:p w14:paraId="09F51F70" w14:textId="77777777" w:rsidR="00462B98" w:rsidRDefault="00347BA6">
            <w:pPr>
              <w:pStyle w:val="TableParagraph"/>
              <w:tabs>
                <w:tab w:val="left" w:pos="644"/>
              </w:tabs>
              <w:spacing w:before="2" w:line="231" w:lineRule="auto"/>
              <w:ind w:right="16" w:firstLineChars="200" w:firstLine="396"/>
              <w:rPr>
                <w:sz w:val="20"/>
                <w:szCs w:val="20"/>
              </w:rPr>
            </w:pPr>
            <w:r>
              <w:rPr>
                <w:rFonts w:hint="eastAsia"/>
                <w:spacing w:val="-2"/>
                <w:sz w:val="20"/>
                <w:szCs w:val="20"/>
              </w:rPr>
              <w:t>3.</w:t>
            </w:r>
            <w:r>
              <w:rPr>
                <w:spacing w:val="-2"/>
                <w:sz w:val="20"/>
                <w:szCs w:val="20"/>
              </w:rPr>
              <w:t>决定：对于符合条件的</w:t>
            </w:r>
            <w:r>
              <w:rPr>
                <w:spacing w:val="-2"/>
                <w:sz w:val="20"/>
                <w:szCs w:val="20"/>
              </w:rPr>
              <w:t xml:space="preserve">, </w:t>
            </w:r>
            <w:proofErr w:type="gramStart"/>
            <w:r>
              <w:rPr>
                <w:sz w:val="20"/>
                <w:szCs w:val="20"/>
              </w:rPr>
              <w:t>作出给于</w:t>
            </w:r>
            <w:proofErr w:type="gramEnd"/>
            <w:r>
              <w:rPr>
                <w:sz w:val="20"/>
                <w:szCs w:val="20"/>
              </w:rPr>
              <w:t>给付的决定。对不符</w:t>
            </w:r>
            <w:r>
              <w:rPr>
                <w:spacing w:val="-1"/>
                <w:sz w:val="20"/>
                <w:szCs w:val="20"/>
              </w:rPr>
              <w:t>合给付条件的</w:t>
            </w:r>
            <w:r>
              <w:rPr>
                <w:spacing w:val="-1"/>
                <w:sz w:val="20"/>
                <w:szCs w:val="20"/>
              </w:rPr>
              <w:t>,</w:t>
            </w:r>
            <w:r>
              <w:rPr>
                <w:spacing w:val="-1"/>
                <w:sz w:val="20"/>
                <w:szCs w:val="20"/>
              </w:rPr>
              <w:t>告知申请人不予</w:t>
            </w:r>
            <w:r>
              <w:rPr>
                <w:sz w:val="20"/>
                <w:szCs w:val="20"/>
              </w:rPr>
              <w:t>给付的理由和依据。</w:t>
            </w:r>
          </w:p>
          <w:p w14:paraId="1BC3CE3A" w14:textId="77777777" w:rsidR="00462B98" w:rsidRDefault="00347BA6">
            <w:pPr>
              <w:pStyle w:val="TableParagraph"/>
              <w:tabs>
                <w:tab w:val="left" w:pos="644"/>
              </w:tabs>
              <w:spacing w:before="5" w:line="231" w:lineRule="auto"/>
              <w:ind w:right="118" w:firstLineChars="200" w:firstLine="396"/>
              <w:rPr>
                <w:sz w:val="20"/>
                <w:szCs w:val="20"/>
              </w:rPr>
            </w:pPr>
            <w:r>
              <w:rPr>
                <w:rFonts w:hint="eastAsia"/>
                <w:spacing w:val="-2"/>
                <w:sz w:val="20"/>
                <w:szCs w:val="20"/>
              </w:rPr>
              <w:t>4.</w:t>
            </w:r>
            <w:r>
              <w:rPr>
                <w:spacing w:val="-2"/>
                <w:sz w:val="20"/>
                <w:szCs w:val="20"/>
              </w:rPr>
              <w:t>给付：按照规定标准予</w:t>
            </w:r>
            <w:r>
              <w:rPr>
                <w:sz w:val="20"/>
                <w:szCs w:val="20"/>
              </w:rPr>
              <w:t>以给付。</w:t>
            </w:r>
          </w:p>
          <w:p w14:paraId="41CB45EF" w14:textId="77777777" w:rsidR="00462B98" w:rsidRDefault="00347BA6">
            <w:pPr>
              <w:pStyle w:val="TableParagraph"/>
              <w:spacing w:line="231" w:lineRule="auto"/>
              <w:ind w:firstLineChars="200" w:firstLine="396"/>
              <w:rPr>
                <w:rFonts w:ascii="新宋体"/>
                <w:sz w:val="20"/>
                <w:szCs w:val="20"/>
              </w:rPr>
            </w:pPr>
            <w:r>
              <w:rPr>
                <w:rFonts w:hint="eastAsia"/>
                <w:spacing w:val="-2"/>
                <w:sz w:val="20"/>
                <w:szCs w:val="20"/>
              </w:rPr>
              <w:t>5.</w:t>
            </w:r>
            <w:r>
              <w:rPr>
                <w:spacing w:val="-2"/>
                <w:sz w:val="20"/>
                <w:szCs w:val="20"/>
              </w:rPr>
              <w:t>事后监管：开展检查</w:t>
            </w:r>
            <w:r>
              <w:rPr>
                <w:spacing w:val="-2"/>
                <w:sz w:val="20"/>
                <w:szCs w:val="20"/>
              </w:rPr>
              <w:t>,</w:t>
            </w:r>
            <w:r>
              <w:rPr>
                <w:spacing w:val="-2"/>
                <w:sz w:val="20"/>
                <w:szCs w:val="20"/>
              </w:rPr>
              <w:t>加</w:t>
            </w:r>
            <w:r>
              <w:rPr>
                <w:sz w:val="20"/>
                <w:szCs w:val="20"/>
              </w:rPr>
              <w:t>强日常监管。</w:t>
            </w:r>
          </w:p>
          <w:p w14:paraId="2E46CAE0" w14:textId="77777777" w:rsidR="00462B98" w:rsidRDefault="00462B98">
            <w:pPr>
              <w:pStyle w:val="TableParagraph"/>
              <w:spacing w:line="231" w:lineRule="auto"/>
              <w:ind w:firstLineChars="200" w:firstLine="400"/>
              <w:rPr>
                <w:rFonts w:ascii="新宋体"/>
                <w:sz w:val="20"/>
                <w:szCs w:val="20"/>
              </w:rPr>
            </w:pPr>
          </w:p>
          <w:p w14:paraId="6CE1C02D" w14:textId="77777777" w:rsidR="00462B98" w:rsidRDefault="00462B98">
            <w:pPr>
              <w:pStyle w:val="TableParagraph"/>
              <w:tabs>
                <w:tab w:val="left" w:pos="644"/>
              </w:tabs>
              <w:spacing w:before="4" w:line="231" w:lineRule="auto"/>
              <w:ind w:left="441" w:right="118" w:firstLineChars="200" w:firstLine="400"/>
              <w:rPr>
                <w:sz w:val="20"/>
                <w:szCs w:val="20"/>
              </w:rPr>
            </w:pPr>
          </w:p>
        </w:tc>
        <w:tc>
          <w:tcPr>
            <w:tcW w:w="2558" w:type="dxa"/>
            <w:vAlign w:val="center"/>
          </w:tcPr>
          <w:p w14:paraId="2B965F28" w14:textId="77777777" w:rsidR="00462B98" w:rsidRDefault="00462B98">
            <w:pPr>
              <w:pStyle w:val="TableParagraph"/>
              <w:spacing w:before="11" w:line="231" w:lineRule="auto"/>
              <w:ind w:firstLineChars="200" w:firstLine="400"/>
              <w:rPr>
                <w:rFonts w:ascii="新宋体"/>
                <w:sz w:val="20"/>
                <w:szCs w:val="20"/>
              </w:rPr>
            </w:pPr>
          </w:p>
          <w:p w14:paraId="42CD4F15" w14:textId="77777777" w:rsidR="00462B98" w:rsidRDefault="00347BA6">
            <w:pPr>
              <w:pStyle w:val="TableParagraph"/>
              <w:spacing w:before="9" w:line="231" w:lineRule="auto"/>
              <w:ind w:firstLineChars="200" w:firstLine="400"/>
              <w:rPr>
                <w:rFonts w:ascii="新宋体"/>
                <w:sz w:val="20"/>
                <w:szCs w:val="20"/>
              </w:rPr>
            </w:pPr>
            <w:r>
              <w:rPr>
                <w:rFonts w:hint="eastAsia"/>
                <w:color w:val="000000"/>
                <w:sz w:val="20"/>
                <w:szCs w:val="20"/>
                <w:shd w:val="clear" w:color="auto" w:fill="FFFFFF"/>
              </w:rPr>
              <w:t>《军人抚恤优待条例》</w:t>
            </w:r>
            <w:r>
              <w:rPr>
                <w:rFonts w:ascii="新宋体" w:hint="eastAsia"/>
                <w:sz w:val="20"/>
                <w:szCs w:val="20"/>
              </w:rPr>
              <w:t>第四十六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14:paraId="595FB264" w14:textId="77777777" w:rsidR="00462B98" w:rsidRDefault="00462B98">
            <w:pPr>
              <w:pStyle w:val="TableParagraph"/>
              <w:spacing w:before="3" w:line="231" w:lineRule="auto"/>
              <w:ind w:left="47" w:right="16" w:firstLineChars="200" w:firstLine="400"/>
              <w:rPr>
                <w:sz w:val="20"/>
                <w:szCs w:val="20"/>
              </w:rPr>
            </w:pPr>
          </w:p>
        </w:tc>
      </w:tr>
    </w:tbl>
    <w:p w14:paraId="39FBDB34" w14:textId="77777777" w:rsidR="00462B98" w:rsidRDefault="00462B98">
      <w:pPr>
        <w:spacing w:line="230" w:lineRule="auto"/>
        <w:jc w:val="both"/>
        <w:rPr>
          <w:sz w:val="20"/>
        </w:rPr>
      </w:pPr>
    </w:p>
    <w:p w14:paraId="0E1527BF" w14:textId="77777777" w:rsidR="00462B98" w:rsidRDefault="00462B98">
      <w:pPr>
        <w:spacing w:line="230" w:lineRule="auto"/>
        <w:jc w:val="both"/>
        <w:rPr>
          <w:sz w:val="20"/>
        </w:rPr>
      </w:pPr>
    </w:p>
    <w:p w14:paraId="5CA2734C" w14:textId="77777777" w:rsidR="00462B98" w:rsidRDefault="00462B98">
      <w:pPr>
        <w:spacing w:line="230" w:lineRule="auto"/>
        <w:jc w:val="both"/>
        <w:rPr>
          <w:sz w:val="20"/>
        </w:rPr>
      </w:pPr>
    </w:p>
    <w:p w14:paraId="5F2E0B31" w14:textId="77777777" w:rsidR="00462B98" w:rsidRDefault="00462B98">
      <w:pPr>
        <w:spacing w:line="230" w:lineRule="auto"/>
        <w:jc w:val="both"/>
        <w:rPr>
          <w:sz w:val="20"/>
        </w:rPr>
      </w:pPr>
    </w:p>
    <w:p w14:paraId="047035D0" w14:textId="77777777" w:rsidR="00462B98" w:rsidRDefault="00462B98">
      <w:pPr>
        <w:spacing w:line="230" w:lineRule="auto"/>
        <w:jc w:val="both"/>
        <w:rPr>
          <w:sz w:val="20"/>
        </w:rPr>
      </w:pPr>
    </w:p>
    <w:p w14:paraId="5FCD2C53" w14:textId="77777777" w:rsidR="00462B98" w:rsidRDefault="00462B98">
      <w:pPr>
        <w:spacing w:line="230" w:lineRule="auto"/>
        <w:jc w:val="both"/>
        <w:rPr>
          <w:sz w:val="20"/>
        </w:rPr>
      </w:pPr>
    </w:p>
    <w:p w14:paraId="5D2A5C18" w14:textId="77777777" w:rsidR="00462B98" w:rsidRDefault="00462B98">
      <w:pPr>
        <w:spacing w:line="230" w:lineRule="auto"/>
        <w:jc w:val="both"/>
        <w:rPr>
          <w:sz w:val="20"/>
        </w:rPr>
      </w:pPr>
    </w:p>
    <w:p w14:paraId="3D1BECCB" w14:textId="77777777" w:rsidR="00462B98" w:rsidRDefault="00462B98">
      <w:pPr>
        <w:spacing w:line="230" w:lineRule="auto"/>
        <w:jc w:val="both"/>
        <w:rPr>
          <w:sz w:val="20"/>
        </w:rPr>
      </w:pPr>
    </w:p>
    <w:p w14:paraId="73580D0C" w14:textId="77777777" w:rsidR="00462B98" w:rsidRDefault="00462B98">
      <w:pPr>
        <w:spacing w:line="230" w:lineRule="auto"/>
        <w:jc w:val="both"/>
        <w:rPr>
          <w:sz w:val="20"/>
        </w:rPr>
      </w:pPr>
    </w:p>
    <w:p w14:paraId="13F97561" w14:textId="77777777" w:rsidR="00462B98" w:rsidRDefault="00462B98">
      <w:pPr>
        <w:spacing w:line="230" w:lineRule="auto"/>
        <w:jc w:val="both"/>
        <w:rPr>
          <w:sz w:val="20"/>
        </w:rPr>
      </w:pPr>
    </w:p>
    <w:p w14:paraId="6418D2FE" w14:textId="77777777" w:rsidR="00462B98" w:rsidRDefault="00462B98">
      <w:pPr>
        <w:spacing w:line="230" w:lineRule="auto"/>
        <w:jc w:val="both"/>
        <w:rPr>
          <w:sz w:val="20"/>
        </w:rPr>
      </w:pPr>
    </w:p>
    <w:tbl>
      <w:tblPr>
        <w:tblpPr w:leftFromText="180" w:rightFromText="180" w:vertAnchor="text" w:horzAnchor="page" w:tblpX="1226" w:tblpY="186"/>
        <w:tblOverlap w:val="never"/>
        <w:tblW w:w="14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40"/>
        <w:gridCol w:w="1230"/>
        <w:gridCol w:w="1150"/>
        <w:gridCol w:w="1640"/>
        <w:gridCol w:w="1120"/>
        <w:gridCol w:w="3140"/>
        <w:gridCol w:w="2730"/>
        <w:gridCol w:w="2580"/>
      </w:tblGrid>
      <w:tr w:rsidR="00462B98" w14:paraId="2414BFD0" w14:textId="77777777">
        <w:trPr>
          <w:trHeight w:val="652"/>
        </w:trPr>
        <w:tc>
          <w:tcPr>
            <w:tcW w:w="640" w:type="dxa"/>
          </w:tcPr>
          <w:p w14:paraId="2763426D"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lastRenderedPageBreak/>
              <w:t>序号</w:t>
            </w:r>
          </w:p>
        </w:tc>
        <w:tc>
          <w:tcPr>
            <w:tcW w:w="1230" w:type="dxa"/>
          </w:tcPr>
          <w:p w14:paraId="25F81582"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150" w:type="dxa"/>
          </w:tcPr>
          <w:p w14:paraId="395DE1C3" w14:textId="77777777" w:rsidR="00462B98" w:rsidRDefault="00347BA6">
            <w:pPr>
              <w:pStyle w:val="TableParagraph"/>
              <w:spacing w:before="149"/>
              <w:ind w:left="137"/>
              <w:rPr>
                <w:rFonts w:ascii="黑体" w:eastAsia="黑体"/>
                <w:sz w:val="24"/>
              </w:rPr>
            </w:pPr>
            <w:r>
              <w:rPr>
                <w:rFonts w:ascii="黑体" w:eastAsia="黑体" w:hint="eastAsia"/>
                <w:sz w:val="24"/>
              </w:rPr>
              <w:t>职权类别</w:t>
            </w:r>
          </w:p>
        </w:tc>
        <w:tc>
          <w:tcPr>
            <w:tcW w:w="1640" w:type="dxa"/>
          </w:tcPr>
          <w:p w14:paraId="61AABEE5"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0" w:type="dxa"/>
          </w:tcPr>
          <w:p w14:paraId="6E6A34D9"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40" w:type="dxa"/>
          </w:tcPr>
          <w:p w14:paraId="7B7A6AFB"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30" w:type="dxa"/>
          </w:tcPr>
          <w:p w14:paraId="22670CA8"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580" w:type="dxa"/>
          </w:tcPr>
          <w:p w14:paraId="665D4B0B"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437D4B88" w14:textId="77777777">
        <w:trPr>
          <w:trHeight w:val="5694"/>
        </w:trPr>
        <w:tc>
          <w:tcPr>
            <w:tcW w:w="640" w:type="dxa"/>
          </w:tcPr>
          <w:p w14:paraId="4B0F47BC" w14:textId="77777777" w:rsidR="00462B98" w:rsidRDefault="00462B98">
            <w:pPr>
              <w:pStyle w:val="TableParagraph"/>
              <w:rPr>
                <w:rFonts w:ascii="新宋体"/>
              </w:rPr>
            </w:pPr>
          </w:p>
          <w:p w14:paraId="243FC17A" w14:textId="77777777" w:rsidR="00462B98" w:rsidRDefault="00462B98">
            <w:pPr>
              <w:pStyle w:val="TableParagraph"/>
              <w:rPr>
                <w:rFonts w:ascii="新宋体"/>
              </w:rPr>
            </w:pPr>
          </w:p>
          <w:p w14:paraId="3CEE386B" w14:textId="77777777" w:rsidR="00462B98" w:rsidRDefault="00462B98">
            <w:pPr>
              <w:pStyle w:val="TableParagraph"/>
              <w:rPr>
                <w:rFonts w:ascii="新宋体"/>
              </w:rPr>
            </w:pPr>
          </w:p>
          <w:p w14:paraId="19F72535" w14:textId="77777777" w:rsidR="00462B98" w:rsidRDefault="00462B98">
            <w:pPr>
              <w:pStyle w:val="TableParagraph"/>
              <w:rPr>
                <w:rFonts w:ascii="新宋体"/>
              </w:rPr>
            </w:pPr>
          </w:p>
          <w:p w14:paraId="395B2EE8" w14:textId="77777777" w:rsidR="00462B98" w:rsidRDefault="00462B98">
            <w:pPr>
              <w:pStyle w:val="TableParagraph"/>
              <w:rPr>
                <w:rFonts w:ascii="新宋体"/>
              </w:rPr>
            </w:pPr>
          </w:p>
          <w:p w14:paraId="7A234D26" w14:textId="77777777" w:rsidR="00462B98" w:rsidRDefault="00462B98">
            <w:pPr>
              <w:pStyle w:val="TableParagraph"/>
              <w:rPr>
                <w:rFonts w:ascii="新宋体"/>
              </w:rPr>
            </w:pPr>
          </w:p>
          <w:p w14:paraId="3753A6F6" w14:textId="77777777" w:rsidR="00462B98" w:rsidRDefault="00462B98">
            <w:pPr>
              <w:pStyle w:val="TableParagraph"/>
              <w:rPr>
                <w:rFonts w:ascii="新宋体"/>
              </w:rPr>
            </w:pPr>
          </w:p>
          <w:p w14:paraId="1F390476" w14:textId="77777777" w:rsidR="00462B98" w:rsidRDefault="00347BA6">
            <w:pPr>
              <w:pStyle w:val="TableParagraph"/>
              <w:spacing w:before="190"/>
              <w:ind w:left="36"/>
              <w:jc w:val="center"/>
            </w:pPr>
            <w:r>
              <w:rPr>
                <w:rFonts w:hint="eastAsia"/>
              </w:rPr>
              <w:t>15</w:t>
            </w:r>
          </w:p>
        </w:tc>
        <w:tc>
          <w:tcPr>
            <w:tcW w:w="1230" w:type="dxa"/>
          </w:tcPr>
          <w:p w14:paraId="696CD538" w14:textId="77777777" w:rsidR="00462B98" w:rsidRDefault="00462B98">
            <w:pPr>
              <w:pStyle w:val="TableParagraph"/>
              <w:rPr>
                <w:rFonts w:ascii="新宋体"/>
                <w:sz w:val="20"/>
              </w:rPr>
            </w:pPr>
          </w:p>
          <w:p w14:paraId="0F3CA195" w14:textId="77777777" w:rsidR="00462B98" w:rsidRDefault="00462B98">
            <w:pPr>
              <w:pStyle w:val="TableParagraph"/>
              <w:rPr>
                <w:rFonts w:ascii="新宋体"/>
                <w:sz w:val="20"/>
              </w:rPr>
            </w:pPr>
          </w:p>
          <w:p w14:paraId="240F9B9C" w14:textId="77777777" w:rsidR="00462B98" w:rsidRDefault="00462B98">
            <w:pPr>
              <w:pStyle w:val="TableParagraph"/>
              <w:rPr>
                <w:rFonts w:ascii="新宋体"/>
                <w:sz w:val="20"/>
              </w:rPr>
            </w:pPr>
          </w:p>
          <w:p w14:paraId="05D17848" w14:textId="77777777" w:rsidR="00462B98" w:rsidRDefault="00462B98">
            <w:pPr>
              <w:pStyle w:val="TableParagraph"/>
              <w:rPr>
                <w:rFonts w:ascii="新宋体"/>
                <w:sz w:val="20"/>
              </w:rPr>
            </w:pPr>
          </w:p>
          <w:p w14:paraId="50001602" w14:textId="77777777" w:rsidR="00462B98" w:rsidRDefault="00462B98">
            <w:pPr>
              <w:pStyle w:val="TableParagraph"/>
              <w:rPr>
                <w:rFonts w:ascii="新宋体"/>
                <w:sz w:val="20"/>
              </w:rPr>
            </w:pPr>
          </w:p>
          <w:p w14:paraId="2E5918E1" w14:textId="77777777" w:rsidR="00462B98" w:rsidRDefault="00462B98">
            <w:pPr>
              <w:pStyle w:val="TableParagraph"/>
              <w:rPr>
                <w:rFonts w:ascii="新宋体"/>
                <w:sz w:val="20"/>
              </w:rPr>
            </w:pPr>
          </w:p>
          <w:p w14:paraId="2B1C3486" w14:textId="77777777" w:rsidR="00462B98" w:rsidRDefault="00347BA6">
            <w:pPr>
              <w:pStyle w:val="TableParagraph"/>
              <w:rPr>
                <w:rFonts w:ascii="新宋体"/>
                <w:sz w:val="20"/>
              </w:rPr>
            </w:pPr>
            <w:r>
              <w:rPr>
                <w:rFonts w:ascii="新宋体" w:hint="eastAsia"/>
                <w:sz w:val="20"/>
              </w:rPr>
              <w:t>部分烈士（含错杀后被平反人员）子女认定及生活补助给付</w:t>
            </w:r>
          </w:p>
          <w:p w14:paraId="7417C8C6" w14:textId="77777777" w:rsidR="00462B98" w:rsidRDefault="00462B98">
            <w:pPr>
              <w:pStyle w:val="TableParagraph"/>
              <w:rPr>
                <w:rFonts w:ascii="新宋体"/>
                <w:sz w:val="20"/>
              </w:rPr>
            </w:pPr>
          </w:p>
          <w:p w14:paraId="4F7E5ACD" w14:textId="77777777" w:rsidR="00462B98" w:rsidRDefault="00462B98">
            <w:pPr>
              <w:pStyle w:val="TableParagraph"/>
              <w:rPr>
                <w:rFonts w:ascii="新宋体"/>
                <w:sz w:val="20"/>
              </w:rPr>
            </w:pPr>
          </w:p>
          <w:p w14:paraId="3D6E4284" w14:textId="77777777" w:rsidR="00462B98" w:rsidRDefault="00462B98">
            <w:pPr>
              <w:pStyle w:val="TableParagraph"/>
              <w:spacing w:before="141" w:line="230" w:lineRule="auto"/>
              <w:ind w:right="195"/>
              <w:jc w:val="both"/>
              <w:rPr>
                <w:sz w:val="20"/>
              </w:rPr>
            </w:pPr>
          </w:p>
        </w:tc>
        <w:tc>
          <w:tcPr>
            <w:tcW w:w="1150" w:type="dxa"/>
          </w:tcPr>
          <w:p w14:paraId="49FA85D6" w14:textId="77777777" w:rsidR="00462B98" w:rsidRDefault="00462B98">
            <w:pPr>
              <w:pStyle w:val="TableParagraph"/>
              <w:rPr>
                <w:rFonts w:ascii="新宋体"/>
                <w:sz w:val="20"/>
              </w:rPr>
            </w:pPr>
          </w:p>
          <w:p w14:paraId="2AED5250" w14:textId="77777777" w:rsidR="00462B98" w:rsidRDefault="00462B98">
            <w:pPr>
              <w:pStyle w:val="TableParagraph"/>
              <w:rPr>
                <w:rFonts w:ascii="新宋体"/>
                <w:sz w:val="20"/>
              </w:rPr>
            </w:pPr>
          </w:p>
          <w:p w14:paraId="6D7B8C4B" w14:textId="77777777" w:rsidR="00462B98" w:rsidRDefault="00462B98">
            <w:pPr>
              <w:pStyle w:val="TableParagraph"/>
              <w:rPr>
                <w:rFonts w:ascii="新宋体"/>
                <w:sz w:val="20"/>
              </w:rPr>
            </w:pPr>
          </w:p>
          <w:p w14:paraId="37C21328" w14:textId="77777777" w:rsidR="00462B98" w:rsidRDefault="00462B98">
            <w:pPr>
              <w:pStyle w:val="TableParagraph"/>
              <w:rPr>
                <w:rFonts w:ascii="新宋体"/>
                <w:sz w:val="20"/>
              </w:rPr>
            </w:pPr>
          </w:p>
          <w:p w14:paraId="2B65AD64" w14:textId="77777777" w:rsidR="00462B98" w:rsidRDefault="00462B98">
            <w:pPr>
              <w:pStyle w:val="TableParagraph"/>
              <w:rPr>
                <w:rFonts w:ascii="新宋体"/>
                <w:sz w:val="20"/>
              </w:rPr>
            </w:pPr>
          </w:p>
          <w:p w14:paraId="76B99038" w14:textId="77777777" w:rsidR="00462B98" w:rsidRDefault="00462B98">
            <w:pPr>
              <w:pStyle w:val="TableParagraph"/>
              <w:rPr>
                <w:rFonts w:ascii="新宋体"/>
                <w:sz w:val="20"/>
              </w:rPr>
            </w:pPr>
          </w:p>
          <w:p w14:paraId="47DEABB4" w14:textId="77777777" w:rsidR="00462B98" w:rsidRDefault="00462B98">
            <w:pPr>
              <w:pStyle w:val="TableParagraph"/>
              <w:rPr>
                <w:rFonts w:ascii="新宋体"/>
                <w:sz w:val="20"/>
              </w:rPr>
            </w:pPr>
          </w:p>
          <w:p w14:paraId="446DFFDE" w14:textId="77777777" w:rsidR="00462B98" w:rsidRDefault="00462B98">
            <w:pPr>
              <w:pStyle w:val="TableParagraph"/>
              <w:spacing w:before="8"/>
              <w:rPr>
                <w:rFonts w:ascii="新宋体"/>
                <w:sz w:val="29"/>
              </w:rPr>
            </w:pPr>
          </w:p>
          <w:p w14:paraId="4AFDBB91" w14:textId="77777777" w:rsidR="00462B98" w:rsidRDefault="00347BA6">
            <w:pPr>
              <w:pStyle w:val="TableParagraph"/>
              <w:ind w:left="36"/>
              <w:jc w:val="center"/>
              <w:rPr>
                <w:sz w:val="20"/>
              </w:rPr>
            </w:pPr>
            <w:r>
              <w:rPr>
                <w:sz w:val="20"/>
              </w:rPr>
              <w:t>行政给付</w:t>
            </w:r>
          </w:p>
        </w:tc>
        <w:tc>
          <w:tcPr>
            <w:tcW w:w="1640" w:type="dxa"/>
          </w:tcPr>
          <w:p w14:paraId="0311944E" w14:textId="77777777" w:rsidR="00462B98" w:rsidRDefault="00462B98">
            <w:pPr>
              <w:pStyle w:val="TableParagraph"/>
              <w:rPr>
                <w:rFonts w:ascii="新宋体"/>
                <w:sz w:val="20"/>
              </w:rPr>
            </w:pPr>
          </w:p>
          <w:p w14:paraId="547313A8" w14:textId="77777777" w:rsidR="00462B98" w:rsidRDefault="00462B98">
            <w:pPr>
              <w:pStyle w:val="TableParagraph"/>
              <w:rPr>
                <w:rFonts w:ascii="新宋体"/>
                <w:sz w:val="20"/>
              </w:rPr>
            </w:pPr>
          </w:p>
          <w:p w14:paraId="5DC5EB06" w14:textId="77777777" w:rsidR="00462B98" w:rsidRDefault="00462B98">
            <w:pPr>
              <w:pStyle w:val="TableParagraph"/>
              <w:rPr>
                <w:rFonts w:ascii="新宋体"/>
                <w:sz w:val="20"/>
              </w:rPr>
            </w:pPr>
          </w:p>
          <w:p w14:paraId="0CD6319B" w14:textId="77777777" w:rsidR="00462B98" w:rsidRDefault="00462B98">
            <w:pPr>
              <w:pStyle w:val="TableParagraph"/>
              <w:rPr>
                <w:rFonts w:ascii="新宋体"/>
                <w:sz w:val="20"/>
              </w:rPr>
            </w:pPr>
          </w:p>
          <w:p w14:paraId="1039B46B" w14:textId="77777777" w:rsidR="00462B98" w:rsidRDefault="00462B98">
            <w:pPr>
              <w:pStyle w:val="TableParagraph"/>
              <w:rPr>
                <w:rFonts w:ascii="新宋体"/>
                <w:sz w:val="20"/>
              </w:rPr>
            </w:pPr>
          </w:p>
          <w:p w14:paraId="10CB2DB0" w14:textId="77777777" w:rsidR="00462B98" w:rsidRDefault="00462B98">
            <w:pPr>
              <w:pStyle w:val="TableParagraph"/>
              <w:rPr>
                <w:rFonts w:ascii="新宋体"/>
                <w:sz w:val="20"/>
              </w:rPr>
            </w:pPr>
          </w:p>
          <w:p w14:paraId="5DA470FB" w14:textId="77777777" w:rsidR="00462B98" w:rsidRDefault="00462B98">
            <w:pPr>
              <w:pStyle w:val="TableParagraph"/>
              <w:rPr>
                <w:rFonts w:ascii="新宋体"/>
                <w:sz w:val="20"/>
              </w:rPr>
            </w:pPr>
          </w:p>
          <w:p w14:paraId="088F484B" w14:textId="77777777" w:rsidR="00462B98" w:rsidRDefault="00462B98">
            <w:pPr>
              <w:pStyle w:val="TableParagraph"/>
              <w:spacing w:before="8"/>
              <w:rPr>
                <w:rFonts w:ascii="新宋体"/>
                <w:sz w:val="29"/>
              </w:rPr>
            </w:pPr>
          </w:p>
          <w:p w14:paraId="7BD5296D" w14:textId="77777777" w:rsidR="00462B98" w:rsidRDefault="00347BA6">
            <w:pPr>
              <w:pStyle w:val="TableParagraph"/>
              <w:ind w:left="4" w:right="15"/>
              <w:jc w:val="center"/>
              <w:rPr>
                <w:sz w:val="20"/>
              </w:rPr>
            </w:pPr>
            <w:r>
              <w:rPr>
                <w:sz w:val="20"/>
              </w:rPr>
              <w:t>4105</w:t>
            </w:r>
            <w:r>
              <w:rPr>
                <w:rFonts w:hint="eastAsia"/>
                <w:sz w:val="20"/>
              </w:rPr>
              <w:t>230028</w:t>
            </w:r>
            <w:r>
              <w:rPr>
                <w:sz w:val="20"/>
              </w:rPr>
              <w:t>E00</w:t>
            </w:r>
            <w:r>
              <w:rPr>
                <w:rFonts w:hint="eastAsia"/>
                <w:sz w:val="20"/>
              </w:rPr>
              <w:t>15</w:t>
            </w:r>
          </w:p>
        </w:tc>
        <w:tc>
          <w:tcPr>
            <w:tcW w:w="1120" w:type="dxa"/>
          </w:tcPr>
          <w:p w14:paraId="3BA3460A" w14:textId="77777777" w:rsidR="00462B98" w:rsidRDefault="00462B98">
            <w:pPr>
              <w:pStyle w:val="TableParagraph"/>
              <w:rPr>
                <w:rFonts w:ascii="新宋体"/>
                <w:sz w:val="20"/>
              </w:rPr>
            </w:pPr>
          </w:p>
          <w:p w14:paraId="01C2C8D3" w14:textId="77777777" w:rsidR="00462B98" w:rsidRDefault="00462B98">
            <w:pPr>
              <w:pStyle w:val="TableParagraph"/>
              <w:rPr>
                <w:rFonts w:ascii="新宋体"/>
                <w:sz w:val="20"/>
              </w:rPr>
            </w:pPr>
          </w:p>
          <w:p w14:paraId="289EFC4E" w14:textId="77777777" w:rsidR="00462B98" w:rsidRDefault="00462B98">
            <w:pPr>
              <w:pStyle w:val="TableParagraph"/>
              <w:rPr>
                <w:rFonts w:ascii="新宋体"/>
                <w:sz w:val="20"/>
              </w:rPr>
            </w:pPr>
          </w:p>
          <w:p w14:paraId="7641F1E9" w14:textId="77777777" w:rsidR="00462B98" w:rsidRDefault="00462B98">
            <w:pPr>
              <w:pStyle w:val="TableParagraph"/>
              <w:rPr>
                <w:rFonts w:ascii="新宋体"/>
                <w:sz w:val="20"/>
              </w:rPr>
            </w:pPr>
          </w:p>
          <w:p w14:paraId="5AEA639D" w14:textId="77777777" w:rsidR="00462B98" w:rsidRDefault="00462B98">
            <w:pPr>
              <w:pStyle w:val="TableParagraph"/>
              <w:rPr>
                <w:rFonts w:ascii="新宋体"/>
                <w:sz w:val="20"/>
              </w:rPr>
            </w:pPr>
          </w:p>
          <w:p w14:paraId="6CFC747F" w14:textId="77777777" w:rsidR="00462B98" w:rsidRDefault="00462B98">
            <w:pPr>
              <w:pStyle w:val="TableParagraph"/>
              <w:rPr>
                <w:rFonts w:ascii="新宋体"/>
                <w:sz w:val="20"/>
              </w:rPr>
            </w:pPr>
          </w:p>
          <w:p w14:paraId="2C0E0CA5" w14:textId="77777777" w:rsidR="00462B98" w:rsidRDefault="00462B98">
            <w:pPr>
              <w:pStyle w:val="TableParagraph"/>
              <w:rPr>
                <w:rFonts w:ascii="新宋体"/>
                <w:sz w:val="20"/>
              </w:rPr>
            </w:pPr>
          </w:p>
          <w:p w14:paraId="3207EDFC" w14:textId="77777777" w:rsidR="00462B98" w:rsidRDefault="00462B98">
            <w:pPr>
              <w:pStyle w:val="TableParagraph"/>
              <w:spacing w:before="7"/>
              <w:rPr>
                <w:rFonts w:ascii="新宋体"/>
                <w:sz w:val="20"/>
              </w:rPr>
            </w:pPr>
          </w:p>
          <w:p w14:paraId="7541A06E" w14:textId="77777777" w:rsidR="00462B98" w:rsidRDefault="00347BA6">
            <w:pPr>
              <w:pStyle w:val="TableParagraph"/>
              <w:spacing w:line="230" w:lineRule="auto"/>
              <w:ind w:left="37" w:right="60"/>
              <w:rPr>
                <w:sz w:val="20"/>
              </w:rPr>
            </w:pPr>
            <w:r>
              <w:rPr>
                <w:rFonts w:hint="eastAsia"/>
                <w:sz w:val="20"/>
              </w:rPr>
              <w:t>汤阴县</w:t>
            </w:r>
            <w:r>
              <w:rPr>
                <w:sz w:val="20"/>
              </w:rPr>
              <w:t>退役军人事务局</w:t>
            </w:r>
          </w:p>
        </w:tc>
        <w:tc>
          <w:tcPr>
            <w:tcW w:w="3140" w:type="dxa"/>
            <w:vAlign w:val="center"/>
          </w:tcPr>
          <w:p w14:paraId="71B48B87" w14:textId="77777777" w:rsidR="00462B98" w:rsidRDefault="00347BA6">
            <w:pPr>
              <w:pStyle w:val="TableParagraph"/>
              <w:spacing w:line="231" w:lineRule="auto"/>
              <w:ind w:right="60" w:firstLineChars="200" w:firstLine="400"/>
              <w:rPr>
                <w:sz w:val="20"/>
                <w:szCs w:val="20"/>
              </w:rPr>
            </w:pPr>
            <w:r>
              <w:rPr>
                <w:rFonts w:hint="eastAsia"/>
                <w:sz w:val="20"/>
                <w:szCs w:val="20"/>
              </w:rPr>
              <w:t>《关于给部分烈士子女发放定期生活补助的通知》（民发〔</w:t>
            </w:r>
            <w:r>
              <w:rPr>
                <w:rFonts w:hint="eastAsia"/>
                <w:sz w:val="20"/>
                <w:szCs w:val="20"/>
              </w:rPr>
              <w:t>2012</w:t>
            </w:r>
            <w:r>
              <w:rPr>
                <w:rFonts w:hint="eastAsia"/>
                <w:sz w:val="20"/>
                <w:szCs w:val="20"/>
              </w:rPr>
              <w:t>〕</w:t>
            </w:r>
            <w:r>
              <w:rPr>
                <w:rFonts w:hint="eastAsia"/>
                <w:sz w:val="20"/>
                <w:szCs w:val="20"/>
              </w:rPr>
              <w:t>27</w:t>
            </w:r>
            <w:r>
              <w:rPr>
                <w:rFonts w:hint="eastAsia"/>
                <w:sz w:val="20"/>
                <w:szCs w:val="20"/>
              </w:rPr>
              <w:t>号自</w:t>
            </w:r>
            <w:r>
              <w:rPr>
                <w:rFonts w:hint="eastAsia"/>
                <w:sz w:val="20"/>
                <w:szCs w:val="20"/>
              </w:rPr>
              <w:t>2011</w:t>
            </w:r>
            <w:r>
              <w:rPr>
                <w:rFonts w:hint="eastAsia"/>
                <w:sz w:val="20"/>
                <w:szCs w:val="20"/>
              </w:rPr>
              <w:t>年</w:t>
            </w:r>
            <w:r>
              <w:rPr>
                <w:rFonts w:hint="eastAsia"/>
                <w:sz w:val="20"/>
                <w:szCs w:val="20"/>
              </w:rPr>
              <w:t>7</w:t>
            </w:r>
            <w:r>
              <w:rPr>
                <w:rFonts w:hint="eastAsia"/>
                <w:sz w:val="20"/>
                <w:szCs w:val="20"/>
              </w:rPr>
              <w:t>月</w:t>
            </w:r>
            <w:r>
              <w:rPr>
                <w:rFonts w:hint="eastAsia"/>
                <w:sz w:val="20"/>
                <w:szCs w:val="20"/>
              </w:rPr>
              <w:t>1</w:t>
            </w:r>
            <w:r>
              <w:rPr>
                <w:rFonts w:hint="eastAsia"/>
                <w:sz w:val="20"/>
                <w:szCs w:val="20"/>
              </w:rPr>
              <w:t>日起，给部分烈士子女（含建国前错杀后被平反人员的子女，下同）每人每月发放</w:t>
            </w:r>
            <w:r>
              <w:rPr>
                <w:rFonts w:hint="eastAsia"/>
                <w:sz w:val="20"/>
                <w:szCs w:val="20"/>
              </w:rPr>
              <w:t>130</w:t>
            </w:r>
            <w:r>
              <w:rPr>
                <w:rFonts w:hint="eastAsia"/>
                <w:sz w:val="20"/>
                <w:szCs w:val="20"/>
              </w:rPr>
              <w:t>元的定期生活补助。</w:t>
            </w:r>
          </w:p>
          <w:p w14:paraId="3659A5B7" w14:textId="77777777" w:rsidR="00462B98" w:rsidRDefault="00347BA6">
            <w:pPr>
              <w:pStyle w:val="TableParagraph"/>
              <w:spacing w:line="231" w:lineRule="auto"/>
              <w:ind w:left="37" w:right="60" w:firstLineChars="200" w:firstLine="400"/>
              <w:rPr>
                <w:sz w:val="20"/>
                <w:szCs w:val="20"/>
              </w:rPr>
            </w:pPr>
            <w:r>
              <w:rPr>
                <w:rFonts w:hint="eastAsia"/>
                <w:sz w:val="20"/>
                <w:szCs w:val="20"/>
              </w:rPr>
              <w:t>《</w:t>
            </w:r>
            <w:r>
              <w:rPr>
                <w:rFonts w:hint="eastAsia"/>
                <w:sz w:val="20"/>
                <w:szCs w:val="20"/>
              </w:rPr>
              <w:t>关于落实给部分烈士子女发放定期生活补助政策的实施意见</w:t>
            </w:r>
            <w:r>
              <w:rPr>
                <w:rFonts w:hint="eastAsia"/>
                <w:sz w:val="20"/>
                <w:szCs w:val="20"/>
              </w:rPr>
              <w:t>》（</w:t>
            </w:r>
            <w:r>
              <w:rPr>
                <w:rFonts w:hint="eastAsia"/>
                <w:sz w:val="20"/>
                <w:szCs w:val="20"/>
              </w:rPr>
              <w:t>民办发〔</w:t>
            </w:r>
            <w:r>
              <w:rPr>
                <w:rFonts w:hint="eastAsia"/>
                <w:sz w:val="20"/>
                <w:szCs w:val="20"/>
              </w:rPr>
              <w:t>2012</w:t>
            </w:r>
            <w:r>
              <w:rPr>
                <w:rFonts w:hint="eastAsia"/>
                <w:sz w:val="20"/>
                <w:szCs w:val="20"/>
              </w:rPr>
              <w:t>〕</w:t>
            </w:r>
            <w:r>
              <w:rPr>
                <w:rFonts w:hint="eastAsia"/>
                <w:sz w:val="20"/>
                <w:szCs w:val="20"/>
              </w:rPr>
              <w:t>3</w:t>
            </w:r>
            <w:r>
              <w:rPr>
                <w:rFonts w:hint="eastAsia"/>
                <w:sz w:val="20"/>
                <w:szCs w:val="20"/>
              </w:rPr>
              <w:t>号</w:t>
            </w:r>
            <w:r>
              <w:rPr>
                <w:rFonts w:hint="eastAsia"/>
                <w:sz w:val="20"/>
                <w:szCs w:val="20"/>
              </w:rPr>
              <w:t>）第二条：</w:t>
            </w:r>
            <w:r>
              <w:rPr>
                <w:rFonts w:hint="eastAsia"/>
                <w:color w:val="000000"/>
                <w:sz w:val="20"/>
                <w:szCs w:val="20"/>
                <w:shd w:val="clear" w:color="auto" w:fill="FFFFFF"/>
              </w:rPr>
              <w:t>核查认定工作按照属地管理原则组织实施，由本人户籍所在地村（居）委会、乡（镇、街道）和县（市、区）民政部门统一调查、审定和申报。</w:t>
            </w:r>
          </w:p>
        </w:tc>
        <w:tc>
          <w:tcPr>
            <w:tcW w:w="2730" w:type="dxa"/>
            <w:vAlign w:val="center"/>
          </w:tcPr>
          <w:p w14:paraId="28373812" w14:textId="77777777" w:rsidR="00462B98" w:rsidRDefault="00462B98">
            <w:pPr>
              <w:pStyle w:val="TableParagraph"/>
              <w:spacing w:line="231" w:lineRule="auto"/>
              <w:ind w:firstLineChars="200" w:firstLine="400"/>
              <w:rPr>
                <w:rFonts w:ascii="新宋体"/>
                <w:sz w:val="20"/>
                <w:szCs w:val="20"/>
              </w:rPr>
            </w:pPr>
          </w:p>
          <w:p w14:paraId="696ED52A" w14:textId="37C8CDC6" w:rsidR="00462B98" w:rsidRDefault="00347BA6">
            <w:pPr>
              <w:pStyle w:val="TableParagraph"/>
              <w:tabs>
                <w:tab w:val="left" w:pos="644"/>
              </w:tabs>
              <w:spacing w:line="231" w:lineRule="auto"/>
              <w:ind w:right="12" w:firstLineChars="200" w:firstLine="400"/>
              <w:rPr>
                <w:sz w:val="20"/>
                <w:szCs w:val="20"/>
              </w:rPr>
            </w:pPr>
            <w:r>
              <w:rPr>
                <w:rFonts w:hint="eastAsia"/>
                <w:sz w:val="20"/>
                <w:szCs w:val="20"/>
              </w:rPr>
              <w:t>1.</w:t>
            </w:r>
            <w:r>
              <w:rPr>
                <w:sz w:val="20"/>
                <w:szCs w:val="20"/>
              </w:rPr>
              <w:t>受理：</w:t>
            </w:r>
            <w:r>
              <w:rPr>
                <w:rFonts w:hint="eastAsia"/>
                <w:sz w:val="20"/>
                <w:szCs w:val="20"/>
              </w:rPr>
              <w:t>接到</w:t>
            </w:r>
            <w:r>
              <w:rPr>
                <w:sz w:val="20"/>
                <w:szCs w:val="20"/>
              </w:rPr>
              <w:t>符合受理</w:t>
            </w:r>
            <w:r>
              <w:rPr>
                <w:rFonts w:hint="eastAsia"/>
                <w:sz w:val="20"/>
                <w:szCs w:val="20"/>
              </w:rPr>
              <w:t>条件的人员申请后</w:t>
            </w:r>
            <w:r>
              <w:rPr>
                <w:sz w:val="20"/>
                <w:szCs w:val="20"/>
              </w:rPr>
              <w:t>,</w:t>
            </w:r>
            <w:r>
              <w:rPr>
                <w:sz w:val="20"/>
                <w:szCs w:val="20"/>
              </w:rPr>
              <w:t>一次性受理相关证件</w:t>
            </w:r>
            <w:r>
              <w:rPr>
                <w:sz w:val="20"/>
                <w:szCs w:val="20"/>
              </w:rPr>
              <w:t>;</w:t>
            </w:r>
            <w:r>
              <w:rPr>
                <w:sz w:val="20"/>
                <w:szCs w:val="20"/>
              </w:rPr>
              <w:t>对符合受理条件的给予受</w:t>
            </w:r>
            <w:r>
              <w:rPr>
                <w:sz w:val="20"/>
                <w:szCs w:val="20"/>
              </w:rPr>
              <w:t xml:space="preserve"> </w:t>
            </w:r>
            <w:r>
              <w:rPr>
                <w:sz w:val="20"/>
                <w:szCs w:val="20"/>
              </w:rPr>
              <w:t>理</w:t>
            </w:r>
            <w:r>
              <w:rPr>
                <w:sz w:val="20"/>
                <w:szCs w:val="20"/>
              </w:rPr>
              <w:t>,</w:t>
            </w:r>
            <w:r>
              <w:rPr>
                <w:sz w:val="20"/>
                <w:szCs w:val="20"/>
              </w:rPr>
              <w:t>对不符合条件的不予受理，</w:t>
            </w:r>
            <w:r>
              <w:rPr>
                <w:sz w:val="20"/>
                <w:szCs w:val="20"/>
              </w:rPr>
              <w:t>并告知申请人不予受理的理由和依</w:t>
            </w:r>
            <w:r>
              <w:rPr>
                <w:rFonts w:hint="eastAsia"/>
                <w:sz w:val="20"/>
                <w:szCs w:val="20"/>
              </w:rPr>
              <w:t>据。</w:t>
            </w:r>
            <w:r>
              <w:rPr>
                <w:sz w:val="20"/>
                <w:szCs w:val="20"/>
              </w:rPr>
              <w:t>申请材料不齐全或者</w:t>
            </w:r>
            <w:r>
              <w:rPr>
                <w:spacing w:val="-1"/>
                <w:sz w:val="20"/>
                <w:szCs w:val="20"/>
              </w:rPr>
              <w:t>不符合法定形式的</w:t>
            </w:r>
            <w:r>
              <w:rPr>
                <w:spacing w:val="-1"/>
                <w:sz w:val="20"/>
                <w:szCs w:val="20"/>
              </w:rPr>
              <w:t>,</w:t>
            </w:r>
            <w:r>
              <w:rPr>
                <w:spacing w:val="-1"/>
                <w:sz w:val="20"/>
                <w:szCs w:val="20"/>
              </w:rPr>
              <w:t>应当一次性</w:t>
            </w:r>
            <w:r>
              <w:rPr>
                <w:sz w:val="20"/>
                <w:szCs w:val="20"/>
              </w:rPr>
              <w:t>告知申请人需要补正的全部内容和合理的补正期限。</w:t>
            </w:r>
          </w:p>
          <w:p w14:paraId="5BF4A929" w14:textId="77777777" w:rsidR="00462B98" w:rsidRDefault="00347BA6">
            <w:pPr>
              <w:pStyle w:val="TableParagraph"/>
              <w:tabs>
                <w:tab w:val="left" w:pos="644"/>
              </w:tabs>
              <w:spacing w:before="12" w:line="231" w:lineRule="auto"/>
              <w:ind w:right="18" w:firstLineChars="200" w:firstLine="396"/>
              <w:rPr>
                <w:sz w:val="20"/>
                <w:szCs w:val="20"/>
              </w:rPr>
            </w:pPr>
            <w:r>
              <w:rPr>
                <w:rFonts w:hint="eastAsia"/>
                <w:spacing w:val="-2"/>
                <w:sz w:val="20"/>
                <w:szCs w:val="20"/>
              </w:rPr>
              <w:t>2.</w:t>
            </w:r>
            <w:r>
              <w:rPr>
                <w:spacing w:val="-2"/>
                <w:sz w:val="20"/>
                <w:szCs w:val="20"/>
              </w:rPr>
              <w:t>审查：在法定期限</w:t>
            </w:r>
            <w:r>
              <w:rPr>
                <w:spacing w:val="-2"/>
                <w:sz w:val="20"/>
                <w:szCs w:val="20"/>
              </w:rPr>
              <w:t>(</w:t>
            </w:r>
            <w:r>
              <w:rPr>
                <w:spacing w:val="-2"/>
                <w:sz w:val="20"/>
                <w:szCs w:val="20"/>
              </w:rPr>
              <w:t>承诺</w:t>
            </w:r>
            <w:r>
              <w:rPr>
                <w:sz w:val="20"/>
                <w:szCs w:val="20"/>
              </w:rPr>
              <w:t>期限</w:t>
            </w:r>
            <w:r>
              <w:rPr>
                <w:sz w:val="20"/>
                <w:szCs w:val="20"/>
              </w:rPr>
              <w:t>)</w:t>
            </w:r>
            <w:r>
              <w:rPr>
                <w:sz w:val="20"/>
                <w:szCs w:val="20"/>
              </w:rPr>
              <w:t>内完成审查。</w:t>
            </w:r>
          </w:p>
          <w:p w14:paraId="540A823A" w14:textId="77777777" w:rsidR="00462B98" w:rsidRDefault="00347BA6">
            <w:pPr>
              <w:pStyle w:val="TableParagraph"/>
              <w:tabs>
                <w:tab w:val="left" w:pos="644"/>
              </w:tabs>
              <w:spacing w:before="2" w:line="231" w:lineRule="auto"/>
              <w:ind w:right="16" w:firstLineChars="200" w:firstLine="396"/>
              <w:rPr>
                <w:sz w:val="20"/>
                <w:szCs w:val="20"/>
              </w:rPr>
            </w:pPr>
            <w:r>
              <w:rPr>
                <w:rFonts w:hint="eastAsia"/>
                <w:spacing w:val="-2"/>
                <w:sz w:val="20"/>
                <w:szCs w:val="20"/>
              </w:rPr>
              <w:t>3.</w:t>
            </w:r>
            <w:r>
              <w:rPr>
                <w:spacing w:val="-2"/>
                <w:sz w:val="20"/>
                <w:szCs w:val="20"/>
              </w:rPr>
              <w:t>决定：对于符合条件的</w:t>
            </w:r>
            <w:r>
              <w:rPr>
                <w:spacing w:val="-2"/>
                <w:sz w:val="20"/>
                <w:szCs w:val="20"/>
              </w:rPr>
              <w:t xml:space="preserve">, </w:t>
            </w:r>
            <w:proofErr w:type="gramStart"/>
            <w:r>
              <w:rPr>
                <w:sz w:val="20"/>
                <w:szCs w:val="20"/>
              </w:rPr>
              <w:t>作出给于</w:t>
            </w:r>
            <w:proofErr w:type="gramEnd"/>
            <w:r>
              <w:rPr>
                <w:sz w:val="20"/>
                <w:szCs w:val="20"/>
              </w:rPr>
              <w:t>给付的决定。对不符</w:t>
            </w:r>
            <w:r>
              <w:rPr>
                <w:spacing w:val="-1"/>
                <w:sz w:val="20"/>
                <w:szCs w:val="20"/>
              </w:rPr>
              <w:t>合给付条件的</w:t>
            </w:r>
            <w:r>
              <w:rPr>
                <w:spacing w:val="-1"/>
                <w:sz w:val="20"/>
                <w:szCs w:val="20"/>
              </w:rPr>
              <w:t>,</w:t>
            </w:r>
            <w:r>
              <w:rPr>
                <w:spacing w:val="-1"/>
                <w:sz w:val="20"/>
                <w:szCs w:val="20"/>
              </w:rPr>
              <w:t>告知申请人不予</w:t>
            </w:r>
            <w:r>
              <w:rPr>
                <w:sz w:val="20"/>
                <w:szCs w:val="20"/>
              </w:rPr>
              <w:t>给付的理由和依据。</w:t>
            </w:r>
          </w:p>
          <w:p w14:paraId="3232E056" w14:textId="77777777" w:rsidR="00462B98" w:rsidRDefault="00347BA6">
            <w:pPr>
              <w:pStyle w:val="TableParagraph"/>
              <w:tabs>
                <w:tab w:val="left" w:pos="644"/>
              </w:tabs>
              <w:spacing w:before="5" w:line="231" w:lineRule="auto"/>
              <w:ind w:right="118" w:firstLineChars="200" w:firstLine="396"/>
              <w:rPr>
                <w:sz w:val="20"/>
                <w:szCs w:val="20"/>
              </w:rPr>
            </w:pPr>
            <w:r>
              <w:rPr>
                <w:rFonts w:hint="eastAsia"/>
                <w:spacing w:val="-2"/>
                <w:sz w:val="20"/>
                <w:szCs w:val="20"/>
              </w:rPr>
              <w:t>4.</w:t>
            </w:r>
            <w:r>
              <w:rPr>
                <w:spacing w:val="-2"/>
                <w:sz w:val="20"/>
                <w:szCs w:val="20"/>
              </w:rPr>
              <w:t>给付：按照规定标准予</w:t>
            </w:r>
            <w:r>
              <w:rPr>
                <w:sz w:val="20"/>
                <w:szCs w:val="20"/>
              </w:rPr>
              <w:t>以给付。</w:t>
            </w:r>
          </w:p>
          <w:p w14:paraId="64D500FB" w14:textId="77777777" w:rsidR="00462B98" w:rsidRDefault="00347BA6">
            <w:pPr>
              <w:pStyle w:val="TableParagraph"/>
              <w:spacing w:line="231" w:lineRule="auto"/>
              <w:ind w:firstLineChars="200" w:firstLine="396"/>
              <w:rPr>
                <w:rFonts w:ascii="新宋体"/>
                <w:sz w:val="20"/>
                <w:szCs w:val="20"/>
              </w:rPr>
            </w:pPr>
            <w:r>
              <w:rPr>
                <w:rFonts w:hint="eastAsia"/>
                <w:spacing w:val="-2"/>
                <w:sz w:val="20"/>
                <w:szCs w:val="20"/>
              </w:rPr>
              <w:t>5.</w:t>
            </w:r>
            <w:r>
              <w:rPr>
                <w:spacing w:val="-2"/>
                <w:sz w:val="20"/>
                <w:szCs w:val="20"/>
              </w:rPr>
              <w:t>事后监管：开展检查</w:t>
            </w:r>
            <w:r>
              <w:rPr>
                <w:spacing w:val="-2"/>
                <w:sz w:val="20"/>
                <w:szCs w:val="20"/>
              </w:rPr>
              <w:t>,</w:t>
            </w:r>
            <w:r>
              <w:rPr>
                <w:spacing w:val="-2"/>
                <w:sz w:val="20"/>
                <w:szCs w:val="20"/>
              </w:rPr>
              <w:t>加</w:t>
            </w:r>
            <w:r>
              <w:rPr>
                <w:sz w:val="20"/>
                <w:szCs w:val="20"/>
              </w:rPr>
              <w:t>强日常监管。</w:t>
            </w:r>
          </w:p>
          <w:p w14:paraId="5A9390CC" w14:textId="77777777" w:rsidR="00462B98" w:rsidRDefault="00462B98">
            <w:pPr>
              <w:pStyle w:val="TableParagraph"/>
              <w:tabs>
                <w:tab w:val="left" w:pos="644"/>
              </w:tabs>
              <w:spacing w:before="4" w:line="231" w:lineRule="auto"/>
              <w:ind w:left="441" w:right="118" w:firstLineChars="200" w:firstLine="400"/>
              <w:rPr>
                <w:sz w:val="20"/>
                <w:szCs w:val="20"/>
              </w:rPr>
            </w:pPr>
          </w:p>
        </w:tc>
        <w:tc>
          <w:tcPr>
            <w:tcW w:w="2580" w:type="dxa"/>
            <w:vAlign w:val="center"/>
          </w:tcPr>
          <w:p w14:paraId="6A26C65C" w14:textId="77777777" w:rsidR="00462B98" w:rsidRDefault="00462B98">
            <w:pPr>
              <w:pStyle w:val="TableParagraph"/>
              <w:spacing w:before="11" w:line="231" w:lineRule="auto"/>
              <w:ind w:firstLineChars="200" w:firstLine="400"/>
              <w:rPr>
                <w:rFonts w:ascii="新宋体"/>
                <w:sz w:val="20"/>
                <w:szCs w:val="20"/>
              </w:rPr>
            </w:pPr>
          </w:p>
          <w:p w14:paraId="6C94B8F8" w14:textId="77777777" w:rsidR="00462B98" w:rsidRDefault="00347BA6">
            <w:pPr>
              <w:pStyle w:val="TableParagraph"/>
              <w:spacing w:before="9" w:line="231" w:lineRule="auto"/>
              <w:ind w:firstLineChars="200" w:firstLine="400"/>
              <w:rPr>
                <w:rFonts w:ascii="新宋体"/>
                <w:sz w:val="20"/>
                <w:szCs w:val="20"/>
              </w:rPr>
            </w:pPr>
            <w:r>
              <w:rPr>
                <w:rFonts w:hint="eastAsia"/>
                <w:color w:val="000000"/>
                <w:sz w:val="20"/>
                <w:szCs w:val="20"/>
                <w:shd w:val="clear" w:color="auto" w:fill="FFFFFF"/>
              </w:rPr>
              <w:t>《军人抚恤优待条例》</w:t>
            </w:r>
            <w:r>
              <w:rPr>
                <w:rFonts w:ascii="新宋体" w:hint="eastAsia"/>
                <w:sz w:val="20"/>
                <w:szCs w:val="20"/>
              </w:rPr>
              <w:t>第四十六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14:paraId="20890479" w14:textId="77777777" w:rsidR="00462B98" w:rsidRDefault="00462B98">
            <w:pPr>
              <w:pStyle w:val="TableParagraph"/>
              <w:spacing w:before="3" w:line="231" w:lineRule="auto"/>
              <w:ind w:left="47" w:right="16" w:firstLineChars="200" w:firstLine="400"/>
              <w:rPr>
                <w:sz w:val="20"/>
                <w:szCs w:val="20"/>
              </w:rPr>
            </w:pPr>
          </w:p>
        </w:tc>
      </w:tr>
    </w:tbl>
    <w:p w14:paraId="38C77560" w14:textId="77777777" w:rsidR="00462B98" w:rsidRDefault="00462B98">
      <w:pPr>
        <w:spacing w:line="230" w:lineRule="auto"/>
        <w:jc w:val="both"/>
        <w:rPr>
          <w:sz w:val="20"/>
        </w:rPr>
      </w:pPr>
    </w:p>
    <w:p w14:paraId="56EEBCF7" w14:textId="77777777" w:rsidR="00462B98" w:rsidRDefault="00462B98">
      <w:pPr>
        <w:spacing w:line="230" w:lineRule="auto"/>
        <w:jc w:val="both"/>
        <w:rPr>
          <w:sz w:val="20"/>
        </w:rPr>
      </w:pPr>
    </w:p>
    <w:p w14:paraId="1FD42873" w14:textId="77777777" w:rsidR="00462B98" w:rsidRDefault="00462B98">
      <w:pPr>
        <w:spacing w:line="230" w:lineRule="auto"/>
        <w:jc w:val="both"/>
        <w:rPr>
          <w:sz w:val="20"/>
        </w:rPr>
      </w:pPr>
    </w:p>
    <w:p w14:paraId="292079A7" w14:textId="77777777" w:rsidR="00462B98" w:rsidRDefault="00462B98">
      <w:pPr>
        <w:spacing w:line="230" w:lineRule="auto"/>
        <w:jc w:val="both"/>
        <w:rPr>
          <w:sz w:val="20"/>
        </w:rPr>
      </w:pPr>
    </w:p>
    <w:p w14:paraId="5DE7C625" w14:textId="77777777" w:rsidR="00462B98" w:rsidRDefault="00462B98">
      <w:pPr>
        <w:spacing w:line="230" w:lineRule="auto"/>
        <w:jc w:val="both"/>
        <w:rPr>
          <w:sz w:val="20"/>
        </w:rPr>
      </w:pPr>
    </w:p>
    <w:p w14:paraId="1FA9686A" w14:textId="77777777" w:rsidR="00462B98" w:rsidRDefault="00462B98">
      <w:pPr>
        <w:spacing w:line="230" w:lineRule="auto"/>
        <w:jc w:val="both"/>
        <w:rPr>
          <w:sz w:val="20"/>
        </w:rPr>
      </w:pPr>
    </w:p>
    <w:p w14:paraId="41175E5C" w14:textId="77777777" w:rsidR="00462B98" w:rsidRDefault="00462B98">
      <w:pPr>
        <w:spacing w:line="230" w:lineRule="auto"/>
        <w:jc w:val="both"/>
        <w:rPr>
          <w:sz w:val="20"/>
        </w:rPr>
      </w:pPr>
    </w:p>
    <w:p w14:paraId="388BBD93" w14:textId="77777777" w:rsidR="00462B98" w:rsidRDefault="00462B98">
      <w:pPr>
        <w:spacing w:line="230" w:lineRule="auto"/>
        <w:jc w:val="both"/>
        <w:rPr>
          <w:sz w:val="20"/>
        </w:rPr>
      </w:pPr>
    </w:p>
    <w:p w14:paraId="63F4752F" w14:textId="77777777" w:rsidR="00462B98" w:rsidRDefault="00462B98">
      <w:pPr>
        <w:spacing w:line="230" w:lineRule="auto"/>
        <w:jc w:val="both"/>
        <w:rPr>
          <w:sz w:val="20"/>
        </w:rPr>
      </w:pPr>
    </w:p>
    <w:p w14:paraId="34408289" w14:textId="77777777" w:rsidR="00462B98" w:rsidRDefault="00462B98">
      <w:pPr>
        <w:spacing w:line="230" w:lineRule="auto"/>
        <w:jc w:val="both"/>
        <w:rPr>
          <w:sz w:val="20"/>
        </w:rPr>
      </w:pPr>
    </w:p>
    <w:p w14:paraId="29DCA247" w14:textId="77777777" w:rsidR="00462B98" w:rsidRDefault="00462B98">
      <w:pPr>
        <w:spacing w:line="230" w:lineRule="auto"/>
        <w:jc w:val="both"/>
        <w:rPr>
          <w:sz w:val="20"/>
        </w:rPr>
      </w:pPr>
    </w:p>
    <w:p w14:paraId="104A55D6" w14:textId="77777777" w:rsidR="00462B98" w:rsidRDefault="00462B98">
      <w:pPr>
        <w:spacing w:line="230" w:lineRule="auto"/>
        <w:jc w:val="both"/>
        <w:rPr>
          <w:sz w:val="20"/>
        </w:rPr>
      </w:pPr>
    </w:p>
    <w:p w14:paraId="0ECBB6A1" w14:textId="77777777" w:rsidR="00462B98" w:rsidRDefault="00462B98">
      <w:pPr>
        <w:spacing w:line="230" w:lineRule="auto"/>
        <w:jc w:val="both"/>
        <w:rPr>
          <w:sz w:val="20"/>
        </w:rPr>
      </w:pPr>
    </w:p>
    <w:tbl>
      <w:tblPr>
        <w:tblpPr w:leftFromText="180" w:rightFromText="180" w:vertAnchor="text" w:horzAnchor="page" w:tblpX="1276" w:tblpY="125"/>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6"/>
        <w:gridCol w:w="1185"/>
        <w:gridCol w:w="1170"/>
        <w:gridCol w:w="1610"/>
        <w:gridCol w:w="1120"/>
        <w:gridCol w:w="3160"/>
        <w:gridCol w:w="2740"/>
        <w:gridCol w:w="2550"/>
      </w:tblGrid>
      <w:tr w:rsidR="00462B98" w14:paraId="48FBFA56" w14:textId="77777777">
        <w:trPr>
          <w:trHeight w:val="573"/>
        </w:trPr>
        <w:tc>
          <w:tcPr>
            <w:tcW w:w="626" w:type="dxa"/>
          </w:tcPr>
          <w:p w14:paraId="382A07B2"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lastRenderedPageBreak/>
              <w:t>序号</w:t>
            </w:r>
          </w:p>
        </w:tc>
        <w:tc>
          <w:tcPr>
            <w:tcW w:w="1185" w:type="dxa"/>
          </w:tcPr>
          <w:p w14:paraId="3F75FCE6"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170" w:type="dxa"/>
          </w:tcPr>
          <w:p w14:paraId="2C73D71A" w14:textId="77777777" w:rsidR="00462B98" w:rsidRDefault="00347BA6">
            <w:pPr>
              <w:pStyle w:val="TableParagraph"/>
              <w:spacing w:before="149"/>
              <w:ind w:left="137"/>
              <w:rPr>
                <w:rFonts w:ascii="黑体" w:eastAsia="黑体"/>
                <w:sz w:val="24"/>
              </w:rPr>
            </w:pPr>
            <w:r>
              <w:rPr>
                <w:rFonts w:ascii="黑体" w:eastAsia="黑体" w:hint="eastAsia"/>
                <w:sz w:val="24"/>
              </w:rPr>
              <w:t>职权类别</w:t>
            </w:r>
          </w:p>
        </w:tc>
        <w:tc>
          <w:tcPr>
            <w:tcW w:w="1610" w:type="dxa"/>
          </w:tcPr>
          <w:p w14:paraId="730FC839"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0" w:type="dxa"/>
          </w:tcPr>
          <w:p w14:paraId="3F81335C"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60" w:type="dxa"/>
          </w:tcPr>
          <w:p w14:paraId="5A9C259D"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40" w:type="dxa"/>
          </w:tcPr>
          <w:p w14:paraId="335BE608"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550" w:type="dxa"/>
          </w:tcPr>
          <w:p w14:paraId="67948D42"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724EB7EA" w14:textId="77777777">
        <w:trPr>
          <w:trHeight w:val="4577"/>
        </w:trPr>
        <w:tc>
          <w:tcPr>
            <w:tcW w:w="626" w:type="dxa"/>
          </w:tcPr>
          <w:p w14:paraId="05BF9B86" w14:textId="77777777" w:rsidR="00462B98" w:rsidRDefault="00462B98">
            <w:pPr>
              <w:pStyle w:val="TableParagraph"/>
              <w:rPr>
                <w:rFonts w:ascii="新宋体"/>
              </w:rPr>
            </w:pPr>
          </w:p>
          <w:p w14:paraId="22BE14D6" w14:textId="77777777" w:rsidR="00462B98" w:rsidRDefault="00462B98">
            <w:pPr>
              <w:pStyle w:val="TableParagraph"/>
              <w:rPr>
                <w:rFonts w:ascii="新宋体"/>
              </w:rPr>
            </w:pPr>
          </w:p>
          <w:p w14:paraId="71320F36" w14:textId="77777777" w:rsidR="00462B98" w:rsidRDefault="00462B98">
            <w:pPr>
              <w:pStyle w:val="TableParagraph"/>
              <w:rPr>
                <w:rFonts w:ascii="新宋体"/>
              </w:rPr>
            </w:pPr>
          </w:p>
          <w:p w14:paraId="287E70AC" w14:textId="77777777" w:rsidR="00462B98" w:rsidRDefault="00462B98">
            <w:pPr>
              <w:pStyle w:val="TableParagraph"/>
              <w:rPr>
                <w:rFonts w:ascii="新宋体"/>
              </w:rPr>
            </w:pPr>
          </w:p>
          <w:p w14:paraId="15B53940" w14:textId="77777777" w:rsidR="00462B98" w:rsidRDefault="00462B98">
            <w:pPr>
              <w:pStyle w:val="TableParagraph"/>
              <w:rPr>
                <w:rFonts w:ascii="新宋体"/>
              </w:rPr>
            </w:pPr>
          </w:p>
          <w:p w14:paraId="6461F9A8" w14:textId="77777777" w:rsidR="00462B98" w:rsidRDefault="00462B98">
            <w:pPr>
              <w:pStyle w:val="TableParagraph"/>
              <w:rPr>
                <w:rFonts w:ascii="新宋体"/>
              </w:rPr>
            </w:pPr>
          </w:p>
          <w:p w14:paraId="1DB37EB8" w14:textId="77777777" w:rsidR="00462B98" w:rsidRDefault="00462B98">
            <w:pPr>
              <w:pStyle w:val="TableParagraph"/>
              <w:rPr>
                <w:rFonts w:ascii="新宋体"/>
              </w:rPr>
            </w:pPr>
          </w:p>
          <w:p w14:paraId="0A1126C6" w14:textId="77777777" w:rsidR="00462B98" w:rsidRDefault="00347BA6">
            <w:pPr>
              <w:pStyle w:val="TableParagraph"/>
              <w:spacing w:before="190"/>
              <w:ind w:left="36"/>
              <w:jc w:val="center"/>
            </w:pPr>
            <w:r>
              <w:rPr>
                <w:rFonts w:hint="eastAsia"/>
              </w:rPr>
              <w:t>16</w:t>
            </w:r>
          </w:p>
        </w:tc>
        <w:tc>
          <w:tcPr>
            <w:tcW w:w="1185" w:type="dxa"/>
          </w:tcPr>
          <w:p w14:paraId="4F0929CF" w14:textId="77777777" w:rsidR="00462B98" w:rsidRDefault="00462B98">
            <w:pPr>
              <w:pStyle w:val="TableParagraph"/>
              <w:rPr>
                <w:rFonts w:ascii="新宋体"/>
                <w:sz w:val="20"/>
              </w:rPr>
            </w:pPr>
          </w:p>
          <w:p w14:paraId="2D95C6AA" w14:textId="77777777" w:rsidR="00462B98" w:rsidRDefault="00462B98">
            <w:pPr>
              <w:pStyle w:val="TableParagraph"/>
              <w:rPr>
                <w:rFonts w:ascii="新宋体"/>
                <w:sz w:val="20"/>
              </w:rPr>
            </w:pPr>
          </w:p>
          <w:p w14:paraId="65F320C7" w14:textId="77777777" w:rsidR="00462B98" w:rsidRDefault="00462B98">
            <w:pPr>
              <w:pStyle w:val="TableParagraph"/>
              <w:rPr>
                <w:rFonts w:ascii="新宋体"/>
                <w:sz w:val="20"/>
              </w:rPr>
            </w:pPr>
          </w:p>
          <w:p w14:paraId="3B3D54E6" w14:textId="77777777" w:rsidR="00462B98" w:rsidRDefault="00462B98">
            <w:pPr>
              <w:pStyle w:val="TableParagraph"/>
              <w:rPr>
                <w:rFonts w:ascii="新宋体"/>
                <w:sz w:val="20"/>
              </w:rPr>
            </w:pPr>
          </w:p>
          <w:p w14:paraId="3AEED6E5" w14:textId="77777777" w:rsidR="00462B98" w:rsidRDefault="00462B98">
            <w:pPr>
              <w:pStyle w:val="TableParagraph"/>
              <w:rPr>
                <w:rFonts w:ascii="新宋体"/>
                <w:sz w:val="20"/>
              </w:rPr>
            </w:pPr>
          </w:p>
          <w:p w14:paraId="77B6D2C6" w14:textId="77777777" w:rsidR="00462B98" w:rsidRDefault="00462B98">
            <w:pPr>
              <w:pStyle w:val="TableParagraph"/>
              <w:rPr>
                <w:rFonts w:ascii="新宋体"/>
                <w:sz w:val="20"/>
              </w:rPr>
            </w:pPr>
          </w:p>
          <w:p w14:paraId="3BC0EFFD" w14:textId="77777777" w:rsidR="00462B98" w:rsidRDefault="00462B98">
            <w:pPr>
              <w:pStyle w:val="TableParagraph"/>
              <w:rPr>
                <w:rFonts w:ascii="新宋体"/>
                <w:sz w:val="20"/>
              </w:rPr>
            </w:pPr>
          </w:p>
          <w:p w14:paraId="73C392B3" w14:textId="77777777" w:rsidR="00462B98" w:rsidRDefault="00347BA6">
            <w:pPr>
              <w:pStyle w:val="TableParagraph"/>
              <w:spacing w:before="141" w:line="230" w:lineRule="auto"/>
              <w:ind w:right="195"/>
              <w:jc w:val="both"/>
              <w:rPr>
                <w:sz w:val="20"/>
              </w:rPr>
            </w:pPr>
            <w:r>
              <w:rPr>
                <w:rFonts w:hint="eastAsia"/>
                <w:sz w:val="20"/>
              </w:rPr>
              <w:t>优抚对象医疗保障</w:t>
            </w:r>
          </w:p>
        </w:tc>
        <w:tc>
          <w:tcPr>
            <w:tcW w:w="1170" w:type="dxa"/>
          </w:tcPr>
          <w:p w14:paraId="30DFDC68" w14:textId="77777777" w:rsidR="00462B98" w:rsidRDefault="00462B98">
            <w:pPr>
              <w:pStyle w:val="TableParagraph"/>
              <w:rPr>
                <w:rFonts w:ascii="新宋体"/>
                <w:sz w:val="20"/>
              </w:rPr>
            </w:pPr>
          </w:p>
          <w:p w14:paraId="17175388" w14:textId="77777777" w:rsidR="00462B98" w:rsidRDefault="00462B98">
            <w:pPr>
              <w:pStyle w:val="TableParagraph"/>
              <w:rPr>
                <w:rFonts w:ascii="新宋体"/>
                <w:sz w:val="20"/>
              </w:rPr>
            </w:pPr>
          </w:p>
          <w:p w14:paraId="74EC4266" w14:textId="77777777" w:rsidR="00462B98" w:rsidRDefault="00462B98">
            <w:pPr>
              <w:pStyle w:val="TableParagraph"/>
              <w:rPr>
                <w:rFonts w:ascii="新宋体"/>
                <w:sz w:val="20"/>
              </w:rPr>
            </w:pPr>
          </w:p>
          <w:p w14:paraId="26BC3386" w14:textId="77777777" w:rsidR="00462B98" w:rsidRDefault="00462B98">
            <w:pPr>
              <w:pStyle w:val="TableParagraph"/>
              <w:rPr>
                <w:rFonts w:ascii="新宋体"/>
                <w:sz w:val="20"/>
              </w:rPr>
            </w:pPr>
          </w:p>
          <w:p w14:paraId="1D1167E2" w14:textId="77777777" w:rsidR="00462B98" w:rsidRDefault="00462B98">
            <w:pPr>
              <w:pStyle w:val="TableParagraph"/>
              <w:rPr>
                <w:rFonts w:ascii="新宋体"/>
                <w:sz w:val="20"/>
              </w:rPr>
            </w:pPr>
          </w:p>
          <w:p w14:paraId="3FCB1887" w14:textId="77777777" w:rsidR="00462B98" w:rsidRDefault="00462B98">
            <w:pPr>
              <w:pStyle w:val="TableParagraph"/>
              <w:rPr>
                <w:rFonts w:ascii="新宋体"/>
                <w:sz w:val="20"/>
              </w:rPr>
            </w:pPr>
          </w:p>
          <w:p w14:paraId="6D78BB32" w14:textId="77777777" w:rsidR="00462B98" w:rsidRDefault="00462B98">
            <w:pPr>
              <w:pStyle w:val="TableParagraph"/>
              <w:rPr>
                <w:rFonts w:ascii="新宋体"/>
                <w:sz w:val="20"/>
              </w:rPr>
            </w:pPr>
          </w:p>
          <w:p w14:paraId="4BB26A4B" w14:textId="77777777" w:rsidR="00462B98" w:rsidRDefault="00462B98">
            <w:pPr>
              <w:pStyle w:val="TableParagraph"/>
              <w:spacing w:before="8"/>
              <w:rPr>
                <w:rFonts w:ascii="新宋体"/>
                <w:sz w:val="29"/>
              </w:rPr>
            </w:pPr>
          </w:p>
          <w:p w14:paraId="16A4A646" w14:textId="77777777" w:rsidR="00462B98" w:rsidRDefault="00347BA6">
            <w:pPr>
              <w:pStyle w:val="TableParagraph"/>
              <w:ind w:left="36"/>
              <w:jc w:val="center"/>
              <w:rPr>
                <w:sz w:val="20"/>
              </w:rPr>
            </w:pPr>
            <w:r>
              <w:rPr>
                <w:sz w:val="20"/>
              </w:rPr>
              <w:t>行政给付</w:t>
            </w:r>
          </w:p>
        </w:tc>
        <w:tc>
          <w:tcPr>
            <w:tcW w:w="1610" w:type="dxa"/>
          </w:tcPr>
          <w:p w14:paraId="458B9BE7" w14:textId="77777777" w:rsidR="00462B98" w:rsidRDefault="00462B98">
            <w:pPr>
              <w:pStyle w:val="TableParagraph"/>
              <w:rPr>
                <w:rFonts w:ascii="新宋体"/>
                <w:sz w:val="20"/>
              </w:rPr>
            </w:pPr>
          </w:p>
          <w:p w14:paraId="17E8C9E8" w14:textId="77777777" w:rsidR="00462B98" w:rsidRDefault="00462B98">
            <w:pPr>
              <w:pStyle w:val="TableParagraph"/>
              <w:rPr>
                <w:rFonts w:ascii="新宋体"/>
                <w:sz w:val="20"/>
              </w:rPr>
            </w:pPr>
          </w:p>
          <w:p w14:paraId="58968CB7" w14:textId="77777777" w:rsidR="00462B98" w:rsidRDefault="00462B98">
            <w:pPr>
              <w:pStyle w:val="TableParagraph"/>
              <w:rPr>
                <w:rFonts w:ascii="新宋体"/>
                <w:sz w:val="20"/>
              </w:rPr>
            </w:pPr>
          </w:p>
          <w:p w14:paraId="22A1349B" w14:textId="77777777" w:rsidR="00462B98" w:rsidRDefault="00462B98">
            <w:pPr>
              <w:pStyle w:val="TableParagraph"/>
              <w:rPr>
                <w:rFonts w:ascii="新宋体"/>
                <w:sz w:val="20"/>
              </w:rPr>
            </w:pPr>
          </w:p>
          <w:p w14:paraId="1D6BD5E8" w14:textId="77777777" w:rsidR="00462B98" w:rsidRDefault="00462B98">
            <w:pPr>
              <w:pStyle w:val="TableParagraph"/>
              <w:rPr>
                <w:rFonts w:ascii="新宋体"/>
                <w:sz w:val="20"/>
              </w:rPr>
            </w:pPr>
          </w:p>
          <w:p w14:paraId="4CF9F694" w14:textId="77777777" w:rsidR="00462B98" w:rsidRDefault="00462B98">
            <w:pPr>
              <w:pStyle w:val="TableParagraph"/>
              <w:rPr>
                <w:rFonts w:ascii="新宋体"/>
                <w:sz w:val="20"/>
              </w:rPr>
            </w:pPr>
          </w:p>
          <w:p w14:paraId="2C7568AE" w14:textId="77777777" w:rsidR="00462B98" w:rsidRDefault="00462B98">
            <w:pPr>
              <w:pStyle w:val="TableParagraph"/>
              <w:rPr>
                <w:rFonts w:ascii="新宋体"/>
                <w:sz w:val="20"/>
              </w:rPr>
            </w:pPr>
          </w:p>
          <w:p w14:paraId="2F3D97AE" w14:textId="77777777" w:rsidR="00462B98" w:rsidRDefault="00462B98">
            <w:pPr>
              <w:pStyle w:val="TableParagraph"/>
              <w:spacing w:before="8"/>
              <w:rPr>
                <w:rFonts w:ascii="新宋体"/>
                <w:sz w:val="29"/>
              </w:rPr>
            </w:pPr>
          </w:p>
          <w:p w14:paraId="68F0B817" w14:textId="77777777" w:rsidR="00462B98" w:rsidRDefault="00347BA6">
            <w:pPr>
              <w:pStyle w:val="TableParagraph"/>
              <w:ind w:left="4" w:right="15"/>
              <w:jc w:val="center"/>
              <w:rPr>
                <w:sz w:val="20"/>
              </w:rPr>
            </w:pPr>
            <w:r>
              <w:rPr>
                <w:sz w:val="20"/>
              </w:rPr>
              <w:t>4105</w:t>
            </w:r>
            <w:r>
              <w:rPr>
                <w:rFonts w:hint="eastAsia"/>
                <w:sz w:val="20"/>
              </w:rPr>
              <w:t>230028</w:t>
            </w:r>
            <w:r>
              <w:rPr>
                <w:sz w:val="20"/>
              </w:rPr>
              <w:t>E00</w:t>
            </w:r>
            <w:r>
              <w:rPr>
                <w:rFonts w:hint="eastAsia"/>
                <w:sz w:val="20"/>
              </w:rPr>
              <w:t>16</w:t>
            </w:r>
          </w:p>
        </w:tc>
        <w:tc>
          <w:tcPr>
            <w:tcW w:w="1120" w:type="dxa"/>
          </w:tcPr>
          <w:p w14:paraId="75D327F0" w14:textId="77777777" w:rsidR="00462B98" w:rsidRDefault="00462B98">
            <w:pPr>
              <w:pStyle w:val="TableParagraph"/>
              <w:rPr>
                <w:rFonts w:ascii="新宋体"/>
                <w:sz w:val="20"/>
              </w:rPr>
            </w:pPr>
          </w:p>
          <w:p w14:paraId="40B01D5F" w14:textId="77777777" w:rsidR="00462B98" w:rsidRDefault="00462B98">
            <w:pPr>
              <w:pStyle w:val="TableParagraph"/>
              <w:rPr>
                <w:rFonts w:ascii="新宋体"/>
                <w:sz w:val="20"/>
              </w:rPr>
            </w:pPr>
          </w:p>
          <w:p w14:paraId="3F6390AA" w14:textId="77777777" w:rsidR="00462B98" w:rsidRDefault="00462B98">
            <w:pPr>
              <w:pStyle w:val="TableParagraph"/>
              <w:rPr>
                <w:rFonts w:ascii="新宋体"/>
                <w:sz w:val="20"/>
              </w:rPr>
            </w:pPr>
          </w:p>
          <w:p w14:paraId="69B1AAB6" w14:textId="77777777" w:rsidR="00462B98" w:rsidRDefault="00462B98">
            <w:pPr>
              <w:pStyle w:val="TableParagraph"/>
              <w:rPr>
                <w:rFonts w:ascii="新宋体"/>
                <w:sz w:val="20"/>
              </w:rPr>
            </w:pPr>
          </w:p>
          <w:p w14:paraId="5FEF09F7" w14:textId="77777777" w:rsidR="00462B98" w:rsidRDefault="00462B98">
            <w:pPr>
              <w:pStyle w:val="TableParagraph"/>
              <w:rPr>
                <w:rFonts w:ascii="新宋体"/>
                <w:sz w:val="20"/>
              </w:rPr>
            </w:pPr>
          </w:p>
          <w:p w14:paraId="705E409D" w14:textId="77777777" w:rsidR="00462B98" w:rsidRDefault="00462B98">
            <w:pPr>
              <w:pStyle w:val="TableParagraph"/>
              <w:rPr>
                <w:rFonts w:ascii="新宋体"/>
                <w:sz w:val="20"/>
              </w:rPr>
            </w:pPr>
          </w:p>
          <w:p w14:paraId="6AE1B8D9" w14:textId="77777777" w:rsidR="00462B98" w:rsidRDefault="00462B98">
            <w:pPr>
              <w:pStyle w:val="TableParagraph"/>
              <w:rPr>
                <w:rFonts w:ascii="新宋体"/>
                <w:sz w:val="20"/>
              </w:rPr>
            </w:pPr>
          </w:p>
          <w:p w14:paraId="707D59BC" w14:textId="77777777" w:rsidR="00462B98" w:rsidRDefault="00462B98">
            <w:pPr>
              <w:pStyle w:val="TableParagraph"/>
              <w:spacing w:before="7"/>
              <w:rPr>
                <w:rFonts w:ascii="新宋体"/>
                <w:sz w:val="20"/>
              </w:rPr>
            </w:pPr>
          </w:p>
          <w:p w14:paraId="13E879B6" w14:textId="77777777" w:rsidR="00462B98" w:rsidRDefault="00347BA6">
            <w:pPr>
              <w:pStyle w:val="TableParagraph"/>
              <w:spacing w:line="230" w:lineRule="auto"/>
              <w:ind w:left="37" w:right="60"/>
              <w:rPr>
                <w:sz w:val="20"/>
              </w:rPr>
            </w:pPr>
            <w:r>
              <w:rPr>
                <w:rFonts w:hint="eastAsia"/>
                <w:sz w:val="20"/>
              </w:rPr>
              <w:t>汤阴县</w:t>
            </w:r>
            <w:r>
              <w:rPr>
                <w:sz w:val="20"/>
              </w:rPr>
              <w:t>退役军人事务局</w:t>
            </w:r>
          </w:p>
        </w:tc>
        <w:tc>
          <w:tcPr>
            <w:tcW w:w="3160" w:type="dxa"/>
            <w:vAlign w:val="center"/>
          </w:tcPr>
          <w:p w14:paraId="5891EAB2" w14:textId="77777777" w:rsidR="00462B98" w:rsidRDefault="00347BA6">
            <w:pPr>
              <w:pStyle w:val="TableParagraph"/>
              <w:spacing w:line="231" w:lineRule="auto"/>
              <w:ind w:right="60" w:firstLineChars="200" w:firstLine="400"/>
              <w:rPr>
                <w:sz w:val="20"/>
                <w:szCs w:val="20"/>
              </w:rPr>
            </w:pPr>
            <w:r>
              <w:rPr>
                <w:rFonts w:hint="eastAsia"/>
                <w:sz w:val="20"/>
                <w:szCs w:val="20"/>
              </w:rPr>
              <w:t>《关于印发</w:t>
            </w:r>
            <w:r>
              <w:rPr>
                <w:rFonts w:hint="eastAsia"/>
                <w:sz w:val="20"/>
                <w:szCs w:val="20"/>
              </w:rPr>
              <w:t>&lt;</w:t>
            </w:r>
            <w:r>
              <w:rPr>
                <w:rFonts w:hint="eastAsia"/>
                <w:sz w:val="20"/>
                <w:szCs w:val="20"/>
              </w:rPr>
              <w:t>河南省一至六级残疾军人医疗保障实施办法</w:t>
            </w:r>
            <w:r>
              <w:rPr>
                <w:rFonts w:hint="eastAsia"/>
                <w:sz w:val="20"/>
                <w:szCs w:val="20"/>
              </w:rPr>
              <w:t>&gt;</w:t>
            </w:r>
            <w:r>
              <w:rPr>
                <w:rFonts w:hint="eastAsia"/>
                <w:sz w:val="20"/>
                <w:szCs w:val="20"/>
              </w:rPr>
              <w:t>的通知》（</w:t>
            </w:r>
            <w:proofErr w:type="gramStart"/>
            <w:r>
              <w:rPr>
                <w:rFonts w:hint="eastAsia"/>
                <w:sz w:val="20"/>
                <w:szCs w:val="20"/>
              </w:rPr>
              <w:t>豫民〔</w:t>
            </w:r>
            <w:r>
              <w:rPr>
                <w:rFonts w:hint="eastAsia"/>
                <w:sz w:val="20"/>
                <w:szCs w:val="20"/>
              </w:rPr>
              <w:t>2007</w:t>
            </w:r>
            <w:r>
              <w:rPr>
                <w:rFonts w:hint="eastAsia"/>
                <w:sz w:val="20"/>
                <w:szCs w:val="20"/>
              </w:rPr>
              <w:t>〕</w:t>
            </w:r>
            <w:proofErr w:type="gramEnd"/>
            <w:r>
              <w:rPr>
                <w:rFonts w:hint="eastAsia"/>
                <w:sz w:val="20"/>
                <w:szCs w:val="20"/>
              </w:rPr>
              <w:t>1</w:t>
            </w:r>
            <w:r>
              <w:rPr>
                <w:rFonts w:hint="eastAsia"/>
                <w:sz w:val="20"/>
                <w:szCs w:val="20"/>
              </w:rPr>
              <w:t>号）第二条：残疾军人按照属地原则参加所在统筹地区的城镇职工基本医疗保险，按规定缴费，享受基本医疗保险相关待遇，在此基础上实行残疾军人医疗补助。</w:t>
            </w:r>
          </w:p>
          <w:p w14:paraId="70E5959D" w14:textId="77777777" w:rsidR="00462B98" w:rsidRDefault="00347BA6">
            <w:pPr>
              <w:pStyle w:val="TableParagraph"/>
              <w:spacing w:line="231" w:lineRule="auto"/>
              <w:ind w:left="37" w:right="60" w:firstLineChars="200" w:firstLine="400"/>
              <w:rPr>
                <w:sz w:val="20"/>
                <w:szCs w:val="20"/>
              </w:rPr>
            </w:pPr>
            <w:r>
              <w:rPr>
                <w:rFonts w:hint="eastAsia"/>
                <w:sz w:val="20"/>
                <w:szCs w:val="20"/>
              </w:rPr>
              <w:t>《河南省优抚对象医疗保障办法》第三条：优抚对象医疗保障，坚持政府补助与个人负担相结合、普遍保障与重点保障相结合，以城镇职工基本医疗保险、城镇居民基本医疗保险和新型农村合作医疗制度为基础，以优抚对象医疗补助为重点，以医疗服务优惠减免为补充，保证同属别优抚对象待遇大致相当，保障优抚对象医疗待遇水平与当地经济社会发展水平相适应。</w:t>
            </w:r>
          </w:p>
          <w:p w14:paraId="32A997E7" w14:textId="77777777" w:rsidR="00462B98" w:rsidRDefault="00462B98">
            <w:pPr>
              <w:pStyle w:val="TableParagraph"/>
              <w:spacing w:line="231" w:lineRule="auto"/>
              <w:ind w:left="38" w:right="93" w:firstLineChars="200" w:firstLine="400"/>
              <w:rPr>
                <w:sz w:val="20"/>
                <w:szCs w:val="20"/>
              </w:rPr>
            </w:pPr>
          </w:p>
        </w:tc>
        <w:tc>
          <w:tcPr>
            <w:tcW w:w="2740" w:type="dxa"/>
            <w:vAlign w:val="center"/>
          </w:tcPr>
          <w:p w14:paraId="2F355A1A" w14:textId="77777777" w:rsidR="00462B98" w:rsidRDefault="00462B98">
            <w:pPr>
              <w:pStyle w:val="TableParagraph"/>
              <w:spacing w:line="231" w:lineRule="auto"/>
              <w:ind w:firstLineChars="200" w:firstLine="400"/>
              <w:rPr>
                <w:rFonts w:ascii="新宋体"/>
                <w:sz w:val="20"/>
                <w:szCs w:val="20"/>
              </w:rPr>
            </w:pPr>
          </w:p>
          <w:p w14:paraId="2CCE617A" w14:textId="4520C27C" w:rsidR="00462B98" w:rsidRDefault="00347BA6">
            <w:pPr>
              <w:pStyle w:val="TableParagraph"/>
              <w:tabs>
                <w:tab w:val="left" w:pos="644"/>
              </w:tabs>
              <w:spacing w:line="231" w:lineRule="auto"/>
              <w:ind w:right="12" w:firstLineChars="200" w:firstLine="400"/>
              <w:rPr>
                <w:sz w:val="20"/>
                <w:szCs w:val="20"/>
              </w:rPr>
            </w:pPr>
            <w:r>
              <w:rPr>
                <w:rFonts w:hint="eastAsia"/>
                <w:sz w:val="20"/>
                <w:szCs w:val="20"/>
              </w:rPr>
              <w:t>1.</w:t>
            </w:r>
            <w:r>
              <w:rPr>
                <w:sz w:val="20"/>
                <w:szCs w:val="20"/>
              </w:rPr>
              <w:t>受理：</w:t>
            </w:r>
            <w:r>
              <w:rPr>
                <w:rFonts w:hint="eastAsia"/>
                <w:sz w:val="20"/>
                <w:szCs w:val="20"/>
              </w:rPr>
              <w:t>接到</w:t>
            </w:r>
            <w:r>
              <w:rPr>
                <w:sz w:val="20"/>
                <w:szCs w:val="20"/>
              </w:rPr>
              <w:t>符合受理</w:t>
            </w:r>
            <w:r>
              <w:rPr>
                <w:rFonts w:hint="eastAsia"/>
                <w:sz w:val="20"/>
                <w:szCs w:val="20"/>
              </w:rPr>
              <w:t>条件的人员申请后</w:t>
            </w:r>
            <w:r>
              <w:rPr>
                <w:sz w:val="20"/>
                <w:szCs w:val="20"/>
              </w:rPr>
              <w:t>,</w:t>
            </w:r>
            <w:r>
              <w:rPr>
                <w:sz w:val="20"/>
                <w:szCs w:val="20"/>
              </w:rPr>
              <w:t>一次性受理相关证件</w:t>
            </w:r>
            <w:r>
              <w:rPr>
                <w:sz w:val="20"/>
                <w:szCs w:val="20"/>
              </w:rPr>
              <w:t>;</w:t>
            </w:r>
            <w:r>
              <w:rPr>
                <w:sz w:val="20"/>
                <w:szCs w:val="20"/>
              </w:rPr>
              <w:t>对符合受理条件的给予受</w:t>
            </w:r>
            <w:r>
              <w:rPr>
                <w:sz w:val="20"/>
                <w:szCs w:val="20"/>
              </w:rPr>
              <w:t xml:space="preserve"> </w:t>
            </w:r>
            <w:r>
              <w:rPr>
                <w:sz w:val="20"/>
                <w:szCs w:val="20"/>
              </w:rPr>
              <w:t>理</w:t>
            </w:r>
            <w:r>
              <w:rPr>
                <w:sz w:val="20"/>
                <w:szCs w:val="20"/>
              </w:rPr>
              <w:t>,</w:t>
            </w:r>
            <w:r>
              <w:rPr>
                <w:sz w:val="20"/>
                <w:szCs w:val="20"/>
              </w:rPr>
              <w:t>对不符合条件的不予受理</w:t>
            </w:r>
            <w:r w:rsidR="00307D94">
              <w:rPr>
                <w:rFonts w:hint="eastAsia"/>
                <w:sz w:val="20"/>
                <w:szCs w:val="20"/>
              </w:rPr>
              <w:t>，</w:t>
            </w:r>
            <w:r>
              <w:rPr>
                <w:sz w:val="20"/>
                <w:szCs w:val="20"/>
              </w:rPr>
              <w:t xml:space="preserve"> </w:t>
            </w:r>
            <w:r>
              <w:rPr>
                <w:sz w:val="20"/>
                <w:szCs w:val="20"/>
              </w:rPr>
              <w:t>并告知申请人不予受理的理由和依</w:t>
            </w:r>
            <w:r>
              <w:rPr>
                <w:rFonts w:hint="eastAsia"/>
                <w:sz w:val="20"/>
                <w:szCs w:val="20"/>
              </w:rPr>
              <w:t>据。</w:t>
            </w:r>
            <w:r>
              <w:rPr>
                <w:sz w:val="20"/>
                <w:szCs w:val="20"/>
              </w:rPr>
              <w:t>申请材料不齐全或者</w:t>
            </w:r>
            <w:r>
              <w:rPr>
                <w:spacing w:val="-1"/>
                <w:sz w:val="20"/>
                <w:szCs w:val="20"/>
              </w:rPr>
              <w:t>不符合法定形式的</w:t>
            </w:r>
            <w:r>
              <w:rPr>
                <w:spacing w:val="-1"/>
                <w:sz w:val="20"/>
                <w:szCs w:val="20"/>
              </w:rPr>
              <w:t>,</w:t>
            </w:r>
            <w:r>
              <w:rPr>
                <w:spacing w:val="-1"/>
                <w:sz w:val="20"/>
                <w:szCs w:val="20"/>
              </w:rPr>
              <w:t>应当一次性</w:t>
            </w:r>
            <w:r>
              <w:rPr>
                <w:sz w:val="20"/>
                <w:szCs w:val="20"/>
              </w:rPr>
              <w:t>告知申请人需要补正的全部内容和合理的补正期限。</w:t>
            </w:r>
          </w:p>
          <w:p w14:paraId="047E4A7C" w14:textId="77777777" w:rsidR="00462B98" w:rsidRDefault="00347BA6">
            <w:pPr>
              <w:pStyle w:val="TableParagraph"/>
              <w:tabs>
                <w:tab w:val="left" w:pos="644"/>
              </w:tabs>
              <w:spacing w:before="12" w:line="231" w:lineRule="auto"/>
              <w:ind w:right="18" w:firstLineChars="200" w:firstLine="396"/>
              <w:rPr>
                <w:sz w:val="20"/>
                <w:szCs w:val="20"/>
              </w:rPr>
            </w:pPr>
            <w:r>
              <w:rPr>
                <w:rFonts w:hint="eastAsia"/>
                <w:spacing w:val="-2"/>
                <w:sz w:val="20"/>
                <w:szCs w:val="20"/>
              </w:rPr>
              <w:t>2.</w:t>
            </w:r>
            <w:r>
              <w:rPr>
                <w:spacing w:val="-2"/>
                <w:sz w:val="20"/>
                <w:szCs w:val="20"/>
              </w:rPr>
              <w:t>审查：在法定期限</w:t>
            </w:r>
            <w:r>
              <w:rPr>
                <w:spacing w:val="-2"/>
                <w:sz w:val="20"/>
                <w:szCs w:val="20"/>
              </w:rPr>
              <w:t>(</w:t>
            </w:r>
            <w:r>
              <w:rPr>
                <w:spacing w:val="-2"/>
                <w:sz w:val="20"/>
                <w:szCs w:val="20"/>
              </w:rPr>
              <w:t>承诺</w:t>
            </w:r>
            <w:r>
              <w:rPr>
                <w:sz w:val="20"/>
                <w:szCs w:val="20"/>
              </w:rPr>
              <w:t>期限</w:t>
            </w:r>
            <w:r>
              <w:rPr>
                <w:sz w:val="20"/>
                <w:szCs w:val="20"/>
              </w:rPr>
              <w:t>)</w:t>
            </w:r>
            <w:r>
              <w:rPr>
                <w:sz w:val="20"/>
                <w:szCs w:val="20"/>
              </w:rPr>
              <w:t>内完成审查。</w:t>
            </w:r>
          </w:p>
          <w:p w14:paraId="7BFC1D42" w14:textId="77777777" w:rsidR="00462B98" w:rsidRDefault="00347BA6">
            <w:pPr>
              <w:pStyle w:val="TableParagraph"/>
              <w:tabs>
                <w:tab w:val="left" w:pos="644"/>
              </w:tabs>
              <w:spacing w:before="2" w:line="231" w:lineRule="auto"/>
              <w:ind w:right="16" w:firstLineChars="200" w:firstLine="396"/>
              <w:rPr>
                <w:sz w:val="20"/>
                <w:szCs w:val="20"/>
              </w:rPr>
            </w:pPr>
            <w:r>
              <w:rPr>
                <w:rFonts w:hint="eastAsia"/>
                <w:spacing w:val="-2"/>
                <w:sz w:val="20"/>
                <w:szCs w:val="20"/>
              </w:rPr>
              <w:t>3.</w:t>
            </w:r>
            <w:r>
              <w:rPr>
                <w:spacing w:val="-2"/>
                <w:sz w:val="20"/>
                <w:szCs w:val="20"/>
              </w:rPr>
              <w:t>决定：对于符合条件的</w:t>
            </w:r>
            <w:r>
              <w:rPr>
                <w:spacing w:val="-2"/>
                <w:sz w:val="20"/>
                <w:szCs w:val="20"/>
              </w:rPr>
              <w:t xml:space="preserve">, </w:t>
            </w:r>
            <w:proofErr w:type="gramStart"/>
            <w:r>
              <w:rPr>
                <w:sz w:val="20"/>
                <w:szCs w:val="20"/>
              </w:rPr>
              <w:t>作出给于</w:t>
            </w:r>
            <w:proofErr w:type="gramEnd"/>
            <w:r>
              <w:rPr>
                <w:sz w:val="20"/>
                <w:szCs w:val="20"/>
              </w:rPr>
              <w:t>给付的决定。对不符</w:t>
            </w:r>
            <w:r>
              <w:rPr>
                <w:spacing w:val="-1"/>
                <w:sz w:val="20"/>
                <w:szCs w:val="20"/>
              </w:rPr>
              <w:t>合给付条件的</w:t>
            </w:r>
            <w:r>
              <w:rPr>
                <w:spacing w:val="-1"/>
                <w:sz w:val="20"/>
                <w:szCs w:val="20"/>
              </w:rPr>
              <w:t>,</w:t>
            </w:r>
            <w:r>
              <w:rPr>
                <w:spacing w:val="-1"/>
                <w:sz w:val="20"/>
                <w:szCs w:val="20"/>
              </w:rPr>
              <w:t>告知申请人不予</w:t>
            </w:r>
            <w:r>
              <w:rPr>
                <w:sz w:val="20"/>
                <w:szCs w:val="20"/>
              </w:rPr>
              <w:t>给付的理由和依据。</w:t>
            </w:r>
          </w:p>
          <w:p w14:paraId="11FB5F3F" w14:textId="77777777" w:rsidR="00462B98" w:rsidRDefault="00347BA6">
            <w:pPr>
              <w:pStyle w:val="TableParagraph"/>
              <w:tabs>
                <w:tab w:val="left" w:pos="644"/>
              </w:tabs>
              <w:spacing w:before="5" w:line="231" w:lineRule="auto"/>
              <w:ind w:right="118" w:firstLineChars="200" w:firstLine="396"/>
              <w:rPr>
                <w:sz w:val="20"/>
                <w:szCs w:val="20"/>
              </w:rPr>
            </w:pPr>
            <w:r>
              <w:rPr>
                <w:rFonts w:hint="eastAsia"/>
                <w:spacing w:val="-2"/>
                <w:sz w:val="20"/>
                <w:szCs w:val="20"/>
              </w:rPr>
              <w:t>4.</w:t>
            </w:r>
            <w:r>
              <w:rPr>
                <w:spacing w:val="-2"/>
                <w:sz w:val="20"/>
                <w:szCs w:val="20"/>
              </w:rPr>
              <w:t>给付：按照规定标准予</w:t>
            </w:r>
            <w:r>
              <w:rPr>
                <w:sz w:val="20"/>
                <w:szCs w:val="20"/>
              </w:rPr>
              <w:t>以给付。</w:t>
            </w:r>
          </w:p>
          <w:p w14:paraId="7381A782" w14:textId="77777777" w:rsidR="00462B98" w:rsidRDefault="00347BA6">
            <w:pPr>
              <w:pStyle w:val="TableParagraph"/>
              <w:spacing w:line="231" w:lineRule="auto"/>
              <w:ind w:firstLineChars="200" w:firstLine="396"/>
              <w:rPr>
                <w:rFonts w:ascii="新宋体"/>
                <w:sz w:val="20"/>
                <w:szCs w:val="20"/>
              </w:rPr>
            </w:pPr>
            <w:r>
              <w:rPr>
                <w:rFonts w:hint="eastAsia"/>
                <w:spacing w:val="-2"/>
                <w:sz w:val="20"/>
                <w:szCs w:val="20"/>
              </w:rPr>
              <w:t>5.</w:t>
            </w:r>
            <w:r>
              <w:rPr>
                <w:spacing w:val="-2"/>
                <w:sz w:val="20"/>
                <w:szCs w:val="20"/>
              </w:rPr>
              <w:t>事后监管：开展检查</w:t>
            </w:r>
            <w:r>
              <w:rPr>
                <w:spacing w:val="-2"/>
                <w:sz w:val="20"/>
                <w:szCs w:val="20"/>
              </w:rPr>
              <w:t>,</w:t>
            </w:r>
            <w:r>
              <w:rPr>
                <w:spacing w:val="-2"/>
                <w:sz w:val="20"/>
                <w:szCs w:val="20"/>
              </w:rPr>
              <w:t>加</w:t>
            </w:r>
            <w:r>
              <w:rPr>
                <w:sz w:val="20"/>
                <w:szCs w:val="20"/>
              </w:rPr>
              <w:t>强日常监管。</w:t>
            </w:r>
          </w:p>
          <w:p w14:paraId="50042C33" w14:textId="77777777" w:rsidR="00462B98" w:rsidRDefault="00462B98">
            <w:pPr>
              <w:pStyle w:val="TableParagraph"/>
              <w:tabs>
                <w:tab w:val="left" w:pos="644"/>
              </w:tabs>
              <w:spacing w:before="4" w:line="231" w:lineRule="auto"/>
              <w:ind w:left="441" w:right="118" w:firstLineChars="200" w:firstLine="400"/>
              <w:rPr>
                <w:sz w:val="20"/>
                <w:szCs w:val="20"/>
              </w:rPr>
            </w:pPr>
          </w:p>
        </w:tc>
        <w:tc>
          <w:tcPr>
            <w:tcW w:w="2550" w:type="dxa"/>
            <w:vAlign w:val="center"/>
          </w:tcPr>
          <w:p w14:paraId="4B2071AD" w14:textId="77777777" w:rsidR="00462B98" w:rsidRDefault="00462B98">
            <w:pPr>
              <w:pStyle w:val="TableParagraph"/>
              <w:spacing w:before="11" w:line="231" w:lineRule="auto"/>
              <w:ind w:firstLineChars="200" w:firstLine="400"/>
              <w:rPr>
                <w:rFonts w:ascii="新宋体"/>
                <w:sz w:val="20"/>
                <w:szCs w:val="20"/>
              </w:rPr>
            </w:pPr>
          </w:p>
          <w:p w14:paraId="36B5C8D3" w14:textId="77777777" w:rsidR="00462B98" w:rsidRDefault="00347BA6">
            <w:pPr>
              <w:pStyle w:val="TableParagraph"/>
              <w:spacing w:before="9" w:line="231" w:lineRule="auto"/>
              <w:ind w:firstLineChars="200" w:firstLine="400"/>
              <w:rPr>
                <w:rFonts w:ascii="新宋体"/>
                <w:sz w:val="20"/>
                <w:szCs w:val="20"/>
              </w:rPr>
            </w:pPr>
            <w:r>
              <w:rPr>
                <w:rFonts w:hint="eastAsia"/>
                <w:color w:val="000000"/>
                <w:sz w:val="20"/>
                <w:szCs w:val="20"/>
                <w:shd w:val="clear" w:color="auto" w:fill="FFFFFF"/>
              </w:rPr>
              <w:t>《军人抚恤优待条例》</w:t>
            </w:r>
            <w:r>
              <w:rPr>
                <w:rFonts w:ascii="新宋体" w:hint="eastAsia"/>
                <w:sz w:val="20"/>
                <w:szCs w:val="20"/>
              </w:rPr>
              <w:t>第四十六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14:paraId="76E60B5C" w14:textId="77777777" w:rsidR="00462B98" w:rsidRDefault="00462B98">
            <w:pPr>
              <w:pStyle w:val="TableParagraph"/>
              <w:spacing w:before="3" w:line="231" w:lineRule="auto"/>
              <w:ind w:left="47" w:right="16" w:firstLineChars="200" w:firstLine="400"/>
              <w:rPr>
                <w:sz w:val="20"/>
                <w:szCs w:val="20"/>
              </w:rPr>
            </w:pPr>
          </w:p>
        </w:tc>
      </w:tr>
    </w:tbl>
    <w:p w14:paraId="50F270A3" w14:textId="77777777" w:rsidR="00462B98" w:rsidRDefault="00462B98">
      <w:pPr>
        <w:spacing w:line="230" w:lineRule="auto"/>
        <w:jc w:val="both"/>
        <w:rPr>
          <w:sz w:val="20"/>
        </w:rPr>
      </w:pPr>
    </w:p>
    <w:p w14:paraId="7FD7F4F4" w14:textId="77777777" w:rsidR="00462B98" w:rsidRDefault="00462B98">
      <w:pPr>
        <w:spacing w:line="230" w:lineRule="auto"/>
        <w:jc w:val="both"/>
        <w:rPr>
          <w:sz w:val="20"/>
        </w:rPr>
      </w:pPr>
    </w:p>
    <w:p w14:paraId="1ADD2962" w14:textId="77777777" w:rsidR="00462B98" w:rsidRDefault="00462B98">
      <w:pPr>
        <w:spacing w:line="230" w:lineRule="auto"/>
        <w:jc w:val="both"/>
        <w:rPr>
          <w:sz w:val="20"/>
        </w:rPr>
      </w:pPr>
    </w:p>
    <w:p w14:paraId="31894814" w14:textId="77777777" w:rsidR="00462B98" w:rsidRDefault="00462B98">
      <w:pPr>
        <w:spacing w:line="230" w:lineRule="auto"/>
        <w:jc w:val="both"/>
        <w:rPr>
          <w:sz w:val="20"/>
        </w:rPr>
      </w:pPr>
    </w:p>
    <w:p w14:paraId="7A9EF8EF" w14:textId="77777777" w:rsidR="00462B98" w:rsidRDefault="00462B98">
      <w:pPr>
        <w:spacing w:line="230" w:lineRule="auto"/>
        <w:jc w:val="both"/>
        <w:rPr>
          <w:sz w:val="20"/>
        </w:rPr>
      </w:pPr>
    </w:p>
    <w:p w14:paraId="3FC0E894" w14:textId="77777777" w:rsidR="00462B98" w:rsidRDefault="00462B98">
      <w:pPr>
        <w:spacing w:line="230" w:lineRule="auto"/>
        <w:jc w:val="both"/>
        <w:rPr>
          <w:sz w:val="20"/>
        </w:rPr>
      </w:pPr>
    </w:p>
    <w:p w14:paraId="66A74410" w14:textId="77777777" w:rsidR="00462B98" w:rsidRDefault="00462B98">
      <w:pPr>
        <w:spacing w:line="230" w:lineRule="auto"/>
        <w:jc w:val="both"/>
        <w:rPr>
          <w:sz w:val="20"/>
        </w:rPr>
      </w:pPr>
    </w:p>
    <w:p w14:paraId="39EB12E6" w14:textId="77777777" w:rsidR="00462B98" w:rsidRDefault="00462B98">
      <w:pPr>
        <w:spacing w:line="230" w:lineRule="auto"/>
        <w:jc w:val="both"/>
        <w:rPr>
          <w:sz w:val="20"/>
        </w:rPr>
      </w:pPr>
    </w:p>
    <w:p w14:paraId="0A40C96A" w14:textId="77777777" w:rsidR="00462B98" w:rsidRDefault="00462B98">
      <w:pPr>
        <w:spacing w:line="230" w:lineRule="auto"/>
        <w:jc w:val="both"/>
        <w:rPr>
          <w:sz w:val="20"/>
        </w:rPr>
      </w:pPr>
    </w:p>
    <w:p w14:paraId="727BA266" w14:textId="77777777" w:rsidR="00462B98" w:rsidRDefault="00462B98">
      <w:pPr>
        <w:spacing w:line="230" w:lineRule="auto"/>
        <w:jc w:val="both"/>
        <w:rPr>
          <w:sz w:val="20"/>
        </w:rPr>
      </w:pPr>
    </w:p>
    <w:p w14:paraId="0C121A6B" w14:textId="77777777" w:rsidR="00462B98" w:rsidRDefault="00462B98">
      <w:pPr>
        <w:spacing w:line="230" w:lineRule="auto"/>
        <w:jc w:val="both"/>
        <w:rPr>
          <w:sz w:val="20"/>
        </w:rPr>
      </w:pPr>
    </w:p>
    <w:p w14:paraId="2D8C3BFC" w14:textId="77777777" w:rsidR="00462B98" w:rsidRDefault="00462B98">
      <w:pPr>
        <w:spacing w:line="230" w:lineRule="auto"/>
        <w:jc w:val="both"/>
        <w:rPr>
          <w:sz w:val="20"/>
        </w:rPr>
      </w:pPr>
    </w:p>
    <w:p w14:paraId="77E60677" w14:textId="77777777" w:rsidR="00462B98" w:rsidRDefault="00462B98">
      <w:pPr>
        <w:spacing w:line="230" w:lineRule="auto"/>
        <w:jc w:val="both"/>
        <w:rPr>
          <w:sz w:val="20"/>
        </w:rPr>
      </w:pPr>
    </w:p>
    <w:p w14:paraId="4E92EDDA" w14:textId="77777777" w:rsidR="00462B98" w:rsidRDefault="00462B98">
      <w:pPr>
        <w:spacing w:line="230" w:lineRule="auto"/>
        <w:jc w:val="both"/>
        <w:rPr>
          <w:sz w:val="20"/>
        </w:rPr>
      </w:pPr>
    </w:p>
    <w:p w14:paraId="75BBB050" w14:textId="77777777" w:rsidR="00462B98" w:rsidRDefault="00462B98">
      <w:pPr>
        <w:spacing w:line="230" w:lineRule="auto"/>
        <w:jc w:val="both"/>
        <w:rPr>
          <w:sz w:val="20"/>
        </w:rPr>
      </w:pPr>
    </w:p>
    <w:p w14:paraId="3C67F163" w14:textId="77777777" w:rsidR="00462B98" w:rsidRDefault="00462B98">
      <w:pPr>
        <w:spacing w:line="230" w:lineRule="auto"/>
        <w:jc w:val="both"/>
        <w:rPr>
          <w:sz w:val="20"/>
        </w:rPr>
      </w:pPr>
    </w:p>
    <w:tbl>
      <w:tblPr>
        <w:tblpPr w:leftFromText="180" w:rightFromText="180" w:vertAnchor="text" w:horzAnchor="page" w:tblpX="1176" w:tblpY="12"/>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6"/>
        <w:gridCol w:w="1262"/>
        <w:gridCol w:w="1226"/>
        <w:gridCol w:w="1620"/>
        <w:gridCol w:w="1127"/>
        <w:gridCol w:w="3177"/>
        <w:gridCol w:w="2796"/>
        <w:gridCol w:w="2601"/>
      </w:tblGrid>
      <w:tr w:rsidR="00462B98" w14:paraId="05C8A8CE" w14:textId="77777777">
        <w:trPr>
          <w:trHeight w:val="573"/>
        </w:trPr>
        <w:tc>
          <w:tcPr>
            <w:tcW w:w="626" w:type="dxa"/>
          </w:tcPr>
          <w:p w14:paraId="7AA43469"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t>序号</w:t>
            </w:r>
          </w:p>
        </w:tc>
        <w:tc>
          <w:tcPr>
            <w:tcW w:w="1262" w:type="dxa"/>
          </w:tcPr>
          <w:p w14:paraId="087B8AFF"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26" w:type="dxa"/>
          </w:tcPr>
          <w:p w14:paraId="06900D04" w14:textId="77777777" w:rsidR="00462B98" w:rsidRDefault="00347BA6">
            <w:pPr>
              <w:pStyle w:val="TableParagraph"/>
              <w:spacing w:before="149"/>
              <w:ind w:left="137"/>
              <w:rPr>
                <w:rFonts w:ascii="黑体" w:eastAsia="黑体"/>
                <w:sz w:val="24"/>
              </w:rPr>
            </w:pPr>
            <w:r>
              <w:rPr>
                <w:rFonts w:ascii="黑体" w:eastAsia="黑体" w:hint="eastAsia"/>
                <w:sz w:val="24"/>
              </w:rPr>
              <w:t>职权类别</w:t>
            </w:r>
          </w:p>
        </w:tc>
        <w:tc>
          <w:tcPr>
            <w:tcW w:w="1620" w:type="dxa"/>
          </w:tcPr>
          <w:p w14:paraId="5F5004A7"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7" w:type="dxa"/>
          </w:tcPr>
          <w:p w14:paraId="1BCF6F55"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77" w:type="dxa"/>
          </w:tcPr>
          <w:p w14:paraId="7FEEE299"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96" w:type="dxa"/>
          </w:tcPr>
          <w:p w14:paraId="0A77F5CE"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601" w:type="dxa"/>
          </w:tcPr>
          <w:p w14:paraId="371D9ACE"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7B5735F9" w14:textId="77777777">
        <w:trPr>
          <w:trHeight w:val="4577"/>
        </w:trPr>
        <w:tc>
          <w:tcPr>
            <w:tcW w:w="626" w:type="dxa"/>
          </w:tcPr>
          <w:p w14:paraId="7E00A3C0" w14:textId="77777777" w:rsidR="00462B98" w:rsidRDefault="00462B98">
            <w:pPr>
              <w:pStyle w:val="TableParagraph"/>
              <w:rPr>
                <w:rFonts w:ascii="新宋体"/>
              </w:rPr>
            </w:pPr>
          </w:p>
          <w:p w14:paraId="7996F070" w14:textId="77777777" w:rsidR="00462B98" w:rsidRDefault="00462B98">
            <w:pPr>
              <w:pStyle w:val="TableParagraph"/>
              <w:rPr>
                <w:rFonts w:ascii="新宋体"/>
              </w:rPr>
            </w:pPr>
          </w:p>
          <w:p w14:paraId="2E92E3E9" w14:textId="77777777" w:rsidR="00462B98" w:rsidRDefault="00462B98">
            <w:pPr>
              <w:pStyle w:val="TableParagraph"/>
              <w:rPr>
                <w:rFonts w:ascii="新宋体"/>
              </w:rPr>
            </w:pPr>
          </w:p>
          <w:p w14:paraId="543E38C9" w14:textId="77777777" w:rsidR="00462B98" w:rsidRDefault="00462B98">
            <w:pPr>
              <w:pStyle w:val="TableParagraph"/>
              <w:rPr>
                <w:rFonts w:ascii="新宋体"/>
              </w:rPr>
            </w:pPr>
          </w:p>
          <w:p w14:paraId="72155A5F" w14:textId="77777777" w:rsidR="00462B98" w:rsidRDefault="00462B98">
            <w:pPr>
              <w:pStyle w:val="TableParagraph"/>
              <w:rPr>
                <w:rFonts w:ascii="新宋体"/>
              </w:rPr>
            </w:pPr>
          </w:p>
          <w:p w14:paraId="3838E92C" w14:textId="77777777" w:rsidR="00462B98" w:rsidRDefault="00462B98">
            <w:pPr>
              <w:pStyle w:val="TableParagraph"/>
              <w:rPr>
                <w:rFonts w:ascii="新宋体"/>
              </w:rPr>
            </w:pPr>
          </w:p>
          <w:p w14:paraId="7A55FDCB" w14:textId="77777777" w:rsidR="00462B98" w:rsidRDefault="00462B98">
            <w:pPr>
              <w:pStyle w:val="TableParagraph"/>
              <w:rPr>
                <w:rFonts w:ascii="新宋体"/>
              </w:rPr>
            </w:pPr>
          </w:p>
          <w:p w14:paraId="4FF65985" w14:textId="77777777" w:rsidR="00462B98" w:rsidRDefault="00347BA6">
            <w:pPr>
              <w:pStyle w:val="TableParagraph"/>
              <w:spacing w:before="190"/>
              <w:ind w:left="36"/>
              <w:jc w:val="center"/>
            </w:pPr>
            <w:r>
              <w:rPr>
                <w:rFonts w:hint="eastAsia"/>
              </w:rPr>
              <w:t>17</w:t>
            </w:r>
          </w:p>
        </w:tc>
        <w:tc>
          <w:tcPr>
            <w:tcW w:w="1262" w:type="dxa"/>
          </w:tcPr>
          <w:p w14:paraId="38D51810" w14:textId="77777777" w:rsidR="00462B98" w:rsidRDefault="00462B98">
            <w:pPr>
              <w:pStyle w:val="TableParagraph"/>
              <w:rPr>
                <w:rFonts w:ascii="新宋体"/>
                <w:sz w:val="20"/>
              </w:rPr>
            </w:pPr>
          </w:p>
          <w:p w14:paraId="6208E1FF" w14:textId="77777777" w:rsidR="00462B98" w:rsidRDefault="00462B98">
            <w:pPr>
              <w:pStyle w:val="TableParagraph"/>
              <w:rPr>
                <w:rFonts w:ascii="新宋体"/>
                <w:sz w:val="20"/>
              </w:rPr>
            </w:pPr>
          </w:p>
          <w:p w14:paraId="09D2D8B8" w14:textId="77777777" w:rsidR="00462B98" w:rsidRDefault="00462B98">
            <w:pPr>
              <w:pStyle w:val="TableParagraph"/>
              <w:rPr>
                <w:rFonts w:ascii="新宋体"/>
                <w:sz w:val="20"/>
              </w:rPr>
            </w:pPr>
          </w:p>
          <w:p w14:paraId="78D0BF97" w14:textId="77777777" w:rsidR="00462B98" w:rsidRDefault="00462B98">
            <w:pPr>
              <w:pStyle w:val="TableParagraph"/>
              <w:rPr>
                <w:rFonts w:ascii="新宋体"/>
                <w:sz w:val="20"/>
              </w:rPr>
            </w:pPr>
          </w:p>
          <w:p w14:paraId="7B52FF42" w14:textId="77777777" w:rsidR="00462B98" w:rsidRDefault="00462B98">
            <w:pPr>
              <w:pStyle w:val="TableParagraph"/>
              <w:rPr>
                <w:rFonts w:ascii="新宋体"/>
                <w:sz w:val="20"/>
              </w:rPr>
            </w:pPr>
          </w:p>
          <w:p w14:paraId="3A178D79" w14:textId="77777777" w:rsidR="00462B98" w:rsidRDefault="00462B98">
            <w:pPr>
              <w:pStyle w:val="TableParagraph"/>
              <w:rPr>
                <w:rFonts w:ascii="新宋体"/>
                <w:sz w:val="20"/>
              </w:rPr>
            </w:pPr>
          </w:p>
          <w:p w14:paraId="349B3698" w14:textId="77777777" w:rsidR="00462B98" w:rsidRDefault="00462B98">
            <w:pPr>
              <w:pStyle w:val="TableParagraph"/>
              <w:rPr>
                <w:rFonts w:ascii="新宋体"/>
                <w:sz w:val="20"/>
              </w:rPr>
            </w:pPr>
          </w:p>
          <w:p w14:paraId="418A44AD" w14:textId="77777777" w:rsidR="00462B98" w:rsidRDefault="00347BA6">
            <w:pPr>
              <w:pStyle w:val="TableParagraph"/>
              <w:spacing w:before="141" w:line="230" w:lineRule="auto"/>
              <w:ind w:right="195"/>
              <w:jc w:val="both"/>
              <w:rPr>
                <w:sz w:val="20"/>
              </w:rPr>
            </w:pPr>
            <w:r>
              <w:rPr>
                <w:rFonts w:hint="eastAsia"/>
                <w:sz w:val="20"/>
              </w:rPr>
              <w:t>伤残人员抚恤待遇发放</w:t>
            </w:r>
          </w:p>
        </w:tc>
        <w:tc>
          <w:tcPr>
            <w:tcW w:w="1226" w:type="dxa"/>
          </w:tcPr>
          <w:p w14:paraId="70798A6B" w14:textId="77777777" w:rsidR="00462B98" w:rsidRDefault="00462B98">
            <w:pPr>
              <w:pStyle w:val="TableParagraph"/>
              <w:rPr>
                <w:rFonts w:ascii="新宋体"/>
                <w:sz w:val="20"/>
              </w:rPr>
            </w:pPr>
          </w:p>
          <w:p w14:paraId="01C02874" w14:textId="77777777" w:rsidR="00462B98" w:rsidRDefault="00462B98">
            <w:pPr>
              <w:pStyle w:val="TableParagraph"/>
              <w:rPr>
                <w:rFonts w:ascii="新宋体"/>
                <w:sz w:val="20"/>
              </w:rPr>
            </w:pPr>
          </w:p>
          <w:p w14:paraId="43DCAE1A" w14:textId="77777777" w:rsidR="00462B98" w:rsidRDefault="00462B98">
            <w:pPr>
              <w:pStyle w:val="TableParagraph"/>
              <w:rPr>
                <w:rFonts w:ascii="新宋体"/>
                <w:sz w:val="20"/>
              </w:rPr>
            </w:pPr>
          </w:p>
          <w:p w14:paraId="040FEBA0" w14:textId="77777777" w:rsidR="00462B98" w:rsidRDefault="00462B98">
            <w:pPr>
              <w:pStyle w:val="TableParagraph"/>
              <w:rPr>
                <w:rFonts w:ascii="新宋体"/>
                <w:sz w:val="20"/>
              </w:rPr>
            </w:pPr>
          </w:p>
          <w:p w14:paraId="71CF0AE0" w14:textId="77777777" w:rsidR="00462B98" w:rsidRDefault="00462B98">
            <w:pPr>
              <w:pStyle w:val="TableParagraph"/>
              <w:rPr>
                <w:rFonts w:ascii="新宋体"/>
                <w:sz w:val="20"/>
              </w:rPr>
            </w:pPr>
          </w:p>
          <w:p w14:paraId="2EE12498" w14:textId="77777777" w:rsidR="00462B98" w:rsidRDefault="00462B98">
            <w:pPr>
              <w:pStyle w:val="TableParagraph"/>
              <w:rPr>
                <w:rFonts w:ascii="新宋体"/>
                <w:sz w:val="20"/>
              </w:rPr>
            </w:pPr>
          </w:p>
          <w:p w14:paraId="0E45A062" w14:textId="77777777" w:rsidR="00462B98" w:rsidRDefault="00462B98">
            <w:pPr>
              <w:pStyle w:val="TableParagraph"/>
              <w:rPr>
                <w:rFonts w:ascii="新宋体"/>
                <w:sz w:val="20"/>
              </w:rPr>
            </w:pPr>
          </w:p>
          <w:p w14:paraId="202675D1" w14:textId="77777777" w:rsidR="00462B98" w:rsidRDefault="00462B98">
            <w:pPr>
              <w:pStyle w:val="TableParagraph"/>
              <w:spacing w:before="8"/>
              <w:rPr>
                <w:rFonts w:ascii="新宋体"/>
                <w:sz w:val="29"/>
              </w:rPr>
            </w:pPr>
          </w:p>
          <w:p w14:paraId="7E829ED3" w14:textId="77777777" w:rsidR="00462B98" w:rsidRDefault="00347BA6">
            <w:pPr>
              <w:pStyle w:val="TableParagraph"/>
              <w:ind w:left="36"/>
              <w:jc w:val="center"/>
              <w:rPr>
                <w:sz w:val="20"/>
              </w:rPr>
            </w:pPr>
            <w:r>
              <w:rPr>
                <w:sz w:val="20"/>
              </w:rPr>
              <w:t>行政给付</w:t>
            </w:r>
          </w:p>
        </w:tc>
        <w:tc>
          <w:tcPr>
            <w:tcW w:w="1620" w:type="dxa"/>
          </w:tcPr>
          <w:p w14:paraId="741404ED" w14:textId="77777777" w:rsidR="00462B98" w:rsidRDefault="00462B98">
            <w:pPr>
              <w:pStyle w:val="TableParagraph"/>
              <w:rPr>
                <w:rFonts w:ascii="新宋体"/>
                <w:sz w:val="20"/>
              </w:rPr>
            </w:pPr>
          </w:p>
          <w:p w14:paraId="3F0DF71A" w14:textId="77777777" w:rsidR="00462B98" w:rsidRDefault="00462B98">
            <w:pPr>
              <w:pStyle w:val="TableParagraph"/>
              <w:rPr>
                <w:rFonts w:ascii="新宋体"/>
                <w:sz w:val="20"/>
              </w:rPr>
            </w:pPr>
          </w:p>
          <w:p w14:paraId="15CD75CB" w14:textId="77777777" w:rsidR="00462B98" w:rsidRDefault="00462B98">
            <w:pPr>
              <w:pStyle w:val="TableParagraph"/>
              <w:rPr>
                <w:rFonts w:ascii="新宋体"/>
                <w:sz w:val="20"/>
              </w:rPr>
            </w:pPr>
          </w:p>
          <w:p w14:paraId="062C9BF4" w14:textId="77777777" w:rsidR="00462B98" w:rsidRDefault="00462B98">
            <w:pPr>
              <w:pStyle w:val="TableParagraph"/>
              <w:rPr>
                <w:rFonts w:ascii="新宋体"/>
                <w:sz w:val="20"/>
              </w:rPr>
            </w:pPr>
          </w:p>
          <w:p w14:paraId="7867A3BF" w14:textId="77777777" w:rsidR="00462B98" w:rsidRDefault="00462B98">
            <w:pPr>
              <w:pStyle w:val="TableParagraph"/>
              <w:rPr>
                <w:rFonts w:ascii="新宋体"/>
                <w:sz w:val="20"/>
              </w:rPr>
            </w:pPr>
          </w:p>
          <w:p w14:paraId="3B01DADC" w14:textId="77777777" w:rsidR="00462B98" w:rsidRDefault="00462B98">
            <w:pPr>
              <w:pStyle w:val="TableParagraph"/>
              <w:rPr>
                <w:rFonts w:ascii="新宋体"/>
                <w:sz w:val="20"/>
              </w:rPr>
            </w:pPr>
          </w:p>
          <w:p w14:paraId="51360928" w14:textId="77777777" w:rsidR="00462B98" w:rsidRDefault="00462B98">
            <w:pPr>
              <w:pStyle w:val="TableParagraph"/>
              <w:rPr>
                <w:rFonts w:ascii="新宋体"/>
                <w:sz w:val="20"/>
              </w:rPr>
            </w:pPr>
          </w:p>
          <w:p w14:paraId="210A1834" w14:textId="77777777" w:rsidR="00462B98" w:rsidRDefault="00462B98">
            <w:pPr>
              <w:pStyle w:val="TableParagraph"/>
              <w:spacing w:before="8"/>
              <w:rPr>
                <w:rFonts w:ascii="新宋体"/>
                <w:sz w:val="29"/>
              </w:rPr>
            </w:pPr>
          </w:p>
          <w:p w14:paraId="1B4F401C" w14:textId="77777777" w:rsidR="00462B98" w:rsidRDefault="00347BA6">
            <w:pPr>
              <w:pStyle w:val="TableParagraph"/>
              <w:ind w:left="4" w:right="15"/>
              <w:jc w:val="center"/>
              <w:rPr>
                <w:sz w:val="20"/>
              </w:rPr>
            </w:pPr>
            <w:r>
              <w:rPr>
                <w:sz w:val="20"/>
              </w:rPr>
              <w:t>4105</w:t>
            </w:r>
            <w:r>
              <w:rPr>
                <w:rFonts w:hint="eastAsia"/>
                <w:sz w:val="20"/>
              </w:rPr>
              <w:t>230028</w:t>
            </w:r>
            <w:r>
              <w:rPr>
                <w:sz w:val="20"/>
              </w:rPr>
              <w:t>E00</w:t>
            </w:r>
            <w:r>
              <w:rPr>
                <w:rFonts w:hint="eastAsia"/>
                <w:sz w:val="20"/>
              </w:rPr>
              <w:t>17</w:t>
            </w:r>
          </w:p>
        </w:tc>
        <w:tc>
          <w:tcPr>
            <w:tcW w:w="1127" w:type="dxa"/>
          </w:tcPr>
          <w:p w14:paraId="4A5B3502" w14:textId="77777777" w:rsidR="00462B98" w:rsidRDefault="00462B98">
            <w:pPr>
              <w:pStyle w:val="TableParagraph"/>
              <w:rPr>
                <w:rFonts w:ascii="新宋体"/>
                <w:sz w:val="20"/>
              </w:rPr>
            </w:pPr>
          </w:p>
          <w:p w14:paraId="280D6877" w14:textId="77777777" w:rsidR="00462B98" w:rsidRDefault="00462B98">
            <w:pPr>
              <w:pStyle w:val="TableParagraph"/>
              <w:rPr>
                <w:rFonts w:ascii="新宋体"/>
                <w:sz w:val="20"/>
              </w:rPr>
            </w:pPr>
          </w:p>
          <w:p w14:paraId="256D75CC" w14:textId="77777777" w:rsidR="00462B98" w:rsidRDefault="00462B98">
            <w:pPr>
              <w:pStyle w:val="TableParagraph"/>
              <w:rPr>
                <w:rFonts w:ascii="新宋体"/>
                <w:sz w:val="20"/>
              </w:rPr>
            </w:pPr>
          </w:p>
          <w:p w14:paraId="734CE168" w14:textId="77777777" w:rsidR="00462B98" w:rsidRDefault="00462B98">
            <w:pPr>
              <w:pStyle w:val="TableParagraph"/>
              <w:rPr>
                <w:rFonts w:ascii="新宋体"/>
                <w:sz w:val="20"/>
              </w:rPr>
            </w:pPr>
          </w:p>
          <w:p w14:paraId="67704BDD" w14:textId="77777777" w:rsidR="00462B98" w:rsidRDefault="00462B98">
            <w:pPr>
              <w:pStyle w:val="TableParagraph"/>
              <w:rPr>
                <w:rFonts w:ascii="新宋体"/>
                <w:sz w:val="20"/>
              </w:rPr>
            </w:pPr>
          </w:p>
          <w:p w14:paraId="5A1B4B81" w14:textId="77777777" w:rsidR="00462B98" w:rsidRDefault="00462B98">
            <w:pPr>
              <w:pStyle w:val="TableParagraph"/>
              <w:rPr>
                <w:rFonts w:ascii="新宋体"/>
                <w:sz w:val="20"/>
              </w:rPr>
            </w:pPr>
          </w:p>
          <w:p w14:paraId="642C751E" w14:textId="77777777" w:rsidR="00462B98" w:rsidRDefault="00462B98">
            <w:pPr>
              <w:pStyle w:val="TableParagraph"/>
              <w:rPr>
                <w:rFonts w:ascii="新宋体"/>
                <w:sz w:val="20"/>
              </w:rPr>
            </w:pPr>
          </w:p>
          <w:p w14:paraId="1895F743" w14:textId="77777777" w:rsidR="00462B98" w:rsidRDefault="00462B98">
            <w:pPr>
              <w:pStyle w:val="TableParagraph"/>
              <w:spacing w:before="7"/>
              <w:rPr>
                <w:rFonts w:ascii="新宋体"/>
                <w:sz w:val="20"/>
              </w:rPr>
            </w:pPr>
          </w:p>
          <w:p w14:paraId="4C3B8661" w14:textId="77777777" w:rsidR="00462B98" w:rsidRDefault="00347BA6">
            <w:pPr>
              <w:pStyle w:val="TableParagraph"/>
              <w:spacing w:line="230" w:lineRule="auto"/>
              <w:ind w:left="37" w:right="60"/>
              <w:rPr>
                <w:sz w:val="20"/>
              </w:rPr>
            </w:pPr>
            <w:r>
              <w:rPr>
                <w:rFonts w:hint="eastAsia"/>
                <w:sz w:val="20"/>
              </w:rPr>
              <w:t>汤阴县</w:t>
            </w:r>
            <w:r>
              <w:rPr>
                <w:sz w:val="20"/>
              </w:rPr>
              <w:t>退役军人事务局</w:t>
            </w:r>
          </w:p>
        </w:tc>
        <w:tc>
          <w:tcPr>
            <w:tcW w:w="3177" w:type="dxa"/>
            <w:vAlign w:val="center"/>
          </w:tcPr>
          <w:p w14:paraId="229F0431" w14:textId="77777777" w:rsidR="00462B98" w:rsidRDefault="00347BA6">
            <w:pPr>
              <w:pStyle w:val="TableParagraph"/>
              <w:spacing w:before="4" w:line="231" w:lineRule="auto"/>
              <w:ind w:firstLineChars="200" w:firstLine="400"/>
              <w:rPr>
                <w:color w:val="000000"/>
                <w:sz w:val="20"/>
                <w:szCs w:val="20"/>
                <w:shd w:val="clear" w:color="auto" w:fill="FFFFFF"/>
              </w:rPr>
            </w:pPr>
            <w:r>
              <w:rPr>
                <w:rFonts w:hint="eastAsia"/>
                <w:color w:val="000000"/>
                <w:sz w:val="20"/>
                <w:szCs w:val="20"/>
                <w:shd w:val="clear" w:color="auto" w:fill="FFFFFF"/>
              </w:rPr>
              <w:t>《军人抚恤优待条例》</w:t>
            </w:r>
            <w:r>
              <w:rPr>
                <w:rFonts w:hint="eastAsia"/>
                <w:color w:val="000000"/>
                <w:sz w:val="20"/>
                <w:szCs w:val="20"/>
                <w:shd w:val="clear" w:color="auto" w:fill="FFFFFF"/>
              </w:rPr>
              <w:t>第二十六条</w:t>
            </w:r>
            <w:r>
              <w:rPr>
                <w:rFonts w:hint="eastAsia"/>
                <w:color w:val="000000"/>
                <w:sz w:val="20"/>
                <w:szCs w:val="20"/>
                <w:shd w:val="clear" w:color="auto" w:fill="FFFFFF"/>
              </w:rPr>
              <w:t>：</w:t>
            </w:r>
            <w:r>
              <w:rPr>
                <w:rFonts w:hint="eastAsia"/>
                <w:color w:val="000000"/>
                <w:sz w:val="20"/>
                <w:szCs w:val="20"/>
                <w:shd w:val="clear" w:color="auto" w:fill="FFFFFF"/>
              </w:rPr>
              <w:t>退出现役的残疾军人，按照残疾等级享受残疾抚恤金。残疾抚恤金由县级人民政府民政部门发给。</w:t>
            </w:r>
          </w:p>
          <w:p w14:paraId="4970942E" w14:textId="77777777" w:rsidR="00462B98" w:rsidRDefault="00347BA6">
            <w:pPr>
              <w:pStyle w:val="TableParagraph"/>
              <w:spacing w:before="4" w:line="231" w:lineRule="auto"/>
              <w:ind w:firstLineChars="200" w:firstLine="400"/>
              <w:rPr>
                <w:color w:val="000000"/>
                <w:sz w:val="20"/>
                <w:szCs w:val="20"/>
                <w:shd w:val="clear" w:color="auto" w:fill="FFFFFF"/>
              </w:rPr>
            </w:pPr>
            <w:r>
              <w:rPr>
                <w:rFonts w:hint="eastAsia"/>
                <w:sz w:val="20"/>
                <w:szCs w:val="20"/>
              </w:rPr>
              <w:t>《</w:t>
            </w:r>
            <w:r>
              <w:rPr>
                <w:rFonts w:hint="eastAsia"/>
                <w:color w:val="000000"/>
                <w:sz w:val="20"/>
                <w:szCs w:val="20"/>
                <w:shd w:val="clear" w:color="auto" w:fill="FFFFFF"/>
              </w:rPr>
              <w:t>伤残抚恤管理</w:t>
            </w:r>
            <w:r>
              <w:rPr>
                <w:rFonts w:hint="eastAsia"/>
                <w:color w:val="000000"/>
                <w:sz w:val="20"/>
                <w:szCs w:val="20"/>
                <w:shd w:val="clear" w:color="auto" w:fill="FFFFFF"/>
              </w:rPr>
              <w:t>办法》</w:t>
            </w:r>
            <w:r>
              <w:rPr>
                <w:rFonts w:hint="eastAsia"/>
                <w:color w:val="000000"/>
                <w:sz w:val="20"/>
                <w:szCs w:val="20"/>
                <w:shd w:val="clear" w:color="auto" w:fill="FFFFFF"/>
              </w:rPr>
              <w:t>第二十三条　伤残人员从被批准残疾等级评定后的下一个月起，由户籍地县级人民政府退役军人事务部门按照规定予以抚恤。伤残人员抚恤关系转移的，其当年的抚恤金由部队或者迁出地的退役军人事务部门负责发给，从下一年起由迁入地退役军人事务部门按当地标准发给。由于申请人原因造成抚恤金断发的，不再补发。</w:t>
            </w:r>
          </w:p>
          <w:p w14:paraId="7EF19461" w14:textId="77777777" w:rsidR="00462B98" w:rsidRDefault="00462B98">
            <w:pPr>
              <w:pStyle w:val="TableParagraph"/>
              <w:spacing w:line="231" w:lineRule="auto"/>
              <w:ind w:left="38" w:right="93" w:firstLineChars="200" w:firstLine="400"/>
              <w:rPr>
                <w:sz w:val="20"/>
                <w:szCs w:val="20"/>
              </w:rPr>
            </w:pPr>
          </w:p>
        </w:tc>
        <w:tc>
          <w:tcPr>
            <w:tcW w:w="2796" w:type="dxa"/>
            <w:vAlign w:val="center"/>
          </w:tcPr>
          <w:p w14:paraId="14D64E1E" w14:textId="77777777" w:rsidR="00462B98" w:rsidRDefault="00462B98">
            <w:pPr>
              <w:pStyle w:val="TableParagraph"/>
              <w:spacing w:line="231" w:lineRule="auto"/>
              <w:ind w:firstLineChars="200" w:firstLine="400"/>
              <w:rPr>
                <w:rFonts w:ascii="新宋体"/>
                <w:sz w:val="20"/>
                <w:szCs w:val="20"/>
              </w:rPr>
            </w:pPr>
          </w:p>
          <w:p w14:paraId="7C7F988E" w14:textId="77777777" w:rsidR="00462B98" w:rsidRDefault="00347BA6">
            <w:pPr>
              <w:pStyle w:val="TableParagraph"/>
              <w:tabs>
                <w:tab w:val="left" w:pos="644"/>
              </w:tabs>
              <w:spacing w:line="231" w:lineRule="auto"/>
              <w:ind w:right="12" w:firstLineChars="200" w:firstLine="400"/>
              <w:rPr>
                <w:sz w:val="20"/>
                <w:szCs w:val="20"/>
              </w:rPr>
            </w:pPr>
            <w:r>
              <w:rPr>
                <w:rFonts w:hint="eastAsia"/>
                <w:sz w:val="20"/>
                <w:szCs w:val="20"/>
              </w:rPr>
              <w:t>1.</w:t>
            </w:r>
            <w:r>
              <w:rPr>
                <w:sz w:val="20"/>
                <w:szCs w:val="20"/>
              </w:rPr>
              <w:t>受理：</w:t>
            </w:r>
            <w:r>
              <w:rPr>
                <w:rFonts w:hint="eastAsia"/>
                <w:sz w:val="20"/>
                <w:szCs w:val="20"/>
              </w:rPr>
              <w:t>接到</w:t>
            </w:r>
            <w:r>
              <w:rPr>
                <w:sz w:val="20"/>
                <w:szCs w:val="20"/>
              </w:rPr>
              <w:t>符合受理</w:t>
            </w:r>
            <w:r>
              <w:rPr>
                <w:rFonts w:hint="eastAsia"/>
                <w:sz w:val="20"/>
                <w:szCs w:val="20"/>
              </w:rPr>
              <w:t>条件的人员申请后</w:t>
            </w:r>
            <w:r>
              <w:rPr>
                <w:sz w:val="20"/>
                <w:szCs w:val="20"/>
              </w:rPr>
              <w:t>,</w:t>
            </w:r>
            <w:r>
              <w:rPr>
                <w:sz w:val="20"/>
                <w:szCs w:val="20"/>
              </w:rPr>
              <w:t>一次性受理相关证件</w:t>
            </w:r>
            <w:r>
              <w:rPr>
                <w:sz w:val="20"/>
                <w:szCs w:val="20"/>
              </w:rPr>
              <w:t>;</w:t>
            </w:r>
            <w:r>
              <w:rPr>
                <w:sz w:val="20"/>
                <w:szCs w:val="20"/>
              </w:rPr>
              <w:t>对符合受理条件的给予受</w:t>
            </w:r>
            <w:r>
              <w:rPr>
                <w:sz w:val="20"/>
                <w:szCs w:val="20"/>
              </w:rPr>
              <w:t xml:space="preserve"> </w:t>
            </w:r>
            <w:r>
              <w:rPr>
                <w:sz w:val="20"/>
                <w:szCs w:val="20"/>
              </w:rPr>
              <w:t>理</w:t>
            </w:r>
            <w:r>
              <w:rPr>
                <w:sz w:val="20"/>
                <w:szCs w:val="20"/>
              </w:rPr>
              <w:t>,</w:t>
            </w:r>
            <w:r>
              <w:rPr>
                <w:sz w:val="20"/>
                <w:szCs w:val="20"/>
              </w:rPr>
              <w:t>对不符合条件的不予受理，</w:t>
            </w:r>
            <w:r>
              <w:rPr>
                <w:sz w:val="20"/>
                <w:szCs w:val="20"/>
              </w:rPr>
              <w:t xml:space="preserve"> </w:t>
            </w:r>
            <w:r>
              <w:rPr>
                <w:sz w:val="20"/>
                <w:szCs w:val="20"/>
              </w:rPr>
              <w:t>并告知申请人不予受理的理由和依</w:t>
            </w:r>
            <w:r>
              <w:rPr>
                <w:rFonts w:hint="eastAsia"/>
                <w:sz w:val="20"/>
                <w:szCs w:val="20"/>
              </w:rPr>
              <w:t>据。</w:t>
            </w:r>
            <w:r>
              <w:rPr>
                <w:sz w:val="20"/>
                <w:szCs w:val="20"/>
              </w:rPr>
              <w:t>申请材料不齐全或者</w:t>
            </w:r>
            <w:r>
              <w:rPr>
                <w:spacing w:val="-1"/>
                <w:sz w:val="20"/>
                <w:szCs w:val="20"/>
              </w:rPr>
              <w:t>不符合法定形式的</w:t>
            </w:r>
            <w:r>
              <w:rPr>
                <w:spacing w:val="-1"/>
                <w:sz w:val="20"/>
                <w:szCs w:val="20"/>
              </w:rPr>
              <w:t>,</w:t>
            </w:r>
            <w:r>
              <w:rPr>
                <w:spacing w:val="-1"/>
                <w:sz w:val="20"/>
                <w:szCs w:val="20"/>
              </w:rPr>
              <w:t>应当一次性</w:t>
            </w:r>
            <w:r>
              <w:rPr>
                <w:sz w:val="20"/>
                <w:szCs w:val="20"/>
              </w:rPr>
              <w:t>告知申请人需要补正的全部内容和合理的补正期限。</w:t>
            </w:r>
          </w:p>
          <w:p w14:paraId="460C809D" w14:textId="77777777" w:rsidR="00462B98" w:rsidRDefault="00347BA6">
            <w:pPr>
              <w:pStyle w:val="TableParagraph"/>
              <w:tabs>
                <w:tab w:val="left" w:pos="644"/>
              </w:tabs>
              <w:spacing w:before="12" w:line="231" w:lineRule="auto"/>
              <w:ind w:right="18" w:firstLineChars="200" w:firstLine="396"/>
              <w:rPr>
                <w:sz w:val="20"/>
                <w:szCs w:val="20"/>
              </w:rPr>
            </w:pPr>
            <w:r>
              <w:rPr>
                <w:rFonts w:hint="eastAsia"/>
                <w:spacing w:val="-2"/>
                <w:sz w:val="20"/>
                <w:szCs w:val="20"/>
              </w:rPr>
              <w:t>2.</w:t>
            </w:r>
            <w:r>
              <w:rPr>
                <w:spacing w:val="-2"/>
                <w:sz w:val="20"/>
                <w:szCs w:val="20"/>
              </w:rPr>
              <w:t>审查：在法定期限</w:t>
            </w:r>
            <w:r>
              <w:rPr>
                <w:spacing w:val="-2"/>
                <w:sz w:val="20"/>
                <w:szCs w:val="20"/>
              </w:rPr>
              <w:t>(</w:t>
            </w:r>
            <w:r>
              <w:rPr>
                <w:spacing w:val="-2"/>
                <w:sz w:val="20"/>
                <w:szCs w:val="20"/>
              </w:rPr>
              <w:t>承诺</w:t>
            </w:r>
            <w:r>
              <w:rPr>
                <w:sz w:val="20"/>
                <w:szCs w:val="20"/>
              </w:rPr>
              <w:t>期限</w:t>
            </w:r>
            <w:r>
              <w:rPr>
                <w:sz w:val="20"/>
                <w:szCs w:val="20"/>
              </w:rPr>
              <w:t>)</w:t>
            </w:r>
            <w:r>
              <w:rPr>
                <w:sz w:val="20"/>
                <w:szCs w:val="20"/>
              </w:rPr>
              <w:t>内完成审查。</w:t>
            </w:r>
          </w:p>
          <w:p w14:paraId="68AED8C8" w14:textId="77777777" w:rsidR="00462B98" w:rsidRDefault="00347BA6">
            <w:pPr>
              <w:pStyle w:val="TableParagraph"/>
              <w:tabs>
                <w:tab w:val="left" w:pos="644"/>
              </w:tabs>
              <w:spacing w:before="2" w:line="231" w:lineRule="auto"/>
              <w:ind w:right="16" w:firstLineChars="200" w:firstLine="396"/>
              <w:rPr>
                <w:sz w:val="20"/>
                <w:szCs w:val="20"/>
              </w:rPr>
            </w:pPr>
            <w:r>
              <w:rPr>
                <w:rFonts w:hint="eastAsia"/>
                <w:spacing w:val="-2"/>
                <w:sz w:val="20"/>
                <w:szCs w:val="20"/>
              </w:rPr>
              <w:t>3.</w:t>
            </w:r>
            <w:r>
              <w:rPr>
                <w:spacing w:val="-2"/>
                <w:sz w:val="20"/>
                <w:szCs w:val="20"/>
              </w:rPr>
              <w:t>决定：对于符合条件的</w:t>
            </w:r>
            <w:r>
              <w:rPr>
                <w:spacing w:val="-2"/>
                <w:sz w:val="20"/>
                <w:szCs w:val="20"/>
              </w:rPr>
              <w:t xml:space="preserve">, </w:t>
            </w:r>
            <w:proofErr w:type="gramStart"/>
            <w:r>
              <w:rPr>
                <w:sz w:val="20"/>
                <w:szCs w:val="20"/>
              </w:rPr>
              <w:t>作出给于</w:t>
            </w:r>
            <w:proofErr w:type="gramEnd"/>
            <w:r>
              <w:rPr>
                <w:sz w:val="20"/>
                <w:szCs w:val="20"/>
              </w:rPr>
              <w:t>给付的决定。对不符</w:t>
            </w:r>
            <w:r>
              <w:rPr>
                <w:spacing w:val="-1"/>
                <w:sz w:val="20"/>
                <w:szCs w:val="20"/>
              </w:rPr>
              <w:t>合给付条件的</w:t>
            </w:r>
            <w:r>
              <w:rPr>
                <w:spacing w:val="-1"/>
                <w:sz w:val="20"/>
                <w:szCs w:val="20"/>
              </w:rPr>
              <w:t>,</w:t>
            </w:r>
            <w:r>
              <w:rPr>
                <w:spacing w:val="-1"/>
                <w:sz w:val="20"/>
                <w:szCs w:val="20"/>
              </w:rPr>
              <w:t>告知申请人不予</w:t>
            </w:r>
            <w:r>
              <w:rPr>
                <w:sz w:val="20"/>
                <w:szCs w:val="20"/>
              </w:rPr>
              <w:t>给付的理由和依据。</w:t>
            </w:r>
          </w:p>
          <w:p w14:paraId="16BF5104" w14:textId="77777777" w:rsidR="00462B98" w:rsidRDefault="00347BA6">
            <w:pPr>
              <w:pStyle w:val="TableParagraph"/>
              <w:tabs>
                <w:tab w:val="left" w:pos="644"/>
              </w:tabs>
              <w:spacing w:before="5" w:line="231" w:lineRule="auto"/>
              <w:ind w:right="118" w:firstLineChars="200" w:firstLine="396"/>
              <w:rPr>
                <w:sz w:val="20"/>
                <w:szCs w:val="20"/>
              </w:rPr>
            </w:pPr>
            <w:r>
              <w:rPr>
                <w:rFonts w:hint="eastAsia"/>
                <w:spacing w:val="-2"/>
                <w:sz w:val="20"/>
                <w:szCs w:val="20"/>
              </w:rPr>
              <w:t>4.</w:t>
            </w:r>
            <w:r>
              <w:rPr>
                <w:spacing w:val="-2"/>
                <w:sz w:val="20"/>
                <w:szCs w:val="20"/>
              </w:rPr>
              <w:t>给付：按照规定标准予</w:t>
            </w:r>
            <w:r>
              <w:rPr>
                <w:sz w:val="20"/>
                <w:szCs w:val="20"/>
              </w:rPr>
              <w:t>以给付。</w:t>
            </w:r>
          </w:p>
          <w:p w14:paraId="4493D08F" w14:textId="77777777" w:rsidR="00462B98" w:rsidRDefault="00347BA6">
            <w:pPr>
              <w:pStyle w:val="TableParagraph"/>
              <w:spacing w:line="231" w:lineRule="auto"/>
              <w:ind w:firstLineChars="200" w:firstLine="396"/>
              <w:rPr>
                <w:rFonts w:ascii="新宋体"/>
                <w:sz w:val="20"/>
                <w:szCs w:val="20"/>
              </w:rPr>
            </w:pPr>
            <w:r>
              <w:rPr>
                <w:rFonts w:hint="eastAsia"/>
                <w:spacing w:val="-2"/>
                <w:sz w:val="20"/>
                <w:szCs w:val="20"/>
              </w:rPr>
              <w:t>5.</w:t>
            </w:r>
            <w:r>
              <w:rPr>
                <w:spacing w:val="-2"/>
                <w:sz w:val="20"/>
                <w:szCs w:val="20"/>
              </w:rPr>
              <w:t>事后监管：开展检查</w:t>
            </w:r>
            <w:r>
              <w:rPr>
                <w:spacing w:val="-2"/>
                <w:sz w:val="20"/>
                <w:szCs w:val="20"/>
              </w:rPr>
              <w:t>,</w:t>
            </w:r>
            <w:r>
              <w:rPr>
                <w:spacing w:val="-2"/>
                <w:sz w:val="20"/>
                <w:szCs w:val="20"/>
              </w:rPr>
              <w:t>加</w:t>
            </w:r>
            <w:r>
              <w:rPr>
                <w:sz w:val="20"/>
                <w:szCs w:val="20"/>
              </w:rPr>
              <w:t>强日常监管。</w:t>
            </w:r>
          </w:p>
          <w:p w14:paraId="75B4CA13" w14:textId="77777777" w:rsidR="00462B98" w:rsidRDefault="00462B98">
            <w:pPr>
              <w:pStyle w:val="TableParagraph"/>
              <w:tabs>
                <w:tab w:val="left" w:pos="644"/>
              </w:tabs>
              <w:spacing w:before="4" w:line="231" w:lineRule="auto"/>
              <w:ind w:left="441" w:right="118" w:firstLineChars="200" w:firstLine="400"/>
              <w:rPr>
                <w:sz w:val="20"/>
                <w:szCs w:val="20"/>
              </w:rPr>
            </w:pPr>
          </w:p>
        </w:tc>
        <w:tc>
          <w:tcPr>
            <w:tcW w:w="2601" w:type="dxa"/>
            <w:vAlign w:val="center"/>
          </w:tcPr>
          <w:p w14:paraId="33B929B9" w14:textId="77777777" w:rsidR="00462B98" w:rsidRDefault="00462B98">
            <w:pPr>
              <w:pStyle w:val="TableParagraph"/>
              <w:spacing w:before="11" w:line="231" w:lineRule="auto"/>
              <w:ind w:firstLineChars="200" w:firstLine="400"/>
              <w:rPr>
                <w:rFonts w:ascii="新宋体"/>
                <w:sz w:val="20"/>
                <w:szCs w:val="20"/>
              </w:rPr>
            </w:pPr>
          </w:p>
          <w:p w14:paraId="61826A8F" w14:textId="77777777" w:rsidR="00462B98" w:rsidRDefault="00347BA6">
            <w:pPr>
              <w:pStyle w:val="TableParagraph"/>
              <w:spacing w:before="9" w:line="231" w:lineRule="auto"/>
              <w:ind w:firstLineChars="200" w:firstLine="400"/>
              <w:rPr>
                <w:rFonts w:ascii="新宋体"/>
                <w:sz w:val="20"/>
                <w:szCs w:val="20"/>
              </w:rPr>
            </w:pPr>
            <w:r>
              <w:rPr>
                <w:rFonts w:hint="eastAsia"/>
                <w:color w:val="000000"/>
                <w:sz w:val="20"/>
                <w:szCs w:val="20"/>
                <w:shd w:val="clear" w:color="auto" w:fill="FFFFFF"/>
              </w:rPr>
              <w:t>《军人抚恤优待条例》</w:t>
            </w:r>
            <w:r>
              <w:rPr>
                <w:rFonts w:ascii="新宋体" w:hint="eastAsia"/>
                <w:sz w:val="20"/>
                <w:szCs w:val="20"/>
              </w:rPr>
              <w:t>第四十六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14:paraId="633ECD4F" w14:textId="77777777" w:rsidR="00462B98" w:rsidRDefault="00462B98">
            <w:pPr>
              <w:pStyle w:val="TableParagraph"/>
              <w:spacing w:before="3" w:line="231" w:lineRule="auto"/>
              <w:ind w:left="47" w:right="16" w:firstLineChars="200" w:firstLine="400"/>
              <w:rPr>
                <w:sz w:val="20"/>
                <w:szCs w:val="20"/>
              </w:rPr>
            </w:pPr>
          </w:p>
        </w:tc>
      </w:tr>
    </w:tbl>
    <w:p w14:paraId="5BBE8F56" w14:textId="77777777" w:rsidR="00462B98" w:rsidRDefault="00462B98">
      <w:pPr>
        <w:spacing w:line="230" w:lineRule="auto"/>
        <w:jc w:val="both"/>
        <w:rPr>
          <w:sz w:val="20"/>
        </w:rPr>
      </w:pPr>
    </w:p>
    <w:p w14:paraId="388DB614" w14:textId="77777777" w:rsidR="00462B98" w:rsidRDefault="00462B98">
      <w:pPr>
        <w:spacing w:line="230" w:lineRule="auto"/>
        <w:jc w:val="both"/>
        <w:rPr>
          <w:sz w:val="20"/>
        </w:rPr>
      </w:pPr>
    </w:p>
    <w:p w14:paraId="2F8EDCF5" w14:textId="77777777" w:rsidR="00462B98" w:rsidRDefault="00462B98">
      <w:pPr>
        <w:spacing w:line="230" w:lineRule="auto"/>
        <w:jc w:val="both"/>
        <w:rPr>
          <w:sz w:val="20"/>
        </w:rPr>
      </w:pPr>
    </w:p>
    <w:p w14:paraId="16BF659E" w14:textId="77777777" w:rsidR="00462B98" w:rsidRDefault="00462B98">
      <w:pPr>
        <w:spacing w:line="230" w:lineRule="auto"/>
        <w:jc w:val="both"/>
        <w:rPr>
          <w:sz w:val="20"/>
        </w:rPr>
      </w:pPr>
    </w:p>
    <w:p w14:paraId="47AA243B" w14:textId="77777777" w:rsidR="00462B98" w:rsidRDefault="00462B98">
      <w:pPr>
        <w:spacing w:line="230" w:lineRule="auto"/>
        <w:jc w:val="both"/>
        <w:rPr>
          <w:sz w:val="20"/>
        </w:rPr>
      </w:pPr>
    </w:p>
    <w:p w14:paraId="653CD05C" w14:textId="77777777" w:rsidR="00462B98" w:rsidRDefault="00462B98">
      <w:pPr>
        <w:spacing w:line="230" w:lineRule="auto"/>
        <w:jc w:val="both"/>
        <w:rPr>
          <w:sz w:val="20"/>
        </w:rPr>
      </w:pPr>
    </w:p>
    <w:p w14:paraId="69124CF6" w14:textId="77777777" w:rsidR="00462B98" w:rsidRDefault="00462B98">
      <w:pPr>
        <w:spacing w:line="230" w:lineRule="auto"/>
        <w:jc w:val="both"/>
        <w:rPr>
          <w:sz w:val="20"/>
        </w:rPr>
      </w:pPr>
    </w:p>
    <w:p w14:paraId="7E1F56A6" w14:textId="77777777" w:rsidR="00462B98" w:rsidRDefault="00462B98">
      <w:pPr>
        <w:spacing w:line="230" w:lineRule="auto"/>
        <w:jc w:val="both"/>
        <w:rPr>
          <w:sz w:val="20"/>
        </w:rPr>
      </w:pPr>
    </w:p>
    <w:p w14:paraId="134C23FB" w14:textId="77777777" w:rsidR="00462B98" w:rsidRDefault="00462B98">
      <w:pPr>
        <w:spacing w:line="230" w:lineRule="auto"/>
        <w:jc w:val="both"/>
        <w:rPr>
          <w:sz w:val="20"/>
        </w:rPr>
      </w:pPr>
    </w:p>
    <w:p w14:paraId="6B0D0975" w14:textId="77777777" w:rsidR="00462B98" w:rsidRDefault="00462B98">
      <w:pPr>
        <w:spacing w:line="230" w:lineRule="auto"/>
        <w:jc w:val="both"/>
        <w:rPr>
          <w:sz w:val="20"/>
        </w:rPr>
      </w:pPr>
    </w:p>
    <w:p w14:paraId="6E30ACF6" w14:textId="77777777" w:rsidR="00462B98" w:rsidRDefault="00462B98">
      <w:pPr>
        <w:spacing w:line="230" w:lineRule="auto"/>
        <w:jc w:val="both"/>
        <w:rPr>
          <w:sz w:val="20"/>
        </w:rPr>
      </w:pPr>
    </w:p>
    <w:p w14:paraId="5C684317" w14:textId="77777777" w:rsidR="00462B98" w:rsidRDefault="00462B98">
      <w:pPr>
        <w:spacing w:line="230" w:lineRule="auto"/>
        <w:jc w:val="both"/>
        <w:rPr>
          <w:sz w:val="20"/>
        </w:rPr>
      </w:pPr>
    </w:p>
    <w:p w14:paraId="26E2AE96" w14:textId="77777777" w:rsidR="00462B98" w:rsidRDefault="00462B98">
      <w:pPr>
        <w:spacing w:line="230" w:lineRule="auto"/>
        <w:jc w:val="both"/>
        <w:rPr>
          <w:sz w:val="20"/>
        </w:rPr>
      </w:pPr>
    </w:p>
    <w:p w14:paraId="6150732D" w14:textId="77777777" w:rsidR="00462B98" w:rsidRDefault="00462B98">
      <w:pPr>
        <w:spacing w:line="230" w:lineRule="auto"/>
        <w:jc w:val="both"/>
        <w:rPr>
          <w:sz w:val="20"/>
        </w:rPr>
      </w:pPr>
    </w:p>
    <w:p w14:paraId="665F7883" w14:textId="77777777" w:rsidR="00462B98" w:rsidRDefault="00462B98">
      <w:pPr>
        <w:spacing w:line="230" w:lineRule="auto"/>
        <w:jc w:val="both"/>
        <w:rPr>
          <w:sz w:val="20"/>
        </w:rPr>
      </w:pPr>
    </w:p>
    <w:tbl>
      <w:tblPr>
        <w:tblpPr w:leftFromText="180" w:rightFromText="180" w:vertAnchor="text" w:horzAnchor="page" w:tblpX="1166" w:tblpY="17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6"/>
        <w:gridCol w:w="1262"/>
        <w:gridCol w:w="1226"/>
        <w:gridCol w:w="1620"/>
        <w:gridCol w:w="1127"/>
        <w:gridCol w:w="3177"/>
        <w:gridCol w:w="2796"/>
        <w:gridCol w:w="2601"/>
      </w:tblGrid>
      <w:tr w:rsidR="00462B98" w14:paraId="498D07F5" w14:textId="77777777">
        <w:trPr>
          <w:trHeight w:val="573"/>
        </w:trPr>
        <w:tc>
          <w:tcPr>
            <w:tcW w:w="626" w:type="dxa"/>
          </w:tcPr>
          <w:p w14:paraId="779F1A65"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lastRenderedPageBreak/>
              <w:t>序号</w:t>
            </w:r>
          </w:p>
        </w:tc>
        <w:tc>
          <w:tcPr>
            <w:tcW w:w="1262" w:type="dxa"/>
          </w:tcPr>
          <w:p w14:paraId="2DC4889B"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26" w:type="dxa"/>
          </w:tcPr>
          <w:p w14:paraId="67B97C25" w14:textId="77777777" w:rsidR="00462B98" w:rsidRDefault="00347BA6">
            <w:pPr>
              <w:pStyle w:val="TableParagraph"/>
              <w:spacing w:before="149"/>
              <w:ind w:left="137"/>
              <w:rPr>
                <w:rFonts w:ascii="黑体" w:eastAsia="黑体"/>
                <w:sz w:val="24"/>
              </w:rPr>
            </w:pPr>
            <w:r>
              <w:rPr>
                <w:rFonts w:ascii="黑体" w:eastAsia="黑体" w:hint="eastAsia"/>
                <w:sz w:val="24"/>
              </w:rPr>
              <w:t>职权类别</w:t>
            </w:r>
          </w:p>
        </w:tc>
        <w:tc>
          <w:tcPr>
            <w:tcW w:w="1620" w:type="dxa"/>
          </w:tcPr>
          <w:p w14:paraId="51DC8F7A"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7" w:type="dxa"/>
          </w:tcPr>
          <w:p w14:paraId="157914B6"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77" w:type="dxa"/>
          </w:tcPr>
          <w:p w14:paraId="611C5857"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96" w:type="dxa"/>
          </w:tcPr>
          <w:p w14:paraId="1775F3B9"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601" w:type="dxa"/>
          </w:tcPr>
          <w:p w14:paraId="2313CC30"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6A431321" w14:textId="77777777">
        <w:trPr>
          <w:trHeight w:val="4577"/>
        </w:trPr>
        <w:tc>
          <w:tcPr>
            <w:tcW w:w="626" w:type="dxa"/>
          </w:tcPr>
          <w:p w14:paraId="42771686" w14:textId="77777777" w:rsidR="00462B98" w:rsidRDefault="00462B98">
            <w:pPr>
              <w:pStyle w:val="TableParagraph"/>
              <w:rPr>
                <w:rFonts w:ascii="新宋体"/>
              </w:rPr>
            </w:pPr>
          </w:p>
          <w:p w14:paraId="6DA7E852" w14:textId="77777777" w:rsidR="00462B98" w:rsidRDefault="00462B98">
            <w:pPr>
              <w:pStyle w:val="TableParagraph"/>
              <w:rPr>
                <w:rFonts w:ascii="新宋体"/>
              </w:rPr>
            </w:pPr>
          </w:p>
          <w:p w14:paraId="5D88833B" w14:textId="77777777" w:rsidR="00462B98" w:rsidRDefault="00462B98">
            <w:pPr>
              <w:pStyle w:val="TableParagraph"/>
              <w:rPr>
                <w:rFonts w:ascii="新宋体"/>
              </w:rPr>
            </w:pPr>
          </w:p>
          <w:p w14:paraId="591F4892" w14:textId="77777777" w:rsidR="00462B98" w:rsidRDefault="00462B98">
            <w:pPr>
              <w:pStyle w:val="TableParagraph"/>
              <w:rPr>
                <w:rFonts w:ascii="新宋体"/>
              </w:rPr>
            </w:pPr>
          </w:p>
          <w:p w14:paraId="202FF696" w14:textId="77777777" w:rsidR="00462B98" w:rsidRDefault="00462B98">
            <w:pPr>
              <w:pStyle w:val="TableParagraph"/>
              <w:rPr>
                <w:rFonts w:ascii="新宋体"/>
              </w:rPr>
            </w:pPr>
          </w:p>
          <w:p w14:paraId="6B13A165" w14:textId="77777777" w:rsidR="00462B98" w:rsidRDefault="00462B98">
            <w:pPr>
              <w:pStyle w:val="TableParagraph"/>
              <w:rPr>
                <w:rFonts w:ascii="新宋体"/>
              </w:rPr>
            </w:pPr>
          </w:p>
          <w:p w14:paraId="6B2395C7" w14:textId="77777777" w:rsidR="00462B98" w:rsidRDefault="00462B98">
            <w:pPr>
              <w:pStyle w:val="TableParagraph"/>
              <w:rPr>
                <w:rFonts w:ascii="新宋体"/>
              </w:rPr>
            </w:pPr>
          </w:p>
          <w:p w14:paraId="4F35D752" w14:textId="77777777" w:rsidR="00462B98" w:rsidRDefault="00347BA6">
            <w:pPr>
              <w:pStyle w:val="TableParagraph"/>
              <w:spacing w:before="190"/>
              <w:ind w:left="36"/>
              <w:jc w:val="center"/>
            </w:pPr>
            <w:r>
              <w:rPr>
                <w:rFonts w:hint="eastAsia"/>
              </w:rPr>
              <w:t>18</w:t>
            </w:r>
          </w:p>
        </w:tc>
        <w:tc>
          <w:tcPr>
            <w:tcW w:w="1262" w:type="dxa"/>
          </w:tcPr>
          <w:p w14:paraId="5F925182" w14:textId="77777777" w:rsidR="00462B98" w:rsidRDefault="00462B98">
            <w:pPr>
              <w:pStyle w:val="TableParagraph"/>
              <w:rPr>
                <w:rFonts w:ascii="新宋体"/>
                <w:sz w:val="20"/>
              </w:rPr>
            </w:pPr>
          </w:p>
          <w:p w14:paraId="0B4DD793" w14:textId="77777777" w:rsidR="00462B98" w:rsidRDefault="00462B98">
            <w:pPr>
              <w:pStyle w:val="TableParagraph"/>
              <w:rPr>
                <w:rFonts w:ascii="新宋体"/>
                <w:sz w:val="20"/>
              </w:rPr>
            </w:pPr>
          </w:p>
          <w:p w14:paraId="4453D2BB" w14:textId="77777777" w:rsidR="00462B98" w:rsidRDefault="00462B98">
            <w:pPr>
              <w:pStyle w:val="TableParagraph"/>
              <w:rPr>
                <w:rFonts w:ascii="新宋体"/>
                <w:sz w:val="20"/>
              </w:rPr>
            </w:pPr>
          </w:p>
          <w:p w14:paraId="5EC82FD7" w14:textId="77777777" w:rsidR="00462B98" w:rsidRDefault="00462B98">
            <w:pPr>
              <w:pStyle w:val="TableParagraph"/>
              <w:rPr>
                <w:rFonts w:ascii="新宋体"/>
                <w:sz w:val="20"/>
              </w:rPr>
            </w:pPr>
          </w:p>
          <w:p w14:paraId="40E03820" w14:textId="77777777" w:rsidR="00462B98" w:rsidRDefault="00462B98">
            <w:pPr>
              <w:pStyle w:val="TableParagraph"/>
              <w:rPr>
                <w:rFonts w:ascii="新宋体"/>
                <w:sz w:val="20"/>
              </w:rPr>
            </w:pPr>
          </w:p>
          <w:p w14:paraId="74D6087A" w14:textId="77777777" w:rsidR="00462B98" w:rsidRDefault="00462B98">
            <w:pPr>
              <w:pStyle w:val="TableParagraph"/>
              <w:rPr>
                <w:rFonts w:ascii="新宋体"/>
                <w:sz w:val="20"/>
              </w:rPr>
            </w:pPr>
          </w:p>
          <w:p w14:paraId="52101CE4" w14:textId="77777777" w:rsidR="00462B98" w:rsidRDefault="00462B98">
            <w:pPr>
              <w:pStyle w:val="TableParagraph"/>
              <w:rPr>
                <w:rFonts w:ascii="新宋体"/>
                <w:sz w:val="20"/>
              </w:rPr>
            </w:pPr>
          </w:p>
          <w:p w14:paraId="4F31384F" w14:textId="77777777" w:rsidR="00462B98" w:rsidRDefault="00347BA6">
            <w:pPr>
              <w:pStyle w:val="TableParagraph"/>
              <w:spacing w:before="141" w:line="230" w:lineRule="auto"/>
              <w:ind w:right="195"/>
              <w:jc w:val="both"/>
              <w:rPr>
                <w:sz w:val="20"/>
              </w:rPr>
            </w:pPr>
            <w:r>
              <w:rPr>
                <w:rFonts w:hint="eastAsia"/>
                <w:sz w:val="20"/>
              </w:rPr>
              <w:t>义务兵家庭优待金给付</w:t>
            </w:r>
          </w:p>
        </w:tc>
        <w:tc>
          <w:tcPr>
            <w:tcW w:w="1226" w:type="dxa"/>
          </w:tcPr>
          <w:p w14:paraId="2E4A149A" w14:textId="77777777" w:rsidR="00462B98" w:rsidRDefault="00462B98">
            <w:pPr>
              <w:pStyle w:val="TableParagraph"/>
              <w:rPr>
                <w:rFonts w:ascii="新宋体"/>
                <w:sz w:val="20"/>
              </w:rPr>
            </w:pPr>
          </w:p>
          <w:p w14:paraId="6B0532FB" w14:textId="77777777" w:rsidR="00462B98" w:rsidRDefault="00462B98">
            <w:pPr>
              <w:pStyle w:val="TableParagraph"/>
              <w:rPr>
                <w:rFonts w:ascii="新宋体"/>
                <w:sz w:val="20"/>
              </w:rPr>
            </w:pPr>
          </w:p>
          <w:p w14:paraId="4181BB9F" w14:textId="77777777" w:rsidR="00462B98" w:rsidRDefault="00462B98">
            <w:pPr>
              <w:pStyle w:val="TableParagraph"/>
              <w:rPr>
                <w:rFonts w:ascii="新宋体"/>
                <w:sz w:val="20"/>
              </w:rPr>
            </w:pPr>
          </w:p>
          <w:p w14:paraId="2907A718" w14:textId="77777777" w:rsidR="00462B98" w:rsidRDefault="00462B98">
            <w:pPr>
              <w:pStyle w:val="TableParagraph"/>
              <w:rPr>
                <w:rFonts w:ascii="新宋体"/>
                <w:sz w:val="20"/>
              </w:rPr>
            </w:pPr>
          </w:p>
          <w:p w14:paraId="25A1FF83" w14:textId="77777777" w:rsidR="00462B98" w:rsidRDefault="00462B98">
            <w:pPr>
              <w:pStyle w:val="TableParagraph"/>
              <w:rPr>
                <w:rFonts w:ascii="新宋体"/>
                <w:sz w:val="20"/>
              </w:rPr>
            </w:pPr>
          </w:p>
          <w:p w14:paraId="52D41C7B" w14:textId="77777777" w:rsidR="00462B98" w:rsidRDefault="00462B98">
            <w:pPr>
              <w:pStyle w:val="TableParagraph"/>
              <w:rPr>
                <w:rFonts w:ascii="新宋体"/>
                <w:sz w:val="20"/>
              </w:rPr>
            </w:pPr>
          </w:p>
          <w:p w14:paraId="2E5576FF" w14:textId="77777777" w:rsidR="00462B98" w:rsidRDefault="00462B98">
            <w:pPr>
              <w:pStyle w:val="TableParagraph"/>
              <w:rPr>
                <w:rFonts w:ascii="新宋体"/>
                <w:sz w:val="20"/>
              </w:rPr>
            </w:pPr>
          </w:p>
          <w:p w14:paraId="1FC2E616" w14:textId="77777777" w:rsidR="00462B98" w:rsidRDefault="00462B98">
            <w:pPr>
              <w:pStyle w:val="TableParagraph"/>
              <w:spacing w:before="8"/>
              <w:rPr>
                <w:rFonts w:ascii="新宋体"/>
                <w:sz w:val="29"/>
              </w:rPr>
            </w:pPr>
          </w:p>
          <w:p w14:paraId="13019E7B" w14:textId="77777777" w:rsidR="00462B98" w:rsidRDefault="00347BA6">
            <w:pPr>
              <w:pStyle w:val="TableParagraph"/>
              <w:ind w:left="36"/>
              <w:jc w:val="center"/>
              <w:rPr>
                <w:sz w:val="20"/>
              </w:rPr>
            </w:pPr>
            <w:r>
              <w:rPr>
                <w:sz w:val="20"/>
              </w:rPr>
              <w:t>行政给付</w:t>
            </w:r>
          </w:p>
        </w:tc>
        <w:tc>
          <w:tcPr>
            <w:tcW w:w="1620" w:type="dxa"/>
          </w:tcPr>
          <w:p w14:paraId="402988E9" w14:textId="77777777" w:rsidR="00462B98" w:rsidRDefault="00462B98">
            <w:pPr>
              <w:pStyle w:val="TableParagraph"/>
              <w:rPr>
                <w:rFonts w:ascii="新宋体"/>
                <w:sz w:val="20"/>
              </w:rPr>
            </w:pPr>
          </w:p>
          <w:p w14:paraId="14761D47" w14:textId="77777777" w:rsidR="00462B98" w:rsidRDefault="00462B98">
            <w:pPr>
              <w:pStyle w:val="TableParagraph"/>
              <w:rPr>
                <w:rFonts w:ascii="新宋体"/>
                <w:sz w:val="20"/>
              </w:rPr>
            </w:pPr>
          </w:p>
          <w:p w14:paraId="124DDCFA" w14:textId="77777777" w:rsidR="00462B98" w:rsidRDefault="00462B98">
            <w:pPr>
              <w:pStyle w:val="TableParagraph"/>
              <w:rPr>
                <w:rFonts w:ascii="新宋体"/>
                <w:sz w:val="20"/>
              </w:rPr>
            </w:pPr>
          </w:p>
          <w:p w14:paraId="50230E6E" w14:textId="77777777" w:rsidR="00462B98" w:rsidRDefault="00462B98">
            <w:pPr>
              <w:pStyle w:val="TableParagraph"/>
              <w:rPr>
                <w:rFonts w:ascii="新宋体"/>
                <w:sz w:val="20"/>
              </w:rPr>
            </w:pPr>
          </w:p>
          <w:p w14:paraId="6BED60DC" w14:textId="77777777" w:rsidR="00462B98" w:rsidRDefault="00462B98">
            <w:pPr>
              <w:pStyle w:val="TableParagraph"/>
              <w:rPr>
                <w:rFonts w:ascii="新宋体"/>
                <w:sz w:val="20"/>
              </w:rPr>
            </w:pPr>
          </w:p>
          <w:p w14:paraId="0CA9BC08" w14:textId="77777777" w:rsidR="00462B98" w:rsidRDefault="00462B98">
            <w:pPr>
              <w:pStyle w:val="TableParagraph"/>
              <w:rPr>
                <w:rFonts w:ascii="新宋体"/>
                <w:sz w:val="20"/>
              </w:rPr>
            </w:pPr>
          </w:p>
          <w:p w14:paraId="669F25CB" w14:textId="77777777" w:rsidR="00462B98" w:rsidRDefault="00462B98">
            <w:pPr>
              <w:pStyle w:val="TableParagraph"/>
              <w:rPr>
                <w:rFonts w:ascii="新宋体"/>
                <w:sz w:val="20"/>
              </w:rPr>
            </w:pPr>
          </w:p>
          <w:p w14:paraId="0279C101" w14:textId="77777777" w:rsidR="00462B98" w:rsidRDefault="00462B98">
            <w:pPr>
              <w:pStyle w:val="TableParagraph"/>
              <w:spacing w:before="8"/>
              <w:rPr>
                <w:rFonts w:ascii="新宋体"/>
                <w:sz w:val="29"/>
              </w:rPr>
            </w:pPr>
          </w:p>
          <w:p w14:paraId="13EDF831" w14:textId="77777777" w:rsidR="00462B98" w:rsidRDefault="00347BA6">
            <w:pPr>
              <w:pStyle w:val="TableParagraph"/>
              <w:ind w:left="4" w:right="15"/>
              <w:jc w:val="center"/>
              <w:rPr>
                <w:sz w:val="20"/>
              </w:rPr>
            </w:pPr>
            <w:r>
              <w:rPr>
                <w:sz w:val="20"/>
              </w:rPr>
              <w:t>4105</w:t>
            </w:r>
            <w:r>
              <w:rPr>
                <w:rFonts w:hint="eastAsia"/>
                <w:sz w:val="20"/>
              </w:rPr>
              <w:t>230028</w:t>
            </w:r>
            <w:r>
              <w:rPr>
                <w:sz w:val="20"/>
              </w:rPr>
              <w:t>E00</w:t>
            </w:r>
            <w:r>
              <w:rPr>
                <w:rFonts w:hint="eastAsia"/>
                <w:sz w:val="20"/>
              </w:rPr>
              <w:t>18</w:t>
            </w:r>
          </w:p>
        </w:tc>
        <w:tc>
          <w:tcPr>
            <w:tcW w:w="1127" w:type="dxa"/>
          </w:tcPr>
          <w:p w14:paraId="2B572574" w14:textId="77777777" w:rsidR="00462B98" w:rsidRDefault="00462B98">
            <w:pPr>
              <w:pStyle w:val="TableParagraph"/>
              <w:rPr>
                <w:rFonts w:ascii="新宋体"/>
                <w:sz w:val="20"/>
              </w:rPr>
            </w:pPr>
          </w:p>
          <w:p w14:paraId="49449FB8" w14:textId="77777777" w:rsidR="00462B98" w:rsidRDefault="00462B98">
            <w:pPr>
              <w:pStyle w:val="TableParagraph"/>
              <w:rPr>
                <w:rFonts w:ascii="新宋体"/>
                <w:sz w:val="20"/>
              </w:rPr>
            </w:pPr>
          </w:p>
          <w:p w14:paraId="68B021BE" w14:textId="77777777" w:rsidR="00462B98" w:rsidRDefault="00462B98">
            <w:pPr>
              <w:pStyle w:val="TableParagraph"/>
              <w:rPr>
                <w:rFonts w:ascii="新宋体"/>
                <w:sz w:val="20"/>
              </w:rPr>
            </w:pPr>
          </w:p>
          <w:p w14:paraId="480B764D" w14:textId="77777777" w:rsidR="00462B98" w:rsidRDefault="00462B98">
            <w:pPr>
              <w:pStyle w:val="TableParagraph"/>
              <w:rPr>
                <w:rFonts w:ascii="新宋体"/>
                <w:sz w:val="20"/>
              </w:rPr>
            </w:pPr>
          </w:p>
          <w:p w14:paraId="7AC6409C" w14:textId="77777777" w:rsidR="00462B98" w:rsidRDefault="00462B98">
            <w:pPr>
              <w:pStyle w:val="TableParagraph"/>
              <w:rPr>
                <w:rFonts w:ascii="新宋体"/>
                <w:sz w:val="20"/>
              </w:rPr>
            </w:pPr>
          </w:p>
          <w:p w14:paraId="22A99C4E" w14:textId="77777777" w:rsidR="00462B98" w:rsidRDefault="00462B98">
            <w:pPr>
              <w:pStyle w:val="TableParagraph"/>
              <w:rPr>
                <w:rFonts w:ascii="新宋体"/>
                <w:sz w:val="20"/>
              </w:rPr>
            </w:pPr>
          </w:p>
          <w:p w14:paraId="5FDE2B15" w14:textId="77777777" w:rsidR="00462B98" w:rsidRDefault="00462B98">
            <w:pPr>
              <w:pStyle w:val="TableParagraph"/>
              <w:rPr>
                <w:rFonts w:ascii="新宋体"/>
                <w:sz w:val="20"/>
              </w:rPr>
            </w:pPr>
          </w:p>
          <w:p w14:paraId="6927C128" w14:textId="77777777" w:rsidR="00462B98" w:rsidRDefault="00462B98">
            <w:pPr>
              <w:pStyle w:val="TableParagraph"/>
              <w:spacing w:before="7"/>
              <w:rPr>
                <w:rFonts w:ascii="新宋体"/>
                <w:sz w:val="20"/>
              </w:rPr>
            </w:pPr>
          </w:p>
          <w:p w14:paraId="352A1764" w14:textId="77777777" w:rsidR="00462B98" w:rsidRDefault="00347BA6">
            <w:pPr>
              <w:pStyle w:val="TableParagraph"/>
              <w:spacing w:line="230" w:lineRule="auto"/>
              <w:ind w:left="37" w:right="60"/>
              <w:rPr>
                <w:sz w:val="20"/>
              </w:rPr>
            </w:pPr>
            <w:r>
              <w:rPr>
                <w:rFonts w:hint="eastAsia"/>
                <w:sz w:val="20"/>
              </w:rPr>
              <w:t>汤阴县</w:t>
            </w:r>
            <w:r>
              <w:rPr>
                <w:sz w:val="20"/>
              </w:rPr>
              <w:t>退役军人事务局</w:t>
            </w:r>
          </w:p>
        </w:tc>
        <w:tc>
          <w:tcPr>
            <w:tcW w:w="3177" w:type="dxa"/>
            <w:vAlign w:val="center"/>
          </w:tcPr>
          <w:p w14:paraId="2AD01479" w14:textId="77777777" w:rsidR="00462B98" w:rsidRDefault="00462B98">
            <w:pPr>
              <w:pStyle w:val="TableParagraph"/>
              <w:spacing w:line="231" w:lineRule="auto"/>
              <w:ind w:firstLineChars="200" w:firstLine="400"/>
              <w:rPr>
                <w:rFonts w:ascii="新宋体"/>
                <w:sz w:val="20"/>
                <w:szCs w:val="20"/>
              </w:rPr>
            </w:pPr>
          </w:p>
          <w:p w14:paraId="0BAE21D4" w14:textId="77777777" w:rsidR="00462B98" w:rsidRDefault="00462B98">
            <w:pPr>
              <w:pStyle w:val="TableParagraph"/>
              <w:spacing w:line="231" w:lineRule="auto"/>
              <w:ind w:firstLineChars="200" w:firstLine="400"/>
              <w:rPr>
                <w:rFonts w:ascii="新宋体"/>
                <w:sz w:val="20"/>
                <w:szCs w:val="20"/>
              </w:rPr>
            </w:pPr>
          </w:p>
          <w:p w14:paraId="32547A83" w14:textId="77777777" w:rsidR="00462B98" w:rsidRDefault="00347BA6">
            <w:pPr>
              <w:pStyle w:val="TableParagraph"/>
              <w:spacing w:line="231" w:lineRule="auto"/>
              <w:ind w:firstLineChars="200" w:firstLine="400"/>
              <w:rPr>
                <w:rFonts w:ascii="新宋体"/>
                <w:sz w:val="20"/>
                <w:szCs w:val="20"/>
              </w:rPr>
            </w:pPr>
            <w:r>
              <w:rPr>
                <w:rFonts w:hint="eastAsia"/>
                <w:color w:val="000000"/>
                <w:sz w:val="20"/>
                <w:szCs w:val="20"/>
                <w:shd w:val="clear" w:color="auto" w:fill="FFFFFF"/>
              </w:rPr>
              <w:t>《军人抚恤优待条例》</w:t>
            </w:r>
            <w:r>
              <w:rPr>
                <w:rFonts w:hint="eastAsia"/>
                <w:color w:val="000000"/>
                <w:sz w:val="20"/>
                <w:szCs w:val="20"/>
                <w:shd w:val="clear" w:color="auto" w:fill="FFFFFF"/>
              </w:rPr>
              <w:t>第三十三条</w:t>
            </w:r>
            <w:r>
              <w:rPr>
                <w:rFonts w:hint="eastAsia"/>
                <w:color w:val="000000"/>
                <w:sz w:val="20"/>
                <w:szCs w:val="20"/>
                <w:shd w:val="clear" w:color="auto" w:fill="FFFFFF"/>
              </w:rPr>
              <w:t>：</w:t>
            </w:r>
            <w:r>
              <w:rPr>
                <w:rFonts w:hint="eastAsia"/>
                <w:color w:val="000000"/>
                <w:sz w:val="20"/>
                <w:szCs w:val="20"/>
                <w:shd w:val="clear" w:color="auto" w:fill="FFFFFF"/>
              </w:rPr>
              <w:t>义务兵服现役期间，其家庭由当地人民政府发给优待金或者给予其他优待，优待标准不低于当地平均生活水平。</w:t>
            </w:r>
          </w:p>
          <w:p w14:paraId="6DECCBC7" w14:textId="77777777" w:rsidR="00462B98" w:rsidRDefault="00347BA6">
            <w:pPr>
              <w:pStyle w:val="TableParagraph"/>
              <w:spacing w:before="4" w:line="231" w:lineRule="auto"/>
              <w:ind w:firstLineChars="200" w:firstLine="400"/>
              <w:rPr>
                <w:rFonts w:ascii="新宋体"/>
                <w:sz w:val="20"/>
                <w:szCs w:val="20"/>
              </w:rPr>
            </w:pPr>
            <w:r>
              <w:rPr>
                <w:rFonts w:hint="eastAsia"/>
                <w:sz w:val="20"/>
                <w:szCs w:val="20"/>
              </w:rPr>
              <w:t>《河南省实施</w:t>
            </w:r>
            <w:r>
              <w:rPr>
                <w:rFonts w:hint="eastAsia"/>
                <w:sz w:val="20"/>
                <w:szCs w:val="20"/>
              </w:rPr>
              <w:t>&lt;</w:t>
            </w:r>
            <w:r>
              <w:rPr>
                <w:rFonts w:hint="eastAsia"/>
                <w:sz w:val="20"/>
                <w:szCs w:val="20"/>
              </w:rPr>
              <w:t>军人抚恤优待条例</w:t>
            </w:r>
            <w:r>
              <w:rPr>
                <w:rFonts w:hint="eastAsia"/>
                <w:sz w:val="20"/>
                <w:szCs w:val="20"/>
              </w:rPr>
              <w:t>&gt;</w:t>
            </w:r>
            <w:r>
              <w:rPr>
                <w:rFonts w:hint="eastAsia"/>
                <w:sz w:val="20"/>
                <w:szCs w:val="20"/>
              </w:rPr>
              <w:t>办</w:t>
            </w:r>
            <w:r>
              <w:rPr>
                <w:rFonts w:hint="eastAsia"/>
                <w:color w:val="000000"/>
                <w:sz w:val="20"/>
                <w:szCs w:val="20"/>
                <w:shd w:val="clear" w:color="auto" w:fill="FFFFFF"/>
              </w:rPr>
              <w:t>法》</w:t>
            </w:r>
            <w:r>
              <w:rPr>
                <w:rFonts w:hint="eastAsia"/>
                <w:color w:val="000000"/>
                <w:sz w:val="20"/>
                <w:szCs w:val="20"/>
                <w:shd w:val="clear" w:color="auto" w:fill="FFFFFF"/>
              </w:rPr>
              <w:t>第十八条</w:t>
            </w:r>
            <w:r>
              <w:rPr>
                <w:rFonts w:hint="eastAsia"/>
                <w:color w:val="000000"/>
                <w:sz w:val="20"/>
                <w:szCs w:val="20"/>
                <w:shd w:val="clear" w:color="auto" w:fill="FFFFFF"/>
              </w:rPr>
              <w:t>：</w:t>
            </w:r>
            <w:r>
              <w:rPr>
                <w:rFonts w:hint="eastAsia"/>
                <w:color w:val="000000"/>
                <w:sz w:val="20"/>
                <w:szCs w:val="20"/>
                <w:shd w:val="clear" w:color="auto" w:fill="FFFFFF"/>
              </w:rPr>
              <w:t>义务兵服现役期间，其家庭由户籍所在地的县级人民政府民政部门于每年</w:t>
            </w:r>
            <w:r>
              <w:rPr>
                <w:rFonts w:hint="eastAsia"/>
                <w:color w:val="000000"/>
                <w:sz w:val="20"/>
                <w:szCs w:val="20"/>
                <w:shd w:val="clear" w:color="auto" w:fill="FFFFFF"/>
              </w:rPr>
              <w:t xml:space="preserve">8 </w:t>
            </w:r>
            <w:r>
              <w:rPr>
                <w:rFonts w:hint="eastAsia"/>
                <w:color w:val="000000"/>
                <w:sz w:val="20"/>
                <w:szCs w:val="20"/>
                <w:shd w:val="clear" w:color="auto" w:fill="FFFFFF"/>
              </w:rPr>
              <w:t>月</w:t>
            </w:r>
            <w:r>
              <w:rPr>
                <w:rFonts w:hint="eastAsia"/>
                <w:color w:val="000000"/>
                <w:sz w:val="20"/>
                <w:szCs w:val="20"/>
                <w:shd w:val="clear" w:color="auto" w:fill="FFFFFF"/>
              </w:rPr>
              <w:t xml:space="preserve">1 </w:t>
            </w:r>
            <w:r>
              <w:rPr>
                <w:rFonts w:hint="eastAsia"/>
                <w:color w:val="000000"/>
                <w:sz w:val="20"/>
                <w:szCs w:val="20"/>
                <w:shd w:val="clear" w:color="auto" w:fill="FFFFFF"/>
              </w:rPr>
              <w:t>日前发给优待金或者给予其他优待。优待标准由县级人民政府按照不低于当地平均生活水平标准制定。</w:t>
            </w:r>
          </w:p>
          <w:p w14:paraId="3052897B" w14:textId="77777777" w:rsidR="00462B98" w:rsidRDefault="00462B98">
            <w:pPr>
              <w:pStyle w:val="TableParagraph"/>
              <w:spacing w:line="231" w:lineRule="auto"/>
              <w:ind w:left="38" w:right="93" w:firstLineChars="200" w:firstLine="400"/>
              <w:rPr>
                <w:sz w:val="20"/>
                <w:szCs w:val="20"/>
              </w:rPr>
            </w:pPr>
          </w:p>
        </w:tc>
        <w:tc>
          <w:tcPr>
            <w:tcW w:w="2796" w:type="dxa"/>
            <w:vAlign w:val="center"/>
          </w:tcPr>
          <w:p w14:paraId="6970F4A5" w14:textId="77777777" w:rsidR="00462B98" w:rsidRDefault="00462B98">
            <w:pPr>
              <w:pStyle w:val="TableParagraph"/>
              <w:spacing w:line="231" w:lineRule="auto"/>
              <w:ind w:firstLineChars="200" w:firstLine="400"/>
              <w:rPr>
                <w:rFonts w:ascii="新宋体"/>
                <w:sz w:val="20"/>
                <w:szCs w:val="20"/>
              </w:rPr>
            </w:pPr>
          </w:p>
          <w:p w14:paraId="2D664A4A" w14:textId="77777777" w:rsidR="00462B98" w:rsidRDefault="00347BA6">
            <w:pPr>
              <w:pStyle w:val="TableParagraph"/>
              <w:tabs>
                <w:tab w:val="left" w:pos="644"/>
              </w:tabs>
              <w:spacing w:line="231" w:lineRule="auto"/>
              <w:ind w:right="12" w:firstLineChars="200" w:firstLine="400"/>
              <w:rPr>
                <w:sz w:val="20"/>
                <w:szCs w:val="20"/>
              </w:rPr>
            </w:pPr>
            <w:r>
              <w:rPr>
                <w:rFonts w:hint="eastAsia"/>
                <w:sz w:val="20"/>
                <w:szCs w:val="20"/>
              </w:rPr>
              <w:t>1.</w:t>
            </w:r>
            <w:r>
              <w:rPr>
                <w:sz w:val="20"/>
                <w:szCs w:val="20"/>
              </w:rPr>
              <w:t>受理：</w:t>
            </w:r>
            <w:r>
              <w:rPr>
                <w:rFonts w:hint="eastAsia"/>
                <w:sz w:val="20"/>
                <w:szCs w:val="20"/>
              </w:rPr>
              <w:t>接到</w:t>
            </w:r>
            <w:r>
              <w:rPr>
                <w:sz w:val="20"/>
                <w:szCs w:val="20"/>
              </w:rPr>
              <w:t>符合受理</w:t>
            </w:r>
            <w:r>
              <w:rPr>
                <w:rFonts w:hint="eastAsia"/>
                <w:sz w:val="20"/>
                <w:szCs w:val="20"/>
              </w:rPr>
              <w:t>条件的人员申请后</w:t>
            </w:r>
            <w:r>
              <w:rPr>
                <w:sz w:val="20"/>
                <w:szCs w:val="20"/>
              </w:rPr>
              <w:t>,</w:t>
            </w:r>
            <w:r>
              <w:rPr>
                <w:sz w:val="20"/>
                <w:szCs w:val="20"/>
              </w:rPr>
              <w:t>一次性受理相关证件</w:t>
            </w:r>
            <w:r>
              <w:rPr>
                <w:sz w:val="20"/>
                <w:szCs w:val="20"/>
              </w:rPr>
              <w:t>;</w:t>
            </w:r>
            <w:r>
              <w:rPr>
                <w:sz w:val="20"/>
                <w:szCs w:val="20"/>
              </w:rPr>
              <w:t>对符合受理条件的给予受</w:t>
            </w:r>
            <w:r>
              <w:rPr>
                <w:sz w:val="20"/>
                <w:szCs w:val="20"/>
              </w:rPr>
              <w:t xml:space="preserve"> </w:t>
            </w:r>
            <w:r>
              <w:rPr>
                <w:sz w:val="20"/>
                <w:szCs w:val="20"/>
              </w:rPr>
              <w:t>理</w:t>
            </w:r>
            <w:r>
              <w:rPr>
                <w:sz w:val="20"/>
                <w:szCs w:val="20"/>
              </w:rPr>
              <w:t>,</w:t>
            </w:r>
            <w:r>
              <w:rPr>
                <w:sz w:val="20"/>
                <w:szCs w:val="20"/>
              </w:rPr>
              <w:t>对不符合条件的不予受理，</w:t>
            </w:r>
            <w:r>
              <w:rPr>
                <w:sz w:val="20"/>
                <w:szCs w:val="20"/>
              </w:rPr>
              <w:t xml:space="preserve"> </w:t>
            </w:r>
            <w:r>
              <w:rPr>
                <w:sz w:val="20"/>
                <w:szCs w:val="20"/>
              </w:rPr>
              <w:t>并告知申请人不予受理的理由和依</w:t>
            </w:r>
            <w:r>
              <w:rPr>
                <w:rFonts w:hint="eastAsia"/>
                <w:sz w:val="20"/>
                <w:szCs w:val="20"/>
              </w:rPr>
              <w:t>据。</w:t>
            </w:r>
            <w:r>
              <w:rPr>
                <w:sz w:val="20"/>
                <w:szCs w:val="20"/>
              </w:rPr>
              <w:t>申请材料不齐全或者</w:t>
            </w:r>
            <w:r>
              <w:rPr>
                <w:spacing w:val="-1"/>
                <w:sz w:val="20"/>
                <w:szCs w:val="20"/>
              </w:rPr>
              <w:t>不符合法定形式的</w:t>
            </w:r>
            <w:r>
              <w:rPr>
                <w:spacing w:val="-1"/>
                <w:sz w:val="20"/>
                <w:szCs w:val="20"/>
              </w:rPr>
              <w:t>,</w:t>
            </w:r>
            <w:r>
              <w:rPr>
                <w:spacing w:val="-1"/>
                <w:sz w:val="20"/>
                <w:szCs w:val="20"/>
              </w:rPr>
              <w:t>应当一次性</w:t>
            </w:r>
            <w:r>
              <w:rPr>
                <w:sz w:val="20"/>
                <w:szCs w:val="20"/>
              </w:rPr>
              <w:t>告知申请人需要补正的全部内容和合理的补正期限。</w:t>
            </w:r>
          </w:p>
          <w:p w14:paraId="483CC562" w14:textId="77777777" w:rsidR="00462B98" w:rsidRDefault="00347BA6">
            <w:pPr>
              <w:pStyle w:val="TableParagraph"/>
              <w:tabs>
                <w:tab w:val="left" w:pos="644"/>
              </w:tabs>
              <w:spacing w:before="12" w:line="231" w:lineRule="auto"/>
              <w:ind w:right="18" w:firstLineChars="200" w:firstLine="396"/>
              <w:rPr>
                <w:sz w:val="20"/>
                <w:szCs w:val="20"/>
              </w:rPr>
            </w:pPr>
            <w:r>
              <w:rPr>
                <w:rFonts w:hint="eastAsia"/>
                <w:spacing w:val="-2"/>
                <w:sz w:val="20"/>
                <w:szCs w:val="20"/>
              </w:rPr>
              <w:t>2.</w:t>
            </w:r>
            <w:r>
              <w:rPr>
                <w:spacing w:val="-2"/>
                <w:sz w:val="20"/>
                <w:szCs w:val="20"/>
              </w:rPr>
              <w:t>审查：在法定期限</w:t>
            </w:r>
            <w:r>
              <w:rPr>
                <w:spacing w:val="-2"/>
                <w:sz w:val="20"/>
                <w:szCs w:val="20"/>
              </w:rPr>
              <w:t>(</w:t>
            </w:r>
            <w:r>
              <w:rPr>
                <w:spacing w:val="-2"/>
                <w:sz w:val="20"/>
                <w:szCs w:val="20"/>
              </w:rPr>
              <w:t>承诺</w:t>
            </w:r>
            <w:r>
              <w:rPr>
                <w:sz w:val="20"/>
                <w:szCs w:val="20"/>
              </w:rPr>
              <w:t>期限</w:t>
            </w:r>
            <w:r>
              <w:rPr>
                <w:sz w:val="20"/>
                <w:szCs w:val="20"/>
              </w:rPr>
              <w:t>)</w:t>
            </w:r>
            <w:r>
              <w:rPr>
                <w:sz w:val="20"/>
                <w:szCs w:val="20"/>
              </w:rPr>
              <w:t>内完成审查。</w:t>
            </w:r>
          </w:p>
          <w:p w14:paraId="5E6D2BE6" w14:textId="77777777" w:rsidR="00462B98" w:rsidRDefault="00347BA6">
            <w:pPr>
              <w:pStyle w:val="TableParagraph"/>
              <w:tabs>
                <w:tab w:val="left" w:pos="644"/>
              </w:tabs>
              <w:spacing w:before="2" w:line="231" w:lineRule="auto"/>
              <w:ind w:right="16" w:firstLineChars="200" w:firstLine="396"/>
              <w:rPr>
                <w:sz w:val="20"/>
                <w:szCs w:val="20"/>
              </w:rPr>
            </w:pPr>
            <w:r>
              <w:rPr>
                <w:rFonts w:hint="eastAsia"/>
                <w:spacing w:val="-2"/>
                <w:sz w:val="20"/>
                <w:szCs w:val="20"/>
              </w:rPr>
              <w:t>3.</w:t>
            </w:r>
            <w:r>
              <w:rPr>
                <w:spacing w:val="-2"/>
                <w:sz w:val="20"/>
                <w:szCs w:val="20"/>
              </w:rPr>
              <w:t>决定：对于符合条件的</w:t>
            </w:r>
            <w:r>
              <w:rPr>
                <w:spacing w:val="-2"/>
                <w:sz w:val="20"/>
                <w:szCs w:val="20"/>
              </w:rPr>
              <w:t xml:space="preserve">, </w:t>
            </w:r>
            <w:proofErr w:type="gramStart"/>
            <w:r>
              <w:rPr>
                <w:sz w:val="20"/>
                <w:szCs w:val="20"/>
              </w:rPr>
              <w:t>作出给于</w:t>
            </w:r>
            <w:proofErr w:type="gramEnd"/>
            <w:r>
              <w:rPr>
                <w:sz w:val="20"/>
                <w:szCs w:val="20"/>
              </w:rPr>
              <w:t>给付的决定。对不符</w:t>
            </w:r>
            <w:r>
              <w:rPr>
                <w:spacing w:val="-1"/>
                <w:sz w:val="20"/>
                <w:szCs w:val="20"/>
              </w:rPr>
              <w:t>合给付条件的</w:t>
            </w:r>
            <w:r>
              <w:rPr>
                <w:spacing w:val="-1"/>
                <w:sz w:val="20"/>
                <w:szCs w:val="20"/>
              </w:rPr>
              <w:t>,</w:t>
            </w:r>
            <w:r>
              <w:rPr>
                <w:spacing w:val="-1"/>
                <w:sz w:val="20"/>
                <w:szCs w:val="20"/>
              </w:rPr>
              <w:t>告知申请人不予</w:t>
            </w:r>
            <w:r>
              <w:rPr>
                <w:sz w:val="20"/>
                <w:szCs w:val="20"/>
              </w:rPr>
              <w:t>给付的理由和依据。</w:t>
            </w:r>
          </w:p>
          <w:p w14:paraId="1D39F498" w14:textId="77777777" w:rsidR="00462B98" w:rsidRDefault="00347BA6">
            <w:pPr>
              <w:pStyle w:val="TableParagraph"/>
              <w:tabs>
                <w:tab w:val="left" w:pos="644"/>
              </w:tabs>
              <w:spacing w:before="5" w:line="231" w:lineRule="auto"/>
              <w:ind w:right="118" w:firstLineChars="200" w:firstLine="396"/>
              <w:rPr>
                <w:sz w:val="20"/>
                <w:szCs w:val="20"/>
              </w:rPr>
            </w:pPr>
            <w:r>
              <w:rPr>
                <w:rFonts w:hint="eastAsia"/>
                <w:spacing w:val="-2"/>
                <w:sz w:val="20"/>
                <w:szCs w:val="20"/>
              </w:rPr>
              <w:t>4.</w:t>
            </w:r>
            <w:r>
              <w:rPr>
                <w:spacing w:val="-2"/>
                <w:sz w:val="20"/>
                <w:szCs w:val="20"/>
              </w:rPr>
              <w:t>给付：按照规定标准予</w:t>
            </w:r>
            <w:r>
              <w:rPr>
                <w:sz w:val="20"/>
                <w:szCs w:val="20"/>
              </w:rPr>
              <w:t>以给付。</w:t>
            </w:r>
          </w:p>
          <w:p w14:paraId="53691D1F" w14:textId="77777777" w:rsidR="00462B98" w:rsidRDefault="00347BA6">
            <w:pPr>
              <w:pStyle w:val="TableParagraph"/>
              <w:spacing w:line="231" w:lineRule="auto"/>
              <w:ind w:firstLineChars="200" w:firstLine="396"/>
              <w:rPr>
                <w:rFonts w:ascii="新宋体"/>
                <w:sz w:val="20"/>
                <w:szCs w:val="20"/>
              </w:rPr>
            </w:pPr>
            <w:r>
              <w:rPr>
                <w:rFonts w:hint="eastAsia"/>
                <w:spacing w:val="-2"/>
                <w:sz w:val="20"/>
                <w:szCs w:val="20"/>
              </w:rPr>
              <w:t>5.</w:t>
            </w:r>
            <w:r>
              <w:rPr>
                <w:spacing w:val="-2"/>
                <w:sz w:val="20"/>
                <w:szCs w:val="20"/>
              </w:rPr>
              <w:t>事后监管：开展检查</w:t>
            </w:r>
            <w:r>
              <w:rPr>
                <w:spacing w:val="-2"/>
                <w:sz w:val="20"/>
                <w:szCs w:val="20"/>
              </w:rPr>
              <w:t>,</w:t>
            </w:r>
            <w:r>
              <w:rPr>
                <w:spacing w:val="-2"/>
                <w:sz w:val="20"/>
                <w:szCs w:val="20"/>
              </w:rPr>
              <w:t>加</w:t>
            </w:r>
            <w:r>
              <w:rPr>
                <w:sz w:val="20"/>
                <w:szCs w:val="20"/>
              </w:rPr>
              <w:t>强日常监管。</w:t>
            </w:r>
          </w:p>
          <w:p w14:paraId="028F070E" w14:textId="77777777" w:rsidR="00462B98" w:rsidRDefault="00462B98">
            <w:pPr>
              <w:pStyle w:val="TableParagraph"/>
              <w:tabs>
                <w:tab w:val="left" w:pos="644"/>
              </w:tabs>
              <w:spacing w:before="4" w:line="231" w:lineRule="auto"/>
              <w:ind w:left="441" w:right="118" w:firstLineChars="200" w:firstLine="400"/>
              <w:rPr>
                <w:sz w:val="20"/>
                <w:szCs w:val="20"/>
              </w:rPr>
            </w:pPr>
          </w:p>
        </w:tc>
        <w:tc>
          <w:tcPr>
            <w:tcW w:w="2601" w:type="dxa"/>
            <w:vAlign w:val="center"/>
          </w:tcPr>
          <w:p w14:paraId="440E60EE" w14:textId="77777777" w:rsidR="00462B98" w:rsidRDefault="00462B98">
            <w:pPr>
              <w:pStyle w:val="TableParagraph"/>
              <w:spacing w:before="11" w:line="231" w:lineRule="auto"/>
              <w:ind w:firstLineChars="200" w:firstLine="400"/>
              <w:rPr>
                <w:rFonts w:ascii="新宋体"/>
                <w:sz w:val="20"/>
                <w:szCs w:val="20"/>
              </w:rPr>
            </w:pPr>
          </w:p>
          <w:p w14:paraId="76A950D1" w14:textId="77777777" w:rsidR="00462B98" w:rsidRDefault="00347BA6">
            <w:pPr>
              <w:pStyle w:val="TableParagraph"/>
              <w:spacing w:before="9" w:line="231" w:lineRule="auto"/>
              <w:ind w:firstLineChars="200" w:firstLine="400"/>
              <w:rPr>
                <w:rFonts w:ascii="新宋体"/>
                <w:sz w:val="20"/>
                <w:szCs w:val="20"/>
              </w:rPr>
            </w:pPr>
            <w:r>
              <w:rPr>
                <w:rFonts w:hint="eastAsia"/>
                <w:color w:val="000000"/>
                <w:sz w:val="20"/>
                <w:szCs w:val="20"/>
                <w:shd w:val="clear" w:color="auto" w:fill="FFFFFF"/>
              </w:rPr>
              <w:t>《军人抚恤优待条例》</w:t>
            </w:r>
            <w:r>
              <w:rPr>
                <w:rFonts w:ascii="新宋体" w:hint="eastAsia"/>
                <w:sz w:val="20"/>
                <w:szCs w:val="20"/>
              </w:rPr>
              <w:t>第四十六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14:paraId="588E6845" w14:textId="77777777" w:rsidR="00462B98" w:rsidRDefault="00462B98">
            <w:pPr>
              <w:pStyle w:val="TableParagraph"/>
              <w:spacing w:before="3" w:line="231" w:lineRule="auto"/>
              <w:ind w:left="47" w:right="16" w:firstLineChars="200" w:firstLine="400"/>
              <w:rPr>
                <w:sz w:val="20"/>
                <w:szCs w:val="20"/>
              </w:rPr>
            </w:pPr>
          </w:p>
        </w:tc>
      </w:tr>
    </w:tbl>
    <w:p w14:paraId="2A41C0B1" w14:textId="77777777" w:rsidR="00462B98" w:rsidRDefault="00462B98">
      <w:pPr>
        <w:spacing w:line="230" w:lineRule="auto"/>
        <w:jc w:val="both"/>
        <w:rPr>
          <w:sz w:val="20"/>
        </w:rPr>
      </w:pPr>
    </w:p>
    <w:p w14:paraId="378A08C3" w14:textId="77777777" w:rsidR="00462B98" w:rsidRDefault="00462B98">
      <w:pPr>
        <w:spacing w:line="230" w:lineRule="auto"/>
        <w:jc w:val="both"/>
        <w:rPr>
          <w:sz w:val="20"/>
        </w:rPr>
      </w:pPr>
    </w:p>
    <w:p w14:paraId="457EFF1A" w14:textId="77777777" w:rsidR="00462B98" w:rsidRDefault="00462B98">
      <w:pPr>
        <w:spacing w:line="230" w:lineRule="auto"/>
        <w:jc w:val="both"/>
        <w:rPr>
          <w:sz w:val="20"/>
        </w:rPr>
      </w:pPr>
    </w:p>
    <w:p w14:paraId="340D4F41" w14:textId="77777777" w:rsidR="00462B98" w:rsidRDefault="00462B98">
      <w:pPr>
        <w:spacing w:line="230" w:lineRule="auto"/>
        <w:jc w:val="both"/>
        <w:rPr>
          <w:sz w:val="20"/>
        </w:rPr>
      </w:pPr>
    </w:p>
    <w:p w14:paraId="7DA63D09" w14:textId="77777777" w:rsidR="00462B98" w:rsidRDefault="00462B98">
      <w:pPr>
        <w:spacing w:line="230" w:lineRule="auto"/>
        <w:jc w:val="both"/>
        <w:rPr>
          <w:sz w:val="20"/>
        </w:rPr>
      </w:pPr>
    </w:p>
    <w:p w14:paraId="6D808CF6" w14:textId="77777777" w:rsidR="00462B98" w:rsidRDefault="00462B98">
      <w:pPr>
        <w:spacing w:line="230" w:lineRule="auto"/>
        <w:jc w:val="both"/>
        <w:rPr>
          <w:sz w:val="20"/>
        </w:rPr>
      </w:pPr>
    </w:p>
    <w:p w14:paraId="77AC9B98" w14:textId="77777777" w:rsidR="00462B98" w:rsidRDefault="00462B98">
      <w:pPr>
        <w:spacing w:line="230" w:lineRule="auto"/>
        <w:jc w:val="both"/>
        <w:rPr>
          <w:sz w:val="20"/>
        </w:rPr>
      </w:pPr>
    </w:p>
    <w:p w14:paraId="33DA1B84" w14:textId="77777777" w:rsidR="00462B98" w:rsidRDefault="00462B98">
      <w:pPr>
        <w:spacing w:line="230" w:lineRule="auto"/>
        <w:jc w:val="both"/>
        <w:rPr>
          <w:sz w:val="20"/>
        </w:rPr>
      </w:pPr>
    </w:p>
    <w:p w14:paraId="515E7630" w14:textId="77777777" w:rsidR="00462B98" w:rsidRDefault="00462B98">
      <w:pPr>
        <w:spacing w:line="230" w:lineRule="auto"/>
        <w:jc w:val="both"/>
        <w:rPr>
          <w:sz w:val="20"/>
        </w:rPr>
      </w:pPr>
    </w:p>
    <w:p w14:paraId="2FE8E41C" w14:textId="77777777" w:rsidR="00462B98" w:rsidRDefault="00462B98">
      <w:pPr>
        <w:spacing w:line="230" w:lineRule="auto"/>
        <w:jc w:val="both"/>
        <w:rPr>
          <w:sz w:val="20"/>
        </w:rPr>
      </w:pPr>
    </w:p>
    <w:p w14:paraId="1483C364" w14:textId="77777777" w:rsidR="00462B98" w:rsidRDefault="00462B98">
      <w:pPr>
        <w:spacing w:line="230" w:lineRule="auto"/>
        <w:jc w:val="both"/>
        <w:rPr>
          <w:sz w:val="20"/>
        </w:rPr>
      </w:pPr>
    </w:p>
    <w:p w14:paraId="1DEB962B" w14:textId="77777777" w:rsidR="00462B98" w:rsidRDefault="00462B98">
      <w:pPr>
        <w:spacing w:line="230" w:lineRule="auto"/>
        <w:jc w:val="both"/>
        <w:rPr>
          <w:sz w:val="20"/>
        </w:rPr>
      </w:pPr>
    </w:p>
    <w:p w14:paraId="71ECA3FE" w14:textId="77777777" w:rsidR="00462B98" w:rsidRDefault="00462B98">
      <w:pPr>
        <w:spacing w:line="230" w:lineRule="auto"/>
        <w:jc w:val="both"/>
        <w:rPr>
          <w:sz w:val="20"/>
        </w:rPr>
      </w:pPr>
    </w:p>
    <w:p w14:paraId="1E5C4634" w14:textId="77777777" w:rsidR="00462B98" w:rsidRDefault="00462B98">
      <w:pPr>
        <w:spacing w:line="230" w:lineRule="auto"/>
        <w:jc w:val="both"/>
        <w:rPr>
          <w:sz w:val="20"/>
        </w:rPr>
      </w:pPr>
    </w:p>
    <w:p w14:paraId="54FE0757" w14:textId="77777777" w:rsidR="00462B98" w:rsidRDefault="00462B98">
      <w:pPr>
        <w:spacing w:line="230" w:lineRule="auto"/>
        <w:jc w:val="both"/>
        <w:rPr>
          <w:sz w:val="20"/>
        </w:rPr>
      </w:pPr>
    </w:p>
    <w:tbl>
      <w:tblPr>
        <w:tblpPr w:leftFromText="180" w:rightFromText="180" w:vertAnchor="text" w:horzAnchor="page" w:tblpX="1236" w:tblpY="48"/>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6"/>
        <w:gridCol w:w="1262"/>
        <w:gridCol w:w="1226"/>
        <w:gridCol w:w="1620"/>
        <w:gridCol w:w="1127"/>
        <w:gridCol w:w="3177"/>
        <w:gridCol w:w="2796"/>
        <w:gridCol w:w="2601"/>
      </w:tblGrid>
      <w:tr w:rsidR="00462B98" w14:paraId="3C1419CC" w14:textId="77777777">
        <w:trPr>
          <w:trHeight w:val="573"/>
        </w:trPr>
        <w:tc>
          <w:tcPr>
            <w:tcW w:w="626" w:type="dxa"/>
          </w:tcPr>
          <w:p w14:paraId="306C7544"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lastRenderedPageBreak/>
              <w:t>序号</w:t>
            </w:r>
          </w:p>
        </w:tc>
        <w:tc>
          <w:tcPr>
            <w:tcW w:w="1262" w:type="dxa"/>
          </w:tcPr>
          <w:p w14:paraId="4BDB7151"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26" w:type="dxa"/>
          </w:tcPr>
          <w:p w14:paraId="3C97126F" w14:textId="77777777" w:rsidR="00462B98" w:rsidRDefault="00347BA6">
            <w:pPr>
              <w:pStyle w:val="TableParagraph"/>
              <w:spacing w:before="149"/>
              <w:ind w:left="117" w:right="88"/>
              <w:jc w:val="center"/>
              <w:rPr>
                <w:rFonts w:ascii="黑体" w:eastAsia="黑体"/>
                <w:sz w:val="24"/>
              </w:rPr>
            </w:pPr>
            <w:r>
              <w:rPr>
                <w:rFonts w:ascii="黑体" w:eastAsia="黑体" w:hint="eastAsia"/>
                <w:sz w:val="24"/>
              </w:rPr>
              <w:t>职权类别</w:t>
            </w:r>
          </w:p>
        </w:tc>
        <w:tc>
          <w:tcPr>
            <w:tcW w:w="1620" w:type="dxa"/>
          </w:tcPr>
          <w:p w14:paraId="0AAAF648"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7" w:type="dxa"/>
          </w:tcPr>
          <w:p w14:paraId="5BB6E658"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77" w:type="dxa"/>
          </w:tcPr>
          <w:p w14:paraId="12AFB508"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96" w:type="dxa"/>
          </w:tcPr>
          <w:p w14:paraId="79C0BF6E"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601" w:type="dxa"/>
          </w:tcPr>
          <w:p w14:paraId="727CE2C2"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680BB4D1" w14:textId="77777777">
        <w:trPr>
          <w:trHeight w:val="6893"/>
        </w:trPr>
        <w:tc>
          <w:tcPr>
            <w:tcW w:w="626" w:type="dxa"/>
          </w:tcPr>
          <w:p w14:paraId="6A2E818C" w14:textId="77777777" w:rsidR="00462B98" w:rsidRDefault="00462B98">
            <w:pPr>
              <w:pStyle w:val="TableParagraph"/>
              <w:rPr>
                <w:rFonts w:ascii="新宋体"/>
              </w:rPr>
            </w:pPr>
          </w:p>
          <w:p w14:paraId="152CBAEB" w14:textId="77777777" w:rsidR="00462B98" w:rsidRDefault="00462B98">
            <w:pPr>
              <w:pStyle w:val="TableParagraph"/>
              <w:rPr>
                <w:rFonts w:ascii="新宋体"/>
              </w:rPr>
            </w:pPr>
          </w:p>
          <w:p w14:paraId="700B81CA" w14:textId="77777777" w:rsidR="00462B98" w:rsidRDefault="00462B98">
            <w:pPr>
              <w:pStyle w:val="TableParagraph"/>
              <w:rPr>
                <w:rFonts w:ascii="新宋体"/>
              </w:rPr>
            </w:pPr>
          </w:p>
          <w:p w14:paraId="047F19F9" w14:textId="77777777" w:rsidR="00462B98" w:rsidRDefault="00462B98">
            <w:pPr>
              <w:pStyle w:val="TableParagraph"/>
              <w:rPr>
                <w:rFonts w:ascii="新宋体"/>
              </w:rPr>
            </w:pPr>
          </w:p>
          <w:p w14:paraId="1B14150A" w14:textId="77777777" w:rsidR="00462B98" w:rsidRDefault="00462B98">
            <w:pPr>
              <w:pStyle w:val="TableParagraph"/>
              <w:rPr>
                <w:rFonts w:ascii="新宋体"/>
              </w:rPr>
            </w:pPr>
          </w:p>
          <w:p w14:paraId="6C77E138" w14:textId="77777777" w:rsidR="00462B98" w:rsidRDefault="00462B98">
            <w:pPr>
              <w:pStyle w:val="TableParagraph"/>
              <w:rPr>
                <w:rFonts w:ascii="新宋体"/>
              </w:rPr>
            </w:pPr>
          </w:p>
          <w:p w14:paraId="4E081136" w14:textId="77777777" w:rsidR="00462B98" w:rsidRDefault="00462B98">
            <w:pPr>
              <w:pStyle w:val="TableParagraph"/>
              <w:rPr>
                <w:rFonts w:ascii="新宋体"/>
              </w:rPr>
            </w:pPr>
          </w:p>
          <w:p w14:paraId="268925CD" w14:textId="77777777" w:rsidR="00462B98" w:rsidRDefault="00462B98">
            <w:pPr>
              <w:pStyle w:val="TableParagraph"/>
              <w:rPr>
                <w:rFonts w:ascii="新宋体"/>
              </w:rPr>
            </w:pPr>
          </w:p>
          <w:p w14:paraId="767BF380" w14:textId="77777777" w:rsidR="00462B98" w:rsidRDefault="00462B98">
            <w:pPr>
              <w:pStyle w:val="TableParagraph"/>
              <w:rPr>
                <w:rFonts w:ascii="新宋体"/>
              </w:rPr>
            </w:pPr>
          </w:p>
          <w:p w14:paraId="0C396107" w14:textId="77777777" w:rsidR="00462B98" w:rsidRDefault="00462B98">
            <w:pPr>
              <w:pStyle w:val="TableParagraph"/>
              <w:rPr>
                <w:rFonts w:ascii="新宋体"/>
              </w:rPr>
            </w:pPr>
          </w:p>
          <w:p w14:paraId="104BEFD6" w14:textId="77777777" w:rsidR="00462B98" w:rsidRDefault="00462B98">
            <w:pPr>
              <w:pStyle w:val="TableParagraph"/>
              <w:rPr>
                <w:rFonts w:ascii="新宋体"/>
              </w:rPr>
            </w:pPr>
          </w:p>
          <w:p w14:paraId="4C3C9140" w14:textId="77777777" w:rsidR="00462B98" w:rsidRDefault="00462B98">
            <w:pPr>
              <w:pStyle w:val="TableParagraph"/>
              <w:spacing w:before="1"/>
              <w:rPr>
                <w:rFonts w:ascii="新宋体"/>
                <w:sz w:val="17"/>
              </w:rPr>
            </w:pPr>
          </w:p>
          <w:p w14:paraId="4A9D1A0B" w14:textId="77777777" w:rsidR="00462B98" w:rsidRDefault="00347BA6">
            <w:pPr>
              <w:pStyle w:val="TableParagraph"/>
              <w:spacing w:before="1"/>
              <w:ind w:left="36"/>
              <w:jc w:val="center"/>
            </w:pPr>
            <w:r>
              <w:rPr>
                <w:rFonts w:hint="eastAsia"/>
              </w:rPr>
              <w:t>19</w:t>
            </w:r>
          </w:p>
        </w:tc>
        <w:tc>
          <w:tcPr>
            <w:tcW w:w="1262" w:type="dxa"/>
          </w:tcPr>
          <w:p w14:paraId="07FCF104" w14:textId="77777777" w:rsidR="00462B98" w:rsidRDefault="00462B98">
            <w:pPr>
              <w:pStyle w:val="TableParagraph"/>
              <w:rPr>
                <w:rFonts w:ascii="新宋体"/>
                <w:sz w:val="20"/>
              </w:rPr>
            </w:pPr>
          </w:p>
          <w:p w14:paraId="0DB6D1D7" w14:textId="77777777" w:rsidR="00462B98" w:rsidRDefault="00462B98">
            <w:pPr>
              <w:pStyle w:val="TableParagraph"/>
              <w:rPr>
                <w:rFonts w:ascii="新宋体"/>
                <w:sz w:val="20"/>
              </w:rPr>
            </w:pPr>
          </w:p>
          <w:p w14:paraId="399CDF1A" w14:textId="77777777" w:rsidR="00462B98" w:rsidRDefault="00462B98">
            <w:pPr>
              <w:pStyle w:val="TableParagraph"/>
              <w:rPr>
                <w:rFonts w:ascii="新宋体"/>
                <w:sz w:val="20"/>
              </w:rPr>
            </w:pPr>
          </w:p>
          <w:p w14:paraId="5227B28C" w14:textId="77777777" w:rsidR="00462B98" w:rsidRDefault="00462B98">
            <w:pPr>
              <w:pStyle w:val="TableParagraph"/>
              <w:rPr>
                <w:rFonts w:ascii="新宋体"/>
                <w:sz w:val="20"/>
              </w:rPr>
            </w:pPr>
          </w:p>
          <w:p w14:paraId="57F99759" w14:textId="77777777" w:rsidR="00462B98" w:rsidRDefault="00462B98">
            <w:pPr>
              <w:pStyle w:val="TableParagraph"/>
              <w:rPr>
                <w:rFonts w:ascii="新宋体"/>
                <w:sz w:val="20"/>
              </w:rPr>
            </w:pPr>
          </w:p>
          <w:p w14:paraId="1D302027" w14:textId="77777777" w:rsidR="00462B98" w:rsidRDefault="00462B98">
            <w:pPr>
              <w:pStyle w:val="TableParagraph"/>
              <w:rPr>
                <w:rFonts w:ascii="新宋体"/>
                <w:sz w:val="20"/>
              </w:rPr>
            </w:pPr>
          </w:p>
          <w:p w14:paraId="5A4E4472" w14:textId="77777777" w:rsidR="00462B98" w:rsidRDefault="00462B98">
            <w:pPr>
              <w:pStyle w:val="TableParagraph"/>
              <w:rPr>
                <w:rFonts w:ascii="新宋体"/>
                <w:sz w:val="20"/>
              </w:rPr>
            </w:pPr>
          </w:p>
          <w:p w14:paraId="07A49FCF" w14:textId="77777777" w:rsidR="00462B98" w:rsidRDefault="00462B98">
            <w:pPr>
              <w:pStyle w:val="TableParagraph"/>
              <w:rPr>
                <w:rFonts w:ascii="新宋体"/>
                <w:sz w:val="20"/>
              </w:rPr>
            </w:pPr>
          </w:p>
          <w:p w14:paraId="51938C3C" w14:textId="77777777" w:rsidR="00462B98" w:rsidRDefault="00462B98">
            <w:pPr>
              <w:pStyle w:val="TableParagraph"/>
              <w:rPr>
                <w:rFonts w:ascii="新宋体"/>
                <w:sz w:val="20"/>
              </w:rPr>
            </w:pPr>
          </w:p>
          <w:p w14:paraId="2477B0F1" w14:textId="77777777" w:rsidR="00462B98" w:rsidRDefault="00462B98">
            <w:pPr>
              <w:pStyle w:val="TableParagraph"/>
              <w:rPr>
                <w:rFonts w:ascii="新宋体"/>
                <w:sz w:val="20"/>
              </w:rPr>
            </w:pPr>
          </w:p>
          <w:p w14:paraId="1ECBCA8B" w14:textId="77777777" w:rsidR="00462B98" w:rsidRDefault="00347BA6">
            <w:pPr>
              <w:pStyle w:val="TableParagraph"/>
              <w:spacing w:before="151" w:line="252" w:lineRule="exact"/>
              <w:ind w:left="36"/>
              <w:rPr>
                <w:sz w:val="20"/>
              </w:rPr>
            </w:pPr>
            <w:r>
              <w:rPr>
                <w:sz w:val="20"/>
              </w:rPr>
              <w:t>对退役军人</w:t>
            </w:r>
          </w:p>
          <w:p w14:paraId="0B260ACB" w14:textId="77777777" w:rsidR="00462B98" w:rsidRDefault="00347BA6">
            <w:pPr>
              <w:pStyle w:val="TableParagraph"/>
              <w:spacing w:before="2" w:line="232" w:lineRule="auto"/>
              <w:ind w:left="36" w:right="195"/>
              <w:jc w:val="both"/>
              <w:rPr>
                <w:sz w:val="20"/>
              </w:rPr>
            </w:pPr>
            <w:r>
              <w:rPr>
                <w:sz w:val="20"/>
              </w:rPr>
              <w:t>、行政编制警察等人员残疾等级评定材料的审查</w:t>
            </w:r>
          </w:p>
        </w:tc>
        <w:tc>
          <w:tcPr>
            <w:tcW w:w="1226" w:type="dxa"/>
          </w:tcPr>
          <w:p w14:paraId="4D78CE7C" w14:textId="77777777" w:rsidR="00462B98" w:rsidRDefault="00462B98">
            <w:pPr>
              <w:pStyle w:val="TableParagraph"/>
              <w:rPr>
                <w:rFonts w:ascii="新宋体"/>
                <w:sz w:val="20"/>
              </w:rPr>
            </w:pPr>
          </w:p>
          <w:p w14:paraId="2E96427D" w14:textId="77777777" w:rsidR="00462B98" w:rsidRDefault="00462B98">
            <w:pPr>
              <w:pStyle w:val="TableParagraph"/>
              <w:rPr>
                <w:rFonts w:ascii="新宋体"/>
                <w:sz w:val="20"/>
              </w:rPr>
            </w:pPr>
          </w:p>
          <w:p w14:paraId="55818E46" w14:textId="77777777" w:rsidR="00462B98" w:rsidRDefault="00462B98">
            <w:pPr>
              <w:pStyle w:val="TableParagraph"/>
              <w:rPr>
                <w:rFonts w:ascii="新宋体"/>
                <w:sz w:val="20"/>
              </w:rPr>
            </w:pPr>
          </w:p>
          <w:p w14:paraId="663BFD9A" w14:textId="77777777" w:rsidR="00462B98" w:rsidRDefault="00462B98">
            <w:pPr>
              <w:pStyle w:val="TableParagraph"/>
              <w:rPr>
                <w:rFonts w:ascii="新宋体"/>
                <w:sz w:val="20"/>
              </w:rPr>
            </w:pPr>
          </w:p>
          <w:p w14:paraId="267CE58C" w14:textId="77777777" w:rsidR="00462B98" w:rsidRDefault="00462B98">
            <w:pPr>
              <w:pStyle w:val="TableParagraph"/>
              <w:rPr>
                <w:rFonts w:ascii="新宋体"/>
                <w:sz w:val="20"/>
              </w:rPr>
            </w:pPr>
          </w:p>
          <w:p w14:paraId="207EF537" w14:textId="77777777" w:rsidR="00462B98" w:rsidRDefault="00462B98">
            <w:pPr>
              <w:pStyle w:val="TableParagraph"/>
              <w:rPr>
                <w:rFonts w:ascii="新宋体"/>
                <w:sz w:val="20"/>
              </w:rPr>
            </w:pPr>
          </w:p>
          <w:p w14:paraId="41921227" w14:textId="77777777" w:rsidR="00462B98" w:rsidRDefault="00462B98">
            <w:pPr>
              <w:pStyle w:val="TableParagraph"/>
              <w:rPr>
                <w:rFonts w:ascii="新宋体"/>
                <w:sz w:val="20"/>
              </w:rPr>
            </w:pPr>
          </w:p>
          <w:p w14:paraId="1BCF2D79" w14:textId="77777777" w:rsidR="00462B98" w:rsidRDefault="00462B98">
            <w:pPr>
              <w:pStyle w:val="TableParagraph"/>
              <w:rPr>
                <w:rFonts w:ascii="新宋体"/>
                <w:sz w:val="20"/>
              </w:rPr>
            </w:pPr>
          </w:p>
          <w:p w14:paraId="7610437C" w14:textId="77777777" w:rsidR="00462B98" w:rsidRDefault="00462B98">
            <w:pPr>
              <w:pStyle w:val="TableParagraph"/>
              <w:rPr>
                <w:rFonts w:ascii="新宋体"/>
                <w:sz w:val="20"/>
              </w:rPr>
            </w:pPr>
          </w:p>
          <w:p w14:paraId="68F9E5A7" w14:textId="77777777" w:rsidR="00462B98" w:rsidRDefault="00462B98">
            <w:pPr>
              <w:pStyle w:val="TableParagraph"/>
              <w:rPr>
                <w:rFonts w:ascii="新宋体"/>
                <w:sz w:val="20"/>
              </w:rPr>
            </w:pPr>
          </w:p>
          <w:p w14:paraId="55EC3060" w14:textId="77777777" w:rsidR="00462B98" w:rsidRDefault="00462B98">
            <w:pPr>
              <w:pStyle w:val="TableParagraph"/>
              <w:rPr>
                <w:rFonts w:ascii="新宋体"/>
                <w:sz w:val="20"/>
              </w:rPr>
            </w:pPr>
          </w:p>
          <w:p w14:paraId="6108C49D" w14:textId="77777777" w:rsidR="00462B98" w:rsidRDefault="00462B98">
            <w:pPr>
              <w:pStyle w:val="TableParagraph"/>
              <w:rPr>
                <w:rFonts w:ascii="新宋体"/>
                <w:sz w:val="20"/>
              </w:rPr>
            </w:pPr>
          </w:p>
          <w:p w14:paraId="286BB0E6" w14:textId="77777777" w:rsidR="00462B98" w:rsidRDefault="00462B98">
            <w:pPr>
              <w:pStyle w:val="TableParagraph"/>
              <w:spacing w:before="12"/>
              <w:rPr>
                <w:rFonts w:ascii="新宋体"/>
                <w:sz w:val="19"/>
              </w:rPr>
            </w:pPr>
          </w:p>
          <w:p w14:paraId="466E36AE" w14:textId="77777777" w:rsidR="00462B98" w:rsidRDefault="00347BA6">
            <w:pPr>
              <w:pStyle w:val="TableParagraph"/>
              <w:ind w:left="117" w:right="88"/>
              <w:jc w:val="center"/>
              <w:rPr>
                <w:sz w:val="20"/>
              </w:rPr>
            </w:pPr>
            <w:r>
              <w:rPr>
                <w:sz w:val="20"/>
              </w:rPr>
              <w:t>行政确认</w:t>
            </w:r>
          </w:p>
        </w:tc>
        <w:tc>
          <w:tcPr>
            <w:tcW w:w="1620" w:type="dxa"/>
          </w:tcPr>
          <w:p w14:paraId="0D3483DC" w14:textId="77777777" w:rsidR="00462B98" w:rsidRDefault="00462B98">
            <w:pPr>
              <w:pStyle w:val="TableParagraph"/>
              <w:rPr>
                <w:rFonts w:ascii="新宋体"/>
                <w:color w:val="000000" w:themeColor="text1"/>
                <w:sz w:val="20"/>
              </w:rPr>
            </w:pPr>
          </w:p>
          <w:p w14:paraId="32B34FD0" w14:textId="77777777" w:rsidR="00462B98" w:rsidRDefault="00462B98">
            <w:pPr>
              <w:pStyle w:val="TableParagraph"/>
              <w:rPr>
                <w:rFonts w:ascii="新宋体"/>
                <w:color w:val="000000" w:themeColor="text1"/>
                <w:sz w:val="20"/>
              </w:rPr>
            </w:pPr>
          </w:p>
          <w:p w14:paraId="24099D94" w14:textId="77777777" w:rsidR="00462B98" w:rsidRDefault="00462B98">
            <w:pPr>
              <w:pStyle w:val="TableParagraph"/>
              <w:rPr>
                <w:rFonts w:ascii="新宋体"/>
                <w:color w:val="000000" w:themeColor="text1"/>
                <w:sz w:val="20"/>
              </w:rPr>
            </w:pPr>
          </w:p>
          <w:p w14:paraId="1FEF0764" w14:textId="77777777" w:rsidR="00462B98" w:rsidRDefault="00462B98">
            <w:pPr>
              <w:pStyle w:val="TableParagraph"/>
              <w:rPr>
                <w:rFonts w:ascii="新宋体"/>
                <w:color w:val="000000" w:themeColor="text1"/>
                <w:sz w:val="20"/>
              </w:rPr>
            </w:pPr>
          </w:p>
          <w:p w14:paraId="2FFB4BE4" w14:textId="77777777" w:rsidR="00462B98" w:rsidRDefault="00462B98">
            <w:pPr>
              <w:pStyle w:val="TableParagraph"/>
              <w:rPr>
                <w:rFonts w:ascii="新宋体"/>
                <w:color w:val="000000" w:themeColor="text1"/>
                <w:sz w:val="20"/>
              </w:rPr>
            </w:pPr>
          </w:p>
          <w:p w14:paraId="569B2505" w14:textId="77777777" w:rsidR="00462B98" w:rsidRDefault="00462B98">
            <w:pPr>
              <w:pStyle w:val="TableParagraph"/>
              <w:rPr>
                <w:rFonts w:ascii="新宋体"/>
                <w:color w:val="000000" w:themeColor="text1"/>
                <w:sz w:val="20"/>
              </w:rPr>
            </w:pPr>
          </w:p>
          <w:p w14:paraId="18E81DB1" w14:textId="77777777" w:rsidR="00462B98" w:rsidRDefault="00462B98">
            <w:pPr>
              <w:pStyle w:val="TableParagraph"/>
              <w:rPr>
                <w:rFonts w:ascii="新宋体"/>
                <w:color w:val="000000" w:themeColor="text1"/>
                <w:sz w:val="20"/>
              </w:rPr>
            </w:pPr>
          </w:p>
          <w:p w14:paraId="1BC7BFDB" w14:textId="77777777" w:rsidR="00462B98" w:rsidRDefault="00462B98">
            <w:pPr>
              <w:pStyle w:val="TableParagraph"/>
              <w:rPr>
                <w:rFonts w:ascii="新宋体"/>
                <w:color w:val="000000" w:themeColor="text1"/>
                <w:sz w:val="20"/>
              </w:rPr>
            </w:pPr>
          </w:p>
          <w:p w14:paraId="59180302" w14:textId="77777777" w:rsidR="00462B98" w:rsidRDefault="00462B98">
            <w:pPr>
              <w:pStyle w:val="TableParagraph"/>
              <w:rPr>
                <w:rFonts w:ascii="新宋体"/>
                <w:color w:val="000000" w:themeColor="text1"/>
                <w:sz w:val="20"/>
              </w:rPr>
            </w:pPr>
          </w:p>
          <w:p w14:paraId="09384463" w14:textId="77777777" w:rsidR="00462B98" w:rsidRDefault="00462B98">
            <w:pPr>
              <w:pStyle w:val="TableParagraph"/>
              <w:rPr>
                <w:rFonts w:ascii="新宋体"/>
                <w:color w:val="000000" w:themeColor="text1"/>
                <w:sz w:val="20"/>
              </w:rPr>
            </w:pPr>
          </w:p>
          <w:p w14:paraId="4EA44994" w14:textId="77777777" w:rsidR="00462B98" w:rsidRDefault="00462B98">
            <w:pPr>
              <w:pStyle w:val="TableParagraph"/>
              <w:rPr>
                <w:rFonts w:ascii="新宋体"/>
                <w:color w:val="000000" w:themeColor="text1"/>
                <w:sz w:val="20"/>
              </w:rPr>
            </w:pPr>
          </w:p>
          <w:p w14:paraId="0FA794C6" w14:textId="77777777" w:rsidR="00462B98" w:rsidRDefault="00462B98">
            <w:pPr>
              <w:pStyle w:val="TableParagraph"/>
              <w:rPr>
                <w:rFonts w:ascii="新宋体"/>
                <w:color w:val="000000" w:themeColor="text1"/>
                <w:sz w:val="20"/>
              </w:rPr>
            </w:pPr>
          </w:p>
          <w:p w14:paraId="2B0339E3" w14:textId="77777777" w:rsidR="00462B98" w:rsidRDefault="00462B98">
            <w:pPr>
              <w:pStyle w:val="TableParagraph"/>
              <w:spacing w:before="12"/>
              <w:rPr>
                <w:rFonts w:ascii="新宋体"/>
                <w:color w:val="000000" w:themeColor="text1"/>
                <w:sz w:val="19"/>
              </w:rPr>
            </w:pPr>
          </w:p>
          <w:p w14:paraId="35D077A8" w14:textId="3C0B4A22" w:rsidR="00462B98" w:rsidRDefault="00347BA6">
            <w:pPr>
              <w:pStyle w:val="TableParagraph"/>
              <w:ind w:left="45" w:right="15"/>
              <w:jc w:val="center"/>
              <w:rPr>
                <w:color w:val="000000" w:themeColor="text1"/>
                <w:sz w:val="20"/>
              </w:rPr>
            </w:pPr>
            <w:r>
              <w:rPr>
                <w:color w:val="000000" w:themeColor="text1"/>
                <w:sz w:val="20"/>
              </w:rPr>
              <w:t>4105</w:t>
            </w:r>
            <w:r w:rsidR="00307D94">
              <w:rPr>
                <w:color w:val="000000" w:themeColor="text1"/>
                <w:sz w:val="20"/>
              </w:rPr>
              <w:t>230028</w:t>
            </w:r>
            <w:r>
              <w:rPr>
                <w:color w:val="000000" w:themeColor="text1"/>
                <w:sz w:val="20"/>
              </w:rPr>
              <w:t>G0001</w:t>
            </w:r>
          </w:p>
        </w:tc>
        <w:tc>
          <w:tcPr>
            <w:tcW w:w="1127" w:type="dxa"/>
          </w:tcPr>
          <w:p w14:paraId="198B38BB" w14:textId="77777777" w:rsidR="00462B98" w:rsidRDefault="00462B98">
            <w:pPr>
              <w:pStyle w:val="TableParagraph"/>
              <w:rPr>
                <w:rFonts w:ascii="新宋体"/>
                <w:color w:val="000000" w:themeColor="text1"/>
                <w:sz w:val="20"/>
              </w:rPr>
            </w:pPr>
          </w:p>
          <w:p w14:paraId="0D0C2977" w14:textId="77777777" w:rsidR="00462B98" w:rsidRDefault="00462B98">
            <w:pPr>
              <w:pStyle w:val="TableParagraph"/>
              <w:rPr>
                <w:rFonts w:ascii="新宋体"/>
                <w:color w:val="000000" w:themeColor="text1"/>
                <w:sz w:val="20"/>
              </w:rPr>
            </w:pPr>
          </w:p>
          <w:p w14:paraId="269F714E" w14:textId="77777777" w:rsidR="00462B98" w:rsidRDefault="00462B98">
            <w:pPr>
              <w:pStyle w:val="TableParagraph"/>
              <w:rPr>
                <w:rFonts w:ascii="新宋体"/>
                <w:color w:val="000000" w:themeColor="text1"/>
                <w:sz w:val="20"/>
              </w:rPr>
            </w:pPr>
          </w:p>
          <w:p w14:paraId="4DCA8438" w14:textId="77777777" w:rsidR="00462B98" w:rsidRDefault="00462B98">
            <w:pPr>
              <w:pStyle w:val="TableParagraph"/>
              <w:rPr>
                <w:rFonts w:ascii="新宋体"/>
                <w:color w:val="000000" w:themeColor="text1"/>
                <w:sz w:val="20"/>
              </w:rPr>
            </w:pPr>
          </w:p>
          <w:p w14:paraId="6D3F2BBD" w14:textId="77777777" w:rsidR="00462B98" w:rsidRDefault="00462B98">
            <w:pPr>
              <w:pStyle w:val="TableParagraph"/>
              <w:rPr>
                <w:rFonts w:ascii="新宋体"/>
                <w:color w:val="000000" w:themeColor="text1"/>
                <w:sz w:val="20"/>
              </w:rPr>
            </w:pPr>
          </w:p>
          <w:p w14:paraId="2B7DD1DF" w14:textId="77777777" w:rsidR="00462B98" w:rsidRDefault="00462B98">
            <w:pPr>
              <w:pStyle w:val="TableParagraph"/>
              <w:rPr>
                <w:rFonts w:ascii="新宋体"/>
                <w:color w:val="000000" w:themeColor="text1"/>
                <w:sz w:val="20"/>
              </w:rPr>
            </w:pPr>
          </w:p>
          <w:p w14:paraId="14E9142F" w14:textId="77777777" w:rsidR="00462B98" w:rsidRDefault="00462B98">
            <w:pPr>
              <w:pStyle w:val="TableParagraph"/>
              <w:rPr>
                <w:rFonts w:ascii="新宋体"/>
                <w:color w:val="000000" w:themeColor="text1"/>
                <w:sz w:val="20"/>
              </w:rPr>
            </w:pPr>
          </w:p>
          <w:p w14:paraId="4CB7FD14" w14:textId="77777777" w:rsidR="00462B98" w:rsidRDefault="00462B98">
            <w:pPr>
              <w:pStyle w:val="TableParagraph"/>
              <w:rPr>
                <w:rFonts w:ascii="新宋体"/>
                <w:color w:val="000000" w:themeColor="text1"/>
                <w:sz w:val="20"/>
              </w:rPr>
            </w:pPr>
          </w:p>
          <w:p w14:paraId="4974D656" w14:textId="77777777" w:rsidR="00462B98" w:rsidRDefault="00462B98">
            <w:pPr>
              <w:pStyle w:val="TableParagraph"/>
              <w:rPr>
                <w:rFonts w:ascii="新宋体"/>
                <w:color w:val="000000" w:themeColor="text1"/>
                <w:sz w:val="20"/>
              </w:rPr>
            </w:pPr>
          </w:p>
          <w:p w14:paraId="224F7491" w14:textId="77777777" w:rsidR="00462B98" w:rsidRDefault="00462B98">
            <w:pPr>
              <w:pStyle w:val="TableParagraph"/>
              <w:rPr>
                <w:rFonts w:ascii="新宋体"/>
                <w:color w:val="000000" w:themeColor="text1"/>
                <w:sz w:val="20"/>
              </w:rPr>
            </w:pPr>
          </w:p>
          <w:p w14:paraId="5D37918D" w14:textId="77777777" w:rsidR="00462B98" w:rsidRDefault="00462B98">
            <w:pPr>
              <w:pStyle w:val="TableParagraph"/>
              <w:rPr>
                <w:rFonts w:ascii="新宋体"/>
                <w:color w:val="000000" w:themeColor="text1"/>
                <w:sz w:val="20"/>
              </w:rPr>
            </w:pPr>
          </w:p>
          <w:p w14:paraId="37D7B4E0" w14:textId="77777777" w:rsidR="00462B98" w:rsidRDefault="00462B98">
            <w:pPr>
              <w:pStyle w:val="TableParagraph"/>
              <w:rPr>
                <w:rFonts w:ascii="新宋体"/>
                <w:color w:val="000000" w:themeColor="text1"/>
                <w:sz w:val="20"/>
              </w:rPr>
            </w:pPr>
          </w:p>
          <w:p w14:paraId="6942C95E" w14:textId="77777777" w:rsidR="00462B98" w:rsidRDefault="00347BA6">
            <w:pPr>
              <w:pStyle w:val="TableParagraph"/>
              <w:spacing w:before="141" w:line="230" w:lineRule="auto"/>
              <w:ind w:left="64" w:right="32"/>
              <w:rPr>
                <w:color w:val="000000" w:themeColor="text1"/>
                <w:sz w:val="20"/>
              </w:rPr>
            </w:pPr>
            <w:r>
              <w:rPr>
                <w:rFonts w:hint="eastAsia"/>
                <w:color w:val="000000" w:themeColor="text1"/>
                <w:sz w:val="20"/>
              </w:rPr>
              <w:t>汤阴县</w:t>
            </w:r>
            <w:r>
              <w:rPr>
                <w:color w:val="000000" w:themeColor="text1"/>
                <w:sz w:val="20"/>
              </w:rPr>
              <w:t>退役军人事务局</w:t>
            </w:r>
          </w:p>
        </w:tc>
        <w:tc>
          <w:tcPr>
            <w:tcW w:w="3177" w:type="dxa"/>
            <w:vAlign w:val="center"/>
          </w:tcPr>
          <w:p w14:paraId="42340CBD" w14:textId="77777777" w:rsidR="00462B98" w:rsidRDefault="00347BA6">
            <w:pPr>
              <w:pStyle w:val="TableParagraph"/>
              <w:tabs>
                <w:tab w:val="left" w:pos="644"/>
              </w:tabs>
              <w:spacing w:before="124" w:line="231" w:lineRule="auto"/>
              <w:ind w:right="113" w:firstLineChars="200" w:firstLine="398"/>
              <w:rPr>
                <w:color w:val="000000" w:themeColor="text1"/>
                <w:spacing w:val="-1"/>
                <w:sz w:val="20"/>
                <w:szCs w:val="20"/>
              </w:rPr>
            </w:pPr>
            <w:r>
              <w:rPr>
                <w:color w:val="000000" w:themeColor="text1"/>
                <w:spacing w:val="-1"/>
                <w:sz w:val="20"/>
                <w:szCs w:val="20"/>
              </w:rPr>
              <w:t>《伤残抚恤管理办法》</w:t>
            </w:r>
            <w:r>
              <w:rPr>
                <w:rFonts w:hint="eastAsia"/>
                <w:color w:val="000000" w:themeColor="text1"/>
                <w:spacing w:val="-1"/>
                <w:sz w:val="20"/>
                <w:szCs w:val="20"/>
              </w:rPr>
              <w:t>第八条</w:t>
            </w:r>
            <w:r>
              <w:rPr>
                <w:rFonts w:hint="eastAsia"/>
                <w:color w:val="000000" w:themeColor="text1"/>
                <w:spacing w:val="-1"/>
                <w:sz w:val="20"/>
                <w:szCs w:val="20"/>
              </w:rPr>
              <w:t>：</w:t>
            </w:r>
            <w:r>
              <w:rPr>
                <w:rFonts w:hint="eastAsia"/>
                <w:color w:val="000000" w:themeColor="text1"/>
                <w:spacing w:val="-1"/>
                <w:sz w:val="20"/>
                <w:szCs w:val="20"/>
              </w:rPr>
              <w:t>县级人民政府退役军人事务部门对报送的有关材料进行核对，对材料不全或者材料不符合法定形式的应当告知申请人补充材料。</w:t>
            </w:r>
          </w:p>
          <w:p w14:paraId="61D99695" w14:textId="77777777" w:rsidR="00462B98" w:rsidRDefault="00347BA6">
            <w:pPr>
              <w:pStyle w:val="TableParagraph"/>
              <w:tabs>
                <w:tab w:val="left" w:pos="644"/>
              </w:tabs>
              <w:spacing w:before="124" w:line="231" w:lineRule="auto"/>
              <w:ind w:right="113" w:firstLineChars="200" w:firstLine="398"/>
              <w:rPr>
                <w:color w:val="000000" w:themeColor="text1"/>
                <w:sz w:val="20"/>
                <w:szCs w:val="20"/>
              </w:rPr>
            </w:pPr>
            <w:r>
              <w:rPr>
                <w:rFonts w:hint="eastAsia"/>
                <w:color w:val="000000" w:themeColor="text1"/>
                <w:spacing w:val="-1"/>
                <w:sz w:val="20"/>
                <w:szCs w:val="20"/>
              </w:rPr>
              <w:t>县级人民政府退役军人事务部门经审查认为申请人符合因战因公负伤条件的，在报经设区的市级人民政府以上退役军人事务部门审核同意后，应当填写《残疾等级评定审批表》，并在受理之日起</w:t>
            </w:r>
            <w:r>
              <w:rPr>
                <w:rFonts w:hint="eastAsia"/>
                <w:color w:val="000000" w:themeColor="text1"/>
                <w:spacing w:val="-1"/>
                <w:sz w:val="20"/>
                <w:szCs w:val="20"/>
              </w:rPr>
              <w:t>20</w:t>
            </w:r>
            <w:r>
              <w:rPr>
                <w:rFonts w:hint="eastAsia"/>
                <w:color w:val="000000" w:themeColor="text1"/>
                <w:spacing w:val="-1"/>
                <w:sz w:val="20"/>
                <w:szCs w:val="20"/>
              </w:rPr>
              <w:t>个工作日内，签发《受理通知书》，通知本人到设区的市级人民政府以上退役军人事务部门指定的医疗卫生机构，对属于因战因公导致的残疾情况进行鉴定，由医疗卫生专家小组根据《军人残疾等级评定标准》，出具残疾等级医学鉴定意见。职业病的残疾情况鉴定由省级人民政府退役军人事务部门指定的承担职业病诊断的医疗卫生机构</w:t>
            </w:r>
            <w:proofErr w:type="gramStart"/>
            <w:r>
              <w:rPr>
                <w:rFonts w:hint="eastAsia"/>
                <w:color w:val="000000" w:themeColor="text1"/>
                <w:spacing w:val="-1"/>
                <w:sz w:val="20"/>
                <w:szCs w:val="20"/>
              </w:rPr>
              <w:t>作出</w:t>
            </w:r>
            <w:proofErr w:type="gramEnd"/>
            <w:r>
              <w:rPr>
                <w:rFonts w:hint="eastAsia"/>
                <w:color w:val="000000" w:themeColor="text1"/>
                <w:spacing w:val="-1"/>
                <w:sz w:val="20"/>
                <w:szCs w:val="20"/>
              </w:rPr>
              <w:t>；精神病的残疾情况鉴定由省级人民政府退</w:t>
            </w:r>
            <w:r>
              <w:rPr>
                <w:rFonts w:hint="eastAsia"/>
                <w:color w:val="000000" w:themeColor="text1"/>
                <w:spacing w:val="-1"/>
                <w:sz w:val="20"/>
                <w:szCs w:val="20"/>
              </w:rPr>
              <w:t>役军人事务部门指定的二级以上精神病专科医院</w:t>
            </w:r>
            <w:proofErr w:type="gramStart"/>
            <w:r>
              <w:rPr>
                <w:rFonts w:hint="eastAsia"/>
                <w:color w:val="000000" w:themeColor="text1"/>
                <w:spacing w:val="-1"/>
                <w:sz w:val="20"/>
                <w:szCs w:val="20"/>
              </w:rPr>
              <w:t>作出</w:t>
            </w:r>
            <w:proofErr w:type="gramEnd"/>
            <w:r>
              <w:rPr>
                <w:rFonts w:hint="eastAsia"/>
                <w:color w:val="000000" w:themeColor="text1"/>
                <w:spacing w:val="-1"/>
                <w:sz w:val="20"/>
                <w:szCs w:val="20"/>
              </w:rPr>
              <w:t>。</w:t>
            </w:r>
          </w:p>
        </w:tc>
        <w:tc>
          <w:tcPr>
            <w:tcW w:w="2796" w:type="dxa"/>
            <w:vAlign w:val="center"/>
          </w:tcPr>
          <w:p w14:paraId="7372CFDB" w14:textId="77777777" w:rsidR="00462B98" w:rsidRDefault="00347BA6">
            <w:pPr>
              <w:pStyle w:val="TableParagraph"/>
              <w:numPr>
                <w:ilvl w:val="0"/>
                <w:numId w:val="4"/>
              </w:numPr>
              <w:tabs>
                <w:tab w:val="left" w:pos="644"/>
              </w:tabs>
              <w:spacing w:before="124" w:line="231" w:lineRule="auto"/>
              <w:ind w:left="0" w:right="113" w:firstLine="402"/>
              <w:rPr>
                <w:color w:val="000000" w:themeColor="text1"/>
                <w:sz w:val="20"/>
                <w:szCs w:val="20"/>
              </w:rPr>
            </w:pPr>
            <w:r>
              <w:rPr>
                <w:color w:val="000000" w:themeColor="text1"/>
                <w:sz w:val="20"/>
                <w:szCs w:val="20"/>
              </w:rPr>
              <w:t>伤残鉴定：依据《伤残</w:t>
            </w:r>
            <w:r>
              <w:rPr>
                <w:color w:val="000000" w:themeColor="text1"/>
                <w:spacing w:val="-1"/>
                <w:sz w:val="20"/>
                <w:szCs w:val="20"/>
              </w:rPr>
              <w:t>抚恤管理办法》第八条规定，</w:t>
            </w:r>
            <w:r>
              <w:rPr>
                <w:color w:val="000000" w:themeColor="text1"/>
                <w:spacing w:val="-1"/>
                <w:sz w:val="20"/>
                <w:szCs w:val="20"/>
              </w:rPr>
              <w:t xml:space="preserve"> </w:t>
            </w:r>
            <w:r>
              <w:rPr>
                <w:color w:val="000000" w:themeColor="text1"/>
                <w:spacing w:val="-1"/>
                <w:sz w:val="20"/>
                <w:szCs w:val="20"/>
              </w:rPr>
              <w:t>安排县级退役军人事务部门初审认为符合因战因公负伤条件</w:t>
            </w:r>
          </w:p>
          <w:p w14:paraId="169CFCD2" w14:textId="77777777" w:rsidR="00462B98" w:rsidRDefault="00347BA6">
            <w:pPr>
              <w:pStyle w:val="TableParagraph"/>
              <w:spacing w:before="3" w:line="231" w:lineRule="auto"/>
              <w:ind w:right="113"/>
              <w:rPr>
                <w:color w:val="000000" w:themeColor="text1"/>
                <w:sz w:val="20"/>
                <w:szCs w:val="20"/>
              </w:rPr>
            </w:pPr>
            <w:r>
              <w:rPr>
                <w:color w:val="000000" w:themeColor="text1"/>
                <w:sz w:val="20"/>
                <w:szCs w:val="20"/>
              </w:rPr>
              <w:t>、并经市退役军人事务部门审核同意的申请人，到指定的医疗卫生机构进行残疾鉴定。</w:t>
            </w:r>
          </w:p>
          <w:p w14:paraId="1F9BCC4C" w14:textId="77777777" w:rsidR="00462B98" w:rsidRDefault="00347BA6">
            <w:pPr>
              <w:pStyle w:val="TableParagraph"/>
              <w:numPr>
                <w:ilvl w:val="0"/>
                <w:numId w:val="4"/>
              </w:numPr>
              <w:tabs>
                <w:tab w:val="left" w:pos="644"/>
              </w:tabs>
              <w:spacing w:line="231" w:lineRule="auto"/>
              <w:ind w:left="0" w:right="113" w:firstLine="402"/>
              <w:rPr>
                <w:color w:val="000000" w:themeColor="text1"/>
                <w:sz w:val="20"/>
                <w:szCs w:val="20"/>
              </w:rPr>
            </w:pPr>
            <w:r>
              <w:rPr>
                <w:color w:val="000000" w:themeColor="text1"/>
                <w:sz w:val="20"/>
                <w:szCs w:val="20"/>
              </w:rPr>
              <w:t>审查上报：依据《伤残</w:t>
            </w:r>
            <w:r>
              <w:rPr>
                <w:color w:val="000000" w:themeColor="text1"/>
                <w:spacing w:val="-1"/>
                <w:sz w:val="20"/>
                <w:szCs w:val="20"/>
              </w:rPr>
              <w:t>抚恤管理办法》第九条规定，</w:t>
            </w:r>
            <w:r>
              <w:rPr>
                <w:color w:val="000000" w:themeColor="text1"/>
                <w:spacing w:val="-1"/>
                <w:sz w:val="20"/>
                <w:szCs w:val="20"/>
              </w:rPr>
              <w:t xml:space="preserve"> </w:t>
            </w:r>
            <w:r>
              <w:rPr>
                <w:color w:val="000000" w:themeColor="text1"/>
                <w:spacing w:val="-1"/>
                <w:sz w:val="20"/>
                <w:szCs w:val="20"/>
              </w:rPr>
              <w:t>审查县级退役军人事务部门报送的材料，在《残疾等级评定审批表》上签署意见，并加盖印章。对符合条件的，于收到</w:t>
            </w:r>
            <w:r>
              <w:rPr>
                <w:color w:val="000000" w:themeColor="text1"/>
                <w:sz w:val="20"/>
                <w:szCs w:val="20"/>
              </w:rPr>
              <w:t>材料之日起</w:t>
            </w:r>
            <w:r>
              <w:rPr>
                <w:color w:val="000000" w:themeColor="text1"/>
                <w:sz w:val="20"/>
                <w:szCs w:val="20"/>
              </w:rPr>
              <w:t>20</w:t>
            </w:r>
            <w:r>
              <w:rPr>
                <w:color w:val="000000" w:themeColor="text1"/>
                <w:sz w:val="20"/>
                <w:szCs w:val="20"/>
              </w:rPr>
              <w:t>个工作日内，将</w:t>
            </w:r>
            <w:r>
              <w:rPr>
                <w:color w:val="000000" w:themeColor="text1"/>
                <w:spacing w:val="-1"/>
                <w:sz w:val="20"/>
                <w:szCs w:val="20"/>
              </w:rPr>
              <w:t>上述材料报送省级人民政府退役军人事务部门。对不符合条件的，属于《伤残抚恤管理办</w:t>
            </w:r>
            <w:r>
              <w:rPr>
                <w:color w:val="000000" w:themeColor="text1"/>
                <w:sz w:val="20"/>
                <w:szCs w:val="20"/>
              </w:rPr>
              <w:t>法》第二条第一款第（一）</w:t>
            </w:r>
            <w:r>
              <w:rPr>
                <w:color w:val="000000" w:themeColor="text1"/>
                <w:spacing w:val="-10"/>
                <w:sz w:val="20"/>
                <w:szCs w:val="20"/>
              </w:rPr>
              <w:t>项</w:t>
            </w:r>
            <w:r>
              <w:rPr>
                <w:color w:val="000000" w:themeColor="text1"/>
                <w:sz w:val="20"/>
                <w:szCs w:val="20"/>
              </w:rPr>
              <w:t>人员，上报省退役军人事务</w:t>
            </w:r>
            <w:r>
              <w:rPr>
                <w:color w:val="000000" w:themeColor="text1"/>
                <w:sz w:val="20"/>
                <w:szCs w:val="20"/>
              </w:rPr>
              <w:t xml:space="preserve"> </w:t>
            </w:r>
            <w:r>
              <w:rPr>
                <w:color w:val="000000" w:themeColor="text1"/>
                <w:spacing w:val="-1"/>
                <w:sz w:val="20"/>
                <w:szCs w:val="20"/>
              </w:rPr>
              <w:t>厅；属于办法第二条第一款第</w:t>
            </w:r>
          </w:p>
          <w:p w14:paraId="36F94871" w14:textId="77777777" w:rsidR="00462B98" w:rsidRDefault="00347BA6">
            <w:pPr>
              <w:pStyle w:val="TableParagraph"/>
              <w:spacing w:before="13" w:line="231" w:lineRule="auto"/>
              <w:ind w:right="113"/>
              <w:rPr>
                <w:color w:val="000000" w:themeColor="text1"/>
                <w:sz w:val="20"/>
                <w:szCs w:val="20"/>
              </w:rPr>
            </w:pPr>
            <w:r>
              <w:rPr>
                <w:color w:val="000000" w:themeColor="text1"/>
                <w:sz w:val="20"/>
                <w:szCs w:val="20"/>
              </w:rPr>
              <w:t>（一）项以外的人员，填写《残疾等级评定结果告知书》，</w:t>
            </w:r>
            <w:r>
              <w:rPr>
                <w:color w:val="000000" w:themeColor="text1"/>
                <w:sz w:val="20"/>
                <w:szCs w:val="20"/>
              </w:rPr>
              <w:t xml:space="preserve"> </w:t>
            </w:r>
            <w:r>
              <w:rPr>
                <w:color w:val="000000" w:themeColor="text1"/>
                <w:sz w:val="20"/>
                <w:szCs w:val="20"/>
              </w:rPr>
              <w:t>连同申请人提供的材料，逐级退还申请人或者其所在单位。</w:t>
            </w:r>
          </w:p>
          <w:p w14:paraId="145CDFCF" w14:textId="77777777" w:rsidR="00462B98" w:rsidRDefault="00347BA6">
            <w:pPr>
              <w:pStyle w:val="TableParagraph"/>
              <w:spacing w:line="231" w:lineRule="auto"/>
              <w:ind w:firstLineChars="200" w:firstLine="400"/>
              <w:rPr>
                <w:color w:val="000000" w:themeColor="text1"/>
                <w:sz w:val="20"/>
                <w:szCs w:val="20"/>
              </w:rPr>
            </w:pPr>
            <w:r>
              <w:rPr>
                <w:color w:val="000000" w:themeColor="text1"/>
                <w:sz w:val="20"/>
                <w:szCs w:val="20"/>
              </w:rPr>
              <w:t>3.</w:t>
            </w:r>
            <w:r>
              <w:rPr>
                <w:color w:val="000000" w:themeColor="text1"/>
                <w:sz w:val="20"/>
                <w:szCs w:val="20"/>
              </w:rPr>
              <w:t>法律、法规、</w:t>
            </w:r>
            <w:r>
              <w:rPr>
                <w:rFonts w:hint="eastAsia"/>
                <w:color w:val="000000" w:themeColor="text1"/>
                <w:sz w:val="20"/>
                <w:szCs w:val="20"/>
              </w:rPr>
              <w:t>规章</w:t>
            </w:r>
            <w:r>
              <w:rPr>
                <w:color w:val="000000" w:themeColor="text1"/>
                <w:sz w:val="20"/>
                <w:szCs w:val="20"/>
              </w:rPr>
              <w:t>规定</w:t>
            </w:r>
            <w:r>
              <w:rPr>
                <w:rFonts w:hint="eastAsia"/>
                <w:color w:val="000000" w:themeColor="text1"/>
                <w:sz w:val="20"/>
                <w:szCs w:val="20"/>
              </w:rPr>
              <w:t>的其他</w:t>
            </w:r>
            <w:r>
              <w:rPr>
                <w:color w:val="000000" w:themeColor="text1"/>
                <w:sz w:val="20"/>
                <w:szCs w:val="20"/>
              </w:rPr>
              <w:t>应履行的事项。</w:t>
            </w:r>
          </w:p>
        </w:tc>
        <w:tc>
          <w:tcPr>
            <w:tcW w:w="2601" w:type="dxa"/>
            <w:vAlign w:val="center"/>
          </w:tcPr>
          <w:p w14:paraId="4A02C9FC" w14:textId="77777777" w:rsidR="00462B98" w:rsidRDefault="00347BA6">
            <w:pPr>
              <w:pStyle w:val="TableParagraph"/>
              <w:spacing w:before="2" w:line="231" w:lineRule="auto"/>
              <w:ind w:right="119" w:firstLineChars="200" w:firstLine="400"/>
              <w:rPr>
                <w:color w:val="000000" w:themeColor="text1"/>
                <w:sz w:val="20"/>
                <w:szCs w:val="20"/>
              </w:rPr>
            </w:pPr>
            <w:r>
              <w:rPr>
                <w:color w:val="000000" w:themeColor="text1"/>
                <w:sz w:val="20"/>
                <w:szCs w:val="20"/>
              </w:rPr>
              <w:t>《军人抚恤优待条例》第四十七条：</w:t>
            </w:r>
            <w:r>
              <w:rPr>
                <w:color w:val="000000" w:themeColor="text1"/>
                <w:sz w:val="20"/>
                <w:szCs w:val="20"/>
              </w:rPr>
              <w:t>“</w:t>
            </w:r>
            <w:r>
              <w:rPr>
                <w:color w:val="000000" w:themeColor="text1"/>
                <w:sz w:val="20"/>
                <w:szCs w:val="20"/>
              </w:rPr>
              <w:t>军人抚恤优待管理单位及其工作人员、参与军人抚恤优待工作的单位及工作人员有下列行为之一的，由其上级主管部门责令改正；情节严重，构成犯罪的，依法追究相关责任人员的刑事责任</w:t>
            </w:r>
            <w:r>
              <w:rPr>
                <w:color w:val="000000" w:themeColor="text1"/>
                <w:sz w:val="20"/>
                <w:szCs w:val="20"/>
              </w:rPr>
              <w:t>；尚不构成犯罪的，对相关责任人员依法给予行政处分或者纪律处分：</w:t>
            </w:r>
            <w:r>
              <w:rPr>
                <w:rFonts w:hint="eastAsia"/>
                <w:color w:val="000000" w:themeColor="text1"/>
                <w:sz w:val="20"/>
                <w:szCs w:val="20"/>
              </w:rPr>
              <w:t>（</w:t>
            </w:r>
            <w:r>
              <w:rPr>
                <w:rFonts w:hint="eastAsia"/>
                <w:color w:val="000000" w:themeColor="text1"/>
                <w:sz w:val="20"/>
                <w:szCs w:val="20"/>
              </w:rPr>
              <w:t>一</w:t>
            </w:r>
            <w:r>
              <w:rPr>
                <w:rFonts w:hint="eastAsia"/>
                <w:color w:val="000000" w:themeColor="text1"/>
                <w:sz w:val="20"/>
                <w:szCs w:val="20"/>
              </w:rPr>
              <w:t>）</w:t>
            </w:r>
            <w:r>
              <w:rPr>
                <w:color w:val="000000" w:themeColor="text1"/>
                <w:sz w:val="20"/>
                <w:szCs w:val="20"/>
              </w:rPr>
              <w:t>违反规定审批军人抚恤待遇的；（二）在审批军人抚恤待遇工作中出具虚假诊断、鉴</w:t>
            </w:r>
            <w:r>
              <w:rPr>
                <w:rFonts w:hint="eastAsia"/>
                <w:color w:val="000000" w:themeColor="text1"/>
                <w:sz w:val="20"/>
                <w:szCs w:val="20"/>
              </w:rPr>
              <w:t>定、</w:t>
            </w:r>
            <w:r>
              <w:rPr>
                <w:color w:val="000000" w:themeColor="text1"/>
                <w:sz w:val="20"/>
                <w:szCs w:val="20"/>
              </w:rPr>
              <w:t>证明的；（三）不按规定的标准、数额、对象审批或者发放抚恤金、补助金、优待金的；（四）在军人抚恤优待工作中利用职权谋取私利的。</w:t>
            </w:r>
            <w:r>
              <w:rPr>
                <w:rFonts w:hint="eastAsia"/>
                <w:color w:val="000000" w:themeColor="text1"/>
                <w:sz w:val="20"/>
                <w:szCs w:val="20"/>
              </w:rPr>
              <w:t>”</w:t>
            </w:r>
          </w:p>
        </w:tc>
      </w:tr>
    </w:tbl>
    <w:p w14:paraId="2424A1D3" w14:textId="77777777" w:rsidR="00462B98" w:rsidRDefault="00462B98">
      <w:pPr>
        <w:spacing w:line="230" w:lineRule="auto"/>
        <w:jc w:val="both"/>
        <w:rPr>
          <w:sz w:val="20"/>
        </w:rPr>
      </w:pPr>
    </w:p>
    <w:p w14:paraId="2C60E4B5" w14:textId="77777777" w:rsidR="00462B98" w:rsidRDefault="00462B98">
      <w:pPr>
        <w:spacing w:line="230" w:lineRule="auto"/>
        <w:jc w:val="both"/>
        <w:rPr>
          <w:sz w:val="20"/>
        </w:rPr>
      </w:pPr>
    </w:p>
    <w:p w14:paraId="1C32D16B" w14:textId="77777777" w:rsidR="00462B98" w:rsidRDefault="00462B98">
      <w:pPr>
        <w:spacing w:line="230" w:lineRule="auto"/>
        <w:jc w:val="both"/>
        <w:rPr>
          <w:sz w:val="20"/>
        </w:rPr>
      </w:pPr>
    </w:p>
    <w:p w14:paraId="6498AB4B" w14:textId="77777777" w:rsidR="00462B98" w:rsidRDefault="00462B98">
      <w:pPr>
        <w:spacing w:line="230" w:lineRule="auto"/>
        <w:jc w:val="both"/>
        <w:rPr>
          <w:sz w:val="20"/>
        </w:rPr>
      </w:pPr>
    </w:p>
    <w:p w14:paraId="4FF049A4" w14:textId="77777777" w:rsidR="00462B98" w:rsidRDefault="00462B98">
      <w:pPr>
        <w:spacing w:line="230" w:lineRule="auto"/>
        <w:jc w:val="both"/>
        <w:rPr>
          <w:sz w:val="20"/>
        </w:rPr>
      </w:pPr>
    </w:p>
    <w:p w14:paraId="5045F9E9" w14:textId="77777777" w:rsidR="00462B98" w:rsidRDefault="00462B98">
      <w:pPr>
        <w:spacing w:line="230" w:lineRule="auto"/>
        <w:jc w:val="both"/>
        <w:rPr>
          <w:sz w:val="20"/>
        </w:rPr>
      </w:pPr>
    </w:p>
    <w:p w14:paraId="2791379D" w14:textId="77777777" w:rsidR="00462B98" w:rsidRDefault="00462B98">
      <w:pPr>
        <w:spacing w:line="230" w:lineRule="auto"/>
        <w:jc w:val="both"/>
        <w:rPr>
          <w:sz w:val="20"/>
        </w:rPr>
      </w:pPr>
    </w:p>
    <w:p w14:paraId="090F3EF5" w14:textId="77777777" w:rsidR="00462B98" w:rsidRDefault="00462B98">
      <w:pPr>
        <w:spacing w:line="230" w:lineRule="auto"/>
        <w:jc w:val="both"/>
        <w:rPr>
          <w:sz w:val="20"/>
        </w:rPr>
      </w:pPr>
    </w:p>
    <w:tbl>
      <w:tblPr>
        <w:tblpPr w:leftFromText="180" w:rightFromText="180" w:vertAnchor="text" w:horzAnchor="page" w:tblpX="1319" w:tblpY="187"/>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6"/>
        <w:gridCol w:w="1192"/>
        <w:gridCol w:w="1230"/>
        <w:gridCol w:w="1610"/>
        <w:gridCol w:w="1130"/>
        <w:gridCol w:w="3160"/>
        <w:gridCol w:w="2810"/>
        <w:gridCol w:w="2600"/>
      </w:tblGrid>
      <w:tr w:rsidR="00462B98" w14:paraId="732D676D" w14:textId="77777777">
        <w:trPr>
          <w:trHeight w:val="573"/>
        </w:trPr>
        <w:tc>
          <w:tcPr>
            <w:tcW w:w="626" w:type="dxa"/>
          </w:tcPr>
          <w:p w14:paraId="28EEE3F8"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lastRenderedPageBreak/>
              <w:t>序号</w:t>
            </w:r>
          </w:p>
        </w:tc>
        <w:tc>
          <w:tcPr>
            <w:tcW w:w="1192" w:type="dxa"/>
          </w:tcPr>
          <w:p w14:paraId="6FAC65F3"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30" w:type="dxa"/>
          </w:tcPr>
          <w:p w14:paraId="43D018B5" w14:textId="77777777" w:rsidR="00462B98" w:rsidRDefault="00347BA6">
            <w:pPr>
              <w:pStyle w:val="TableParagraph"/>
              <w:spacing w:before="149"/>
              <w:ind w:left="117" w:right="88"/>
              <w:jc w:val="center"/>
              <w:rPr>
                <w:rFonts w:ascii="黑体" w:eastAsia="黑体"/>
                <w:sz w:val="24"/>
              </w:rPr>
            </w:pPr>
            <w:r>
              <w:rPr>
                <w:rFonts w:ascii="黑体" w:eastAsia="黑体" w:hint="eastAsia"/>
                <w:sz w:val="24"/>
              </w:rPr>
              <w:t>职权类别</w:t>
            </w:r>
          </w:p>
        </w:tc>
        <w:tc>
          <w:tcPr>
            <w:tcW w:w="1610" w:type="dxa"/>
          </w:tcPr>
          <w:p w14:paraId="2150B44B"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30" w:type="dxa"/>
          </w:tcPr>
          <w:p w14:paraId="3021613C"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60" w:type="dxa"/>
          </w:tcPr>
          <w:p w14:paraId="0B9C1949"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810" w:type="dxa"/>
          </w:tcPr>
          <w:p w14:paraId="7E82BADD"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600" w:type="dxa"/>
          </w:tcPr>
          <w:p w14:paraId="7847BD13"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10E3DBB8" w14:textId="77777777">
        <w:trPr>
          <w:trHeight w:val="7119"/>
        </w:trPr>
        <w:tc>
          <w:tcPr>
            <w:tcW w:w="626" w:type="dxa"/>
          </w:tcPr>
          <w:p w14:paraId="2FE5C599" w14:textId="77777777" w:rsidR="00462B98" w:rsidRDefault="00462B98">
            <w:pPr>
              <w:pStyle w:val="TableParagraph"/>
              <w:rPr>
                <w:rFonts w:ascii="新宋体"/>
              </w:rPr>
            </w:pPr>
          </w:p>
          <w:p w14:paraId="1CDA41F2" w14:textId="77777777" w:rsidR="00462B98" w:rsidRDefault="00462B98">
            <w:pPr>
              <w:pStyle w:val="TableParagraph"/>
              <w:rPr>
                <w:rFonts w:ascii="新宋体"/>
              </w:rPr>
            </w:pPr>
          </w:p>
          <w:p w14:paraId="7C209FB3" w14:textId="77777777" w:rsidR="00462B98" w:rsidRDefault="00462B98">
            <w:pPr>
              <w:pStyle w:val="TableParagraph"/>
              <w:rPr>
                <w:rFonts w:ascii="新宋体"/>
              </w:rPr>
            </w:pPr>
          </w:p>
          <w:p w14:paraId="0A9B9E7A" w14:textId="77777777" w:rsidR="00462B98" w:rsidRDefault="00462B98">
            <w:pPr>
              <w:pStyle w:val="TableParagraph"/>
              <w:rPr>
                <w:rFonts w:ascii="新宋体"/>
              </w:rPr>
            </w:pPr>
          </w:p>
          <w:p w14:paraId="0F1B58F5" w14:textId="77777777" w:rsidR="00462B98" w:rsidRDefault="00462B98">
            <w:pPr>
              <w:pStyle w:val="TableParagraph"/>
              <w:rPr>
                <w:rFonts w:ascii="新宋体"/>
              </w:rPr>
            </w:pPr>
          </w:p>
          <w:p w14:paraId="2730700B" w14:textId="77777777" w:rsidR="00462B98" w:rsidRDefault="00462B98">
            <w:pPr>
              <w:pStyle w:val="TableParagraph"/>
              <w:rPr>
                <w:rFonts w:ascii="新宋体"/>
              </w:rPr>
            </w:pPr>
          </w:p>
          <w:p w14:paraId="084722F4" w14:textId="77777777" w:rsidR="00462B98" w:rsidRDefault="00462B98">
            <w:pPr>
              <w:pStyle w:val="TableParagraph"/>
              <w:rPr>
                <w:rFonts w:ascii="新宋体"/>
              </w:rPr>
            </w:pPr>
          </w:p>
          <w:p w14:paraId="2C148CA9" w14:textId="77777777" w:rsidR="00462B98" w:rsidRDefault="00462B98">
            <w:pPr>
              <w:pStyle w:val="TableParagraph"/>
              <w:rPr>
                <w:rFonts w:ascii="新宋体"/>
              </w:rPr>
            </w:pPr>
          </w:p>
          <w:p w14:paraId="2B64F4B4" w14:textId="77777777" w:rsidR="00462B98" w:rsidRDefault="00462B98">
            <w:pPr>
              <w:pStyle w:val="TableParagraph"/>
              <w:rPr>
                <w:rFonts w:ascii="新宋体"/>
              </w:rPr>
            </w:pPr>
          </w:p>
          <w:p w14:paraId="5B0C77E7" w14:textId="77777777" w:rsidR="00462B98" w:rsidRDefault="00462B98">
            <w:pPr>
              <w:pStyle w:val="TableParagraph"/>
              <w:rPr>
                <w:rFonts w:ascii="新宋体"/>
              </w:rPr>
            </w:pPr>
          </w:p>
          <w:p w14:paraId="0860C2F2" w14:textId="77777777" w:rsidR="00462B98" w:rsidRDefault="00462B98">
            <w:pPr>
              <w:pStyle w:val="TableParagraph"/>
              <w:rPr>
                <w:rFonts w:ascii="新宋体"/>
              </w:rPr>
            </w:pPr>
          </w:p>
          <w:p w14:paraId="03237238" w14:textId="77777777" w:rsidR="00462B98" w:rsidRDefault="00462B98">
            <w:pPr>
              <w:pStyle w:val="TableParagraph"/>
              <w:spacing w:before="12"/>
              <w:rPr>
                <w:rFonts w:ascii="新宋体"/>
                <w:sz w:val="25"/>
              </w:rPr>
            </w:pPr>
          </w:p>
          <w:p w14:paraId="01E17995" w14:textId="77777777" w:rsidR="00462B98" w:rsidRDefault="00347BA6">
            <w:pPr>
              <w:pStyle w:val="TableParagraph"/>
              <w:ind w:left="36"/>
              <w:jc w:val="center"/>
            </w:pPr>
            <w:r>
              <w:rPr>
                <w:rFonts w:hint="eastAsia"/>
              </w:rPr>
              <w:t>20</w:t>
            </w:r>
          </w:p>
        </w:tc>
        <w:tc>
          <w:tcPr>
            <w:tcW w:w="1192" w:type="dxa"/>
          </w:tcPr>
          <w:p w14:paraId="4201F530" w14:textId="77777777" w:rsidR="00462B98" w:rsidRDefault="00462B98">
            <w:pPr>
              <w:pStyle w:val="TableParagraph"/>
              <w:rPr>
                <w:rFonts w:ascii="新宋体"/>
                <w:sz w:val="20"/>
              </w:rPr>
            </w:pPr>
          </w:p>
          <w:p w14:paraId="60281BC8" w14:textId="77777777" w:rsidR="00462B98" w:rsidRDefault="00462B98">
            <w:pPr>
              <w:pStyle w:val="TableParagraph"/>
              <w:rPr>
                <w:rFonts w:ascii="新宋体"/>
                <w:sz w:val="20"/>
              </w:rPr>
            </w:pPr>
          </w:p>
          <w:p w14:paraId="7DBEA8AF" w14:textId="77777777" w:rsidR="00462B98" w:rsidRDefault="00462B98">
            <w:pPr>
              <w:pStyle w:val="TableParagraph"/>
              <w:rPr>
                <w:rFonts w:ascii="新宋体"/>
                <w:sz w:val="20"/>
              </w:rPr>
            </w:pPr>
          </w:p>
          <w:p w14:paraId="165A4A65" w14:textId="77777777" w:rsidR="00462B98" w:rsidRDefault="00462B98">
            <w:pPr>
              <w:pStyle w:val="TableParagraph"/>
              <w:rPr>
                <w:rFonts w:ascii="新宋体"/>
                <w:sz w:val="20"/>
              </w:rPr>
            </w:pPr>
          </w:p>
          <w:p w14:paraId="20E4D23F" w14:textId="77777777" w:rsidR="00462B98" w:rsidRDefault="00462B98">
            <w:pPr>
              <w:pStyle w:val="TableParagraph"/>
              <w:rPr>
                <w:rFonts w:ascii="新宋体"/>
                <w:sz w:val="20"/>
              </w:rPr>
            </w:pPr>
          </w:p>
          <w:p w14:paraId="05626E4B" w14:textId="77777777" w:rsidR="00462B98" w:rsidRDefault="00462B98">
            <w:pPr>
              <w:pStyle w:val="TableParagraph"/>
              <w:rPr>
                <w:rFonts w:ascii="新宋体"/>
                <w:sz w:val="20"/>
              </w:rPr>
            </w:pPr>
          </w:p>
          <w:p w14:paraId="2C2DD796" w14:textId="77777777" w:rsidR="00462B98" w:rsidRDefault="00462B98">
            <w:pPr>
              <w:pStyle w:val="TableParagraph"/>
              <w:rPr>
                <w:rFonts w:ascii="新宋体"/>
                <w:sz w:val="20"/>
              </w:rPr>
            </w:pPr>
          </w:p>
          <w:p w14:paraId="75B47300" w14:textId="77777777" w:rsidR="00462B98" w:rsidRDefault="00462B98">
            <w:pPr>
              <w:pStyle w:val="TableParagraph"/>
              <w:rPr>
                <w:rFonts w:ascii="新宋体"/>
                <w:sz w:val="20"/>
              </w:rPr>
            </w:pPr>
          </w:p>
          <w:p w14:paraId="26ACBB37" w14:textId="77777777" w:rsidR="00462B98" w:rsidRDefault="00462B98">
            <w:pPr>
              <w:pStyle w:val="TableParagraph"/>
              <w:rPr>
                <w:rFonts w:ascii="新宋体"/>
                <w:sz w:val="20"/>
              </w:rPr>
            </w:pPr>
          </w:p>
          <w:p w14:paraId="4B96FC54" w14:textId="77777777" w:rsidR="00462B98" w:rsidRDefault="00462B98">
            <w:pPr>
              <w:pStyle w:val="TableParagraph"/>
              <w:rPr>
                <w:rFonts w:ascii="新宋体"/>
                <w:sz w:val="20"/>
              </w:rPr>
            </w:pPr>
          </w:p>
          <w:p w14:paraId="7A5B0A10" w14:textId="77777777" w:rsidR="00462B98" w:rsidRDefault="00462B98">
            <w:pPr>
              <w:pStyle w:val="TableParagraph"/>
              <w:rPr>
                <w:rFonts w:ascii="新宋体"/>
                <w:sz w:val="20"/>
              </w:rPr>
            </w:pPr>
          </w:p>
          <w:p w14:paraId="119E0911" w14:textId="77777777" w:rsidR="00462B98" w:rsidRDefault="00462B98">
            <w:pPr>
              <w:pStyle w:val="TableParagraph"/>
              <w:spacing w:before="4"/>
              <w:rPr>
                <w:rFonts w:ascii="新宋体"/>
                <w:sz w:val="20"/>
              </w:rPr>
            </w:pPr>
          </w:p>
          <w:p w14:paraId="76CE9163" w14:textId="77777777" w:rsidR="00462B98" w:rsidRDefault="00347BA6">
            <w:pPr>
              <w:pStyle w:val="TableParagraph"/>
              <w:spacing w:before="1" w:line="232" w:lineRule="auto"/>
              <w:ind w:left="36" w:right="195"/>
              <w:jc w:val="both"/>
              <w:rPr>
                <w:sz w:val="20"/>
              </w:rPr>
            </w:pPr>
            <w:r>
              <w:rPr>
                <w:sz w:val="20"/>
              </w:rPr>
              <w:t>伤残抚恤关系接收、转移办理材料审查</w:t>
            </w:r>
          </w:p>
        </w:tc>
        <w:tc>
          <w:tcPr>
            <w:tcW w:w="1230" w:type="dxa"/>
          </w:tcPr>
          <w:p w14:paraId="6DAC765A" w14:textId="77777777" w:rsidR="00462B98" w:rsidRDefault="00462B98">
            <w:pPr>
              <w:pStyle w:val="TableParagraph"/>
              <w:rPr>
                <w:rFonts w:ascii="新宋体"/>
                <w:sz w:val="20"/>
              </w:rPr>
            </w:pPr>
          </w:p>
          <w:p w14:paraId="0C455069" w14:textId="77777777" w:rsidR="00462B98" w:rsidRDefault="00462B98">
            <w:pPr>
              <w:pStyle w:val="TableParagraph"/>
              <w:rPr>
                <w:rFonts w:ascii="新宋体"/>
                <w:sz w:val="20"/>
              </w:rPr>
            </w:pPr>
          </w:p>
          <w:p w14:paraId="5A2A8D68" w14:textId="77777777" w:rsidR="00462B98" w:rsidRDefault="00462B98">
            <w:pPr>
              <w:pStyle w:val="TableParagraph"/>
              <w:rPr>
                <w:rFonts w:ascii="新宋体"/>
                <w:sz w:val="20"/>
              </w:rPr>
            </w:pPr>
          </w:p>
          <w:p w14:paraId="2D7FB0A4" w14:textId="77777777" w:rsidR="00462B98" w:rsidRDefault="00462B98">
            <w:pPr>
              <w:pStyle w:val="TableParagraph"/>
              <w:rPr>
                <w:rFonts w:ascii="新宋体"/>
                <w:sz w:val="20"/>
              </w:rPr>
            </w:pPr>
          </w:p>
          <w:p w14:paraId="16A83F99" w14:textId="77777777" w:rsidR="00462B98" w:rsidRDefault="00462B98">
            <w:pPr>
              <w:pStyle w:val="TableParagraph"/>
              <w:rPr>
                <w:rFonts w:ascii="新宋体"/>
                <w:sz w:val="20"/>
              </w:rPr>
            </w:pPr>
          </w:p>
          <w:p w14:paraId="4F9C9704" w14:textId="77777777" w:rsidR="00462B98" w:rsidRDefault="00462B98">
            <w:pPr>
              <w:pStyle w:val="TableParagraph"/>
              <w:rPr>
                <w:rFonts w:ascii="新宋体"/>
                <w:sz w:val="20"/>
              </w:rPr>
            </w:pPr>
          </w:p>
          <w:p w14:paraId="455A4467" w14:textId="77777777" w:rsidR="00462B98" w:rsidRDefault="00462B98">
            <w:pPr>
              <w:pStyle w:val="TableParagraph"/>
              <w:rPr>
                <w:rFonts w:ascii="新宋体"/>
                <w:sz w:val="20"/>
              </w:rPr>
            </w:pPr>
          </w:p>
          <w:p w14:paraId="32FEF5FD" w14:textId="77777777" w:rsidR="00462B98" w:rsidRDefault="00462B98">
            <w:pPr>
              <w:pStyle w:val="TableParagraph"/>
              <w:rPr>
                <w:rFonts w:ascii="新宋体"/>
                <w:sz w:val="20"/>
              </w:rPr>
            </w:pPr>
          </w:p>
          <w:p w14:paraId="7A2FCB31" w14:textId="77777777" w:rsidR="00462B98" w:rsidRDefault="00462B98">
            <w:pPr>
              <w:pStyle w:val="TableParagraph"/>
              <w:rPr>
                <w:rFonts w:ascii="新宋体"/>
                <w:sz w:val="20"/>
              </w:rPr>
            </w:pPr>
          </w:p>
          <w:p w14:paraId="1693004D" w14:textId="77777777" w:rsidR="00462B98" w:rsidRDefault="00462B98">
            <w:pPr>
              <w:pStyle w:val="TableParagraph"/>
              <w:rPr>
                <w:rFonts w:ascii="新宋体"/>
                <w:sz w:val="20"/>
              </w:rPr>
            </w:pPr>
          </w:p>
          <w:p w14:paraId="207F5A39" w14:textId="77777777" w:rsidR="00462B98" w:rsidRDefault="00462B98">
            <w:pPr>
              <w:pStyle w:val="TableParagraph"/>
              <w:rPr>
                <w:rFonts w:ascii="新宋体"/>
                <w:sz w:val="20"/>
              </w:rPr>
            </w:pPr>
          </w:p>
          <w:p w14:paraId="50B504CA" w14:textId="77777777" w:rsidR="00462B98" w:rsidRDefault="00462B98">
            <w:pPr>
              <w:pStyle w:val="TableParagraph"/>
              <w:rPr>
                <w:rFonts w:ascii="新宋体"/>
                <w:sz w:val="20"/>
              </w:rPr>
            </w:pPr>
          </w:p>
          <w:p w14:paraId="4B85892E" w14:textId="77777777" w:rsidR="00462B98" w:rsidRDefault="00462B98">
            <w:pPr>
              <w:pStyle w:val="TableParagraph"/>
              <w:spacing w:before="9"/>
              <w:rPr>
                <w:rFonts w:ascii="新宋体"/>
                <w:sz w:val="28"/>
              </w:rPr>
            </w:pPr>
          </w:p>
          <w:p w14:paraId="5CEC94B5" w14:textId="77777777" w:rsidR="00462B98" w:rsidRDefault="00347BA6">
            <w:pPr>
              <w:pStyle w:val="TableParagraph"/>
              <w:ind w:left="117" w:right="88"/>
              <w:jc w:val="center"/>
              <w:rPr>
                <w:sz w:val="20"/>
              </w:rPr>
            </w:pPr>
            <w:r>
              <w:rPr>
                <w:sz w:val="20"/>
              </w:rPr>
              <w:t>行政确认</w:t>
            </w:r>
          </w:p>
        </w:tc>
        <w:tc>
          <w:tcPr>
            <w:tcW w:w="1610" w:type="dxa"/>
          </w:tcPr>
          <w:p w14:paraId="7B11CC47" w14:textId="77777777" w:rsidR="00462B98" w:rsidRDefault="00462B98">
            <w:pPr>
              <w:pStyle w:val="TableParagraph"/>
              <w:rPr>
                <w:rFonts w:ascii="新宋体"/>
                <w:sz w:val="20"/>
              </w:rPr>
            </w:pPr>
          </w:p>
          <w:p w14:paraId="74D6A88A" w14:textId="77777777" w:rsidR="00462B98" w:rsidRDefault="00462B98">
            <w:pPr>
              <w:pStyle w:val="TableParagraph"/>
              <w:rPr>
                <w:rFonts w:ascii="新宋体"/>
                <w:sz w:val="20"/>
              </w:rPr>
            </w:pPr>
          </w:p>
          <w:p w14:paraId="6A0CB3EF" w14:textId="77777777" w:rsidR="00462B98" w:rsidRDefault="00462B98">
            <w:pPr>
              <w:pStyle w:val="TableParagraph"/>
              <w:rPr>
                <w:rFonts w:ascii="新宋体"/>
                <w:sz w:val="20"/>
              </w:rPr>
            </w:pPr>
          </w:p>
          <w:p w14:paraId="045FD722" w14:textId="77777777" w:rsidR="00462B98" w:rsidRDefault="00462B98">
            <w:pPr>
              <w:pStyle w:val="TableParagraph"/>
              <w:rPr>
                <w:rFonts w:ascii="新宋体"/>
                <w:sz w:val="20"/>
              </w:rPr>
            </w:pPr>
          </w:p>
          <w:p w14:paraId="6BCCD7C4" w14:textId="77777777" w:rsidR="00462B98" w:rsidRDefault="00462B98">
            <w:pPr>
              <w:pStyle w:val="TableParagraph"/>
              <w:rPr>
                <w:rFonts w:ascii="新宋体"/>
                <w:sz w:val="20"/>
              </w:rPr>
            </w:pPr>
          </w:p>
          <w:p w14:paraId="2C7E5EAF" w14:textId="77777777" w:rsidR="00462B98" w:rsidRDefault="00462B98">
            <w:pPr>
              <w:pStyle w:val="TableParagraph"/>
              <w:rPr>
                <w:rFonts w:ascii="新宋体"/>
                <w:sz w:val="20"/>
              </w:rPr>
            </w:pPr>
          </w:p>
          <w:p w14:paraId="07032962" w14:textId="77777777" w:rsidR="00462B98" w:rsidRDefault="00462B98">
            <w:pPr>
              <w:pStyle w:val="TableParagraph"/>
              <w:rPr>
                <w:rFonts w:ascii="新宋体"/>
                <w:sz w:val="20"/>
              </w:rPr>
            </w:pPr>
          </w:p>
          <w:p w14:paraId="1F5744DC" w14:textId="77777777" w:rsidR="00462B98" w:rsidRDefault="00462B98">
            <w:pPr>
              <w:pStyle w:val="TableParagraph"/>
              <w:rPr>
                <w:rFonts w:ascii="新宋体"/>
                <w:sz w:val="20"/>
              </w:rPr>
            </w:pPr>
          </w:p>
          <w:p w14:paraId="71F95E7F" w14:textId="77777777" w:rsidR="00462B98" w:rsidRDefault="00462B98">
            <w:pPr>
              <w:pStyle w:val="TableParagraph"/>
              <w:rPr>
                <w:rFonts w:ascii="新宋体"/>
                <w:sz w:val="20"/>
              </w:rPr>
            </w:pPr>
          </w:p>
          <w:p w14:paraId="06AB1F48" w14:textId="77777777" w:rsidR="00462B98" w:rsidRDefault="00462B98">
            <w:pPr>
              <w:pStyle w:val="TableParagraph"/>
              <w:rPr>
                <w:rFonts w:ascii="新宋体"/>
                <w:sz w:val="20"/>
              </w:rPr>
            </w:pPr>
          </w:p>
          <w:p w14:paraId="6DDBCB6B" w14:textId="77777777" w:rsidR="00462B98" w:rsidRDefault="00462B98">
            <w:pPr>
              <w:pStyle w:val="TableParagraph"/>
              <w:rPr>
                <w:rFonts w:ascii="新宋体"/>
                <w:sz w:val="20"/>
              </w:rPr>
            </w:pPr>
          </w:p>
          <w:p w14:paraId="2417C5E7" w14:textId="77777777" w:rsidR="00462B98" w:rsidRDefault="00462B98">
            <w:pPr>
              <w:pStyle w:val="TableParagraph"/>
              <w:rPr>
                <w:rFonts w:ascii="新宋体"/>
                <w:sz w:val="20"/>
              </w:rPr>
            </w:pPr>
          </w:p>
          <w:p w14:paraId="3F0FF67A" w14:textId="77777777" w:rsidR="00462B98" w:rsidRDefault="00462B98">
            <w:pPr>
              <w:pStyle w:val="TableParagraph"/>
              <w:spacing w:before="9"/>
              <w:rPr>
                <w:rFonts w:ascii="新宋体"/>
                <w:sz w:val="28"/>
              </w:rPr>
            </w:pPr>
          </w:p>
          <w:p w14:paraId="626F6BB4" w14:textId="77777777" w:rsidR="00462B98" w:rsidRDefault="00347BA6">
            <w:pPr>
              <w:pStyle w:val="TableParagraph"/>
              <w:ind w:left="45" w:right="15"/>
              <w:jc w:val="center"/>
              <w:rPr>
                <w:sz w:val="20"/>
              </w:rPr>
            </w:pPr>
            <w:r>
              <w:rPr>
                <w:sz w:val="20"/>
              </w:rPr>
              <w:t>4105</w:t>
            </w:r>
            <w:r>
              <w:rPr>
                <w:rFonts w:hint="eastAsia"/>
                <w:sz w:val="20"/>
              </w:rPr>
              <w:t>230028</w:t>
            </w:r>
            <w:r>
              <w:rPr>
                <w:sz w:val="20"/>
              </w:rPr>
              <w:t>G0002</w:t>
            </w:r>
          </w:p>
        </w:tc>
        <w:tc>
          <w:tcPr>
            <w:tcW w:w="1130" w:type="dxa"/>
          </w:tcPr>
          <w:p w14:paraId="6783B9DF" w14:textId="77777777" w:rsidR="00462B98" w:rsidRDefault="00462B98">
            <w:pPr>
              <w:pStyle w:val="TableParagraph"/>
              <w:rPr>
                <w:rFonts w:ascii="新宋体"/>
                <w:sz w:val="20"/>
              </w:rPr>
            </w:pPr>
          </w:p>
          <w:p w14:paraId="437E85EA" w14:textId="77777777" w:rsidR="00462B98" w:rsidRDefault="00462B98">
            <w:pPr>
              <w:pStyle w:val="TableParagraph"/>
              <w:rPr>
                <w:rFonts w:ascii="新宋体"/>
                <w:sz w:val="20"/>
              </w:rPr>
            </w:pPr>
          </w:p>
          <w:p w14:paraId="67E43D0B" w14:textId="77777777" w:rsidR="00462B98" w:rsidRDefault="00462B98">
            <w:pPr>
              <w:pStyle w:val="TableParagraph"/>
              <w:rPr>
                <w:rFonts w:ascii="新宋体"/>
                <w:sz w:val="20"/>
              </w:rPr>
            </w:pPr>
          </w:p>
          <w:p w14:paraId="3A06C36F" w14:textId="77777777" w:rsidR="00462B98" w:rsidRDefault="00462B98">
            <w:pPr>
              <w:pStyle w:val="TableParagraph"/>
              <w:rPr>
                <w:rFonts w:ascii="新宋体"/>
                <w:sz w:val="20"/>
              </w:rPr>
            </w:pPr>
          </w:p>
          <w:p w14:paraId="30845D81" w14:textId="77777777" w:rsidR="00462B98" w:rsidRDefault="00462B98">
            <w:pPr>
              <w:pStyle w:val="TableParagraph"/>
              <w:rPr>
                <w:rFonts w:ascii="新宋体"/>
                <w:sz w:val="20"/>
              </w:rPr>
            </w:pPr>
          </w:p>
          <w:p w14:paraId="6103F215" w14:textId="77777777" w:rsidR="00462B98" w:rsidRDefault="00462B98">
            <w:pPr>
              <w:pStyle w:val="TableParagraph"/>
              <w:rPr>
                <w:rFonts w:ascii="新宋体"/>
                <w:sz w:val="20"/>
              </w:rPr>
            </w:pPr>
          </w:p>
          <w:p w14:paraId="6F6AEFC2" w14:textId="77777777" w:rsidR="00462B98" w:rsidRDefault="00462B98">
            <w:pPr>
              <w:pStyle w:val="TableParagraph"/>
              <w:rPr>
                <w:rFonts w:ascii="新宋体"/>
                <w:sz w:val="20"/>
              </w:rPr>
            </w:pPr>
          </w:p>
          <w:p w14:paraId="747CE766" w14:textId="77777777" w:rsidR="00462B98" w:rsidRDefault="00462B98">
            <w:pPr>
              <w:pStyle w:val="TableParagraph"/>
              <w:rPr>
                <w:rFonts w:ascii="新宋体"/>
                <w:sz w:val="20"/>
              </w:rPr>
            </w:pPr>
          </w:p>
          <w:p w14:paraId="76C6330E" w14:textId="77777777" w:rsidR="00462B98" w:rsidRDefault="00462B98">
            <w:pPr>
              <w:pStyle w:val="TableParagraph"/>
              <w:rPr>
                <w:rFonts w:ascii="新宋体"/>
                <w:sz w:val="20"/>
              </w:rPr>
            </w:pPr>
          </w:p>
          <w:p w14:paraId="2CA19BCB" w14:textId="77777777" w:rsidR="00462B98" w:rsidRDefault="00462B98">
            <w:pPr>
              <w:pStyle w:val="TableParagraph"/>
              <w:rPr>
                <w:rFonts w:ascii="新宋体"/>
                <w:sz w:val="20"/>
              </w:rPr>
            </w:pPr>
          </w:p>
          <w:p w14:paraId="4EE29063" w14:textId="77777777" w:rsidR="00462B98" w:rsidRDefault="00462B98">
            <w:pPr>
              <w:pStyle w:val="TableParagraph"/>
              <w:rPr>
                <w:rFonts w:ascii="新宋体"/>
                <w:sz w:val="20"/>
              </w:rPr>
            </w:pPr>
          </w:p>
          <w:p w14:paraId="64CA1768" w14:textId="77777777" w:rsidR="00462B98" w:rsidRDefault="00462B98">
            <w:pPr>
              <w:pStyle w:val="TableParagraph"/>
              <w:rPr>
                <w:rFonts w:ascii="新宋体"/>
                <w:sz w:val="20"/>
              </w:rPr>
            </w:pPr>
          </w:p>
          <w:p w14:paraId="37F0CAC5" w14:textId="77777777" w:rsidR="00462B98" w:rsidRDefault="00462B98">
            <w:pPr>
              <w:pStyle w:val="TableParagraph"/>
              <w:spacing w:line="230" w:lineRule="auto"/>
              <w:ind w:left="64" w:right="32"/>
              <w:rPr>
                <w:sz w:val="20"/>
              </w:rPr>
            </w:pPr>
          </w:p>
          <w:p w14:paraId="2B9FC72D" w14:textId="77777777" w:rsidR="00462B98" w:rsidRDefault="00347BA6">
            <w:pPr>
              <w:pStyle w:val="TableParagraph"/>
              <w:spacing w:line="230" w:lineRule="auto"/>
              <w:ind w:left="64" w:right="32"/>
              <w:rPr>
                <w:sz w:val="20"/>
              </w:rPr>
            </w:pPr>
            <w:r>
              <w:rPr>
                <w:rFonts w:hint="eastAsia"/>
                <w:sz w:val="20"/>
              </w:rPr>
              <w:t>汤阴县</w:t>
            </w:r>
            <w:r>
              <w:rPr>
                <w:sz w:val="20"/>
              </w:rPr>
              <w:t>退役军人事务局</w:t>
            </w:r>
          </w:p>
        </w:tc>
        <w:tc>
          <w:tcPr>
            <w:tcW w:w="3160" w:type="dxa"/>
          </w:tcPr>
          <w:p w14:paraId="2BA8DA7F" w14:textId="77777777" w:rsidR="00462B98" w:rsidRDefault="00462B98">
            <w:pPr>
              <w:pStyle w:val="TableParagraph"/>
              <w:spacing w:before="4"/>
              <w:rPr>
                <w:rFonts w:ascii="新宋体"/>
                <w:sz w:val="20"/>
                <w:szCs w:val="20"/>
              </w:rPr>
            </w:pPr>
          </w:p>
          <w:p w14:paraId="07D3091D" w14:textId="77777777" w:rsidR="00462B98" w:rsidRDefault="00347BA6">
            <w:pPr>
              <w:pStyle w:val="TableParagraph"/>
              <w:spacing w:line="231" w:lineRule="auto"/>
              <w:ind w:right="93" w:firstLineChars="200" w:firstLine="400"/>
              <w:rPr>
                <w:sz w:val="20"/>
                <w:szCs w:val="20"/>
              </w:rPr>
            </w:pPr>
            <w:r>
              <w:rPr>
                <w:sz w:val="20"/>
                <w:szCs w:val="20"/>
              </w:rPr>
              <w:t>《伤残抚恤管理办法》第二十</w:t>
            </w:r>
            <w:r>
              <w:rPr>
                <w:spacing w:val="-1"/>
                <w:sz w:val="20"/>
                <w:szCs w:val="20"/>
              </w:rPr>
              <w:t>条：</w:t>
            </w:r>
            <w:r>
              <w:rPr>
                <w:spacing w:val="-1"/>
                <w:sz w:val="20"/>
                <w:szCs w:val="20"/>
              </w:rPr>
              <w:t>“</w:t>
            </w:r>
            <w:r>
              <w:rPr>
                <w:spacing w:val="-1"/>
                <w:sz w:val="20"/>
                <w:szCs w:val="20"/>
              </w:rPr>
              <w:t>残疾军人退役或者向政府移交，必须自军队办理了退役手续或</w:t>
            </w:r>
            <w:r>
              <w:rPr>
                <w:sz w:val="20"/>
                <w:szCs w:val="20"/>
              </w:rPr>
              <w:t>者移交手续后</w:t>
            </w:r>
            <w:r>
              <w:rPr>
                <w:sz w:val="20"/>
                <w:szCs w:val="20"/>
              </w:rPr>
              <w:t>60</w:t>
            </w:r>
            <w:r>
              <w:rPr>
                <w:sz w:val="20"/>
                <w:szCs w:val="20"/>
              </w:rPr>
              <w:t>日内，向户籍迁入</w:t>
            </w:r>
            <w:r>
              <w:rPr>
                <w:spacing w:val="-1"/>
                <w:sz w:val="20"/>
                <w:szCs w:val="20"/>
              </w:rPr>
              <w:t>地的县级人民政府退役军人事务部门申请转入抚恤关系。退役军人事务部门必须进行审查、登记、备案</w:t>
            </w:r>
          </w:p>
          <w:p w14:paraId="4611623F" w14:textId="77777777" w:rsidR="00462B98" w:rsidRDefault="00347BA6">
            <w:pPr>
              <w:pStyle w:val="TableParagraph"/>
              <w:spacing w:line="231" w:lineRule="auto"/>
              <w:ind w:right="86"/>
              <w:rPr>
                <w:sz w:val="20"/>
                <w:szCs w:val="20"/>
              </w:rPr>
            </w:pPr>
            <w:r>
              <w:rPr>
                <w:sz w:val="20"/>
                <w:szCs w:val="20"/>
              </w:rPr>
              <w:t>。县级人民政府退役军人事务部门应当对残疾军人残疾情况及有关材料进行审查，必要时可以复查鉴定残疾情况。认为符合条件的，将《残疾军人证》及有关材料</w:t>
            </w:r>
            <w:r>
              <w:rPr>
                <w:rFonts w:hint="eastAsia"/>
                <w:sz w:val="20"/>
                <w:szCs w:val="20"/>
              </w:rPr>
              <w:t>逐级</w:t>
            </w:r>
            <w:r>
              <w:rPr>
                <w:sz w:val="20"/>
                <w:szCs w:val="20"/>
              </w:rPr>
              <w:t>报送省级人民政府退役军人事务部</w:t>
            </w:r>
          </w:p>
          <w:p w14:paraId="23F2D405" w14:textId="77777777" w:rsidR="00462B98" w:rsidRDefault="00347BA6">
            <w:pPr>
              <w:pStyle w:val="TableParagraph"/>
              <w:spacing w:before="3" w:line="231" w:lineRule="auto"/>
              <w:ind w:right="93"/>
              <w:rPr>
                <w:sz w:val="20"/>
                <w:szCs w:val="20"/>
              </w:rPr>
            </w:pPr>
            <w:r>
              <w:rPr>
                <w:spacing w:val="-1"/>
                <w:sz w:val="20"/>
                <w:szCs w:val="20"/>
              </w:rPr>
              <w:t>门。</w:t>
            </w:r>
            <w:proofErr w:type="gramStart"/>
            <w:r>
              <w:rPr>
                <w:spacing w:val="-1"/>
                <w:sz w:val="20"/>
                <w:szCs w:val="20"/>
              </w:rPr>
              <w:t>”</w:t>
            </w:r>
            <w:r>
              <w:rPr>
                <w:spacing w:val="-1"/>
                <w:sz w:val="20"/>
                <w:szCs w:val="20"/>
              </w:rPr>
              <w:t>第二十一条</w:t>
            </w:r>
            <w:proofErr w:type="gramEnd"/>
            <w:r>
              <w:rPr>
                <w:spacing w:val="-1"/>
                <w:sz w:val="20"/>
                <w:szCs w:val="20"/>
              </w:rPr>
              <w:t>：</w:t>
            </w:r>
            <w:r>
              <w:rPr>
                <w:spacing w:val="-1"/>
                <w:sz w:val="20"/>
                <w:szCs w:val="20"/>
              </w:rPr>
              <w:t>“</w:t>
            </w:r>
            <w:r>
              <w:rPr>
                <w:spacing w:val="-1"/>
                <w:sz w:val="20"/>
                <w:szCs w:val="20"/>
              </w:rPr>
              <w:t>伤残人员跨省迁移户籍时，应同步转移伤残抚恤关系，迁出地的县级人民政府退役军人事务部门根据伤残人员申请及其伤残证件和迁入地户口簿，将伤残档案、迁入地户口簿复印件以及《伤残人员关系转移证明》，发送迁入地县级人民政府退役军人事务部门，并同时将此信息逐级上报本省级人民政府退役军人事务部门</w:t>
            </w:r>
          </w:p>
          <w:p w14:paraId="35BC8215" w14:textId="77777777" w:rsidR="00462B98" w:rsidRDefault="00347BA6">
            <w:pPr>
              <w:pStyle w:val="TableParagraph"/>
              <w:spacing w:line="231" w:lineRule="auto"/>
              <w:ind w:right="86"/>
              <w:rPr>
                <w:sz w:val="20"/>
                <w:szCs w:val="20"/>
              </w:rPr>
            </w:pPr>
            <w:r>
              <w:rPr>
                <w:sz w:val="20"/>
                <w:szCs w:val="20"/>
              </w:rPr>
              <w:t>。迁入地县级人民政府退役军人事务</w:t>
            </w:r>
            <w:r>
              <w:rPr>
                <w:sz w:val="20"/>
                <w:szCs w:val="20"/>
              </w:rPr>
              <w:t>部门在收到上述材料和申请人提供的伤残证件后，</w:t>
            </w:r>
            <w:r>
              <w:rPr>
                <w:rFonts w:hint="eastAsia"/>
                <w:sz w:val="20"/>
                <w:szCs w:val="20"/>
              </w:rPr>
              <w:t>逐级</w:t>
            </w:r>
            <w:r>
              <w:rPr>
                <w:sz w:val="20"/>
                <w:szCs w:val="20"/>
              </w:rPr>
              <w:t>上报省级人民政府退役军人事务部门。</w:t>
            </w:r>
            <w:r>
              <w:rPr>
                <w:sz w:val="20"/>
                <w:szCs w:val="20"/>
              </w:rPr>
              <w:t>”</w:t>
            </w:r>
          </w:p>
        </w:tc>
        <w:tc>
          <w:tcPr>
            <w:tcW w:w="2810" w:type="dxa"/>
          </w:tcPr>
          <w:p w14:paraId="1BD7374C" w14:textId="77777777" w:rsidR="00462B98" w:rsidRDefault="00462B98">
            <w:pPr>
              <w:pStyle w:val="TableParagraph"/>
              <w:rPr>
                <w:rFonts w:ascii="新宋体"/>
                <w:sz w:val="20"/>
                <w:szCs w:val="20"/>
              </w:rPr>
            </w:pPr>
          </w:p>
          <w:p w14:paraId="2A712605" w14:textId="77777777" w:rsidR="00462B98" w:rsidRDefault="00462B98">
            <w:pPr>
              <w:pStyle w:val="TableParagraph"/>
              <w:rPr>
                <w:rFonts w:ascii="新宋体"/>
                <w:sz w:val="20"/>
                <w:szCs w:val="20"/>
              </w:rPr>
            </w:pPr>
          </w:p>
          <w:p w14:paraId="51CC4543" w14:textId="77777777" w:rsidR="00462B98" w:rsidRDefault="00462B98">
            <w:pPr>
              <w:pStyle w:val="TableParagraph"/>
              <w:rPr>
                <w:rFonts w:ascii="新宋体"/>
                <w:sz w:val="20"/>
                <w:szCs w:val="20"/>
              </w:rPr>
            </w:pPr>
          </w:p>
          <w:p w14:paraId="248A0511" w14:textId="77777777" w:rsidR="00462B98" w:rsidRDefault="00462B98">
            <w:pPr>
              <w:pStyle w:val="TableParagraph"/>
              <w:rPr>
                <w:rFonts w:ascii="新宋体"/>
                <w:sz w:val="20"/>
                <w:szCs w:val="20"/>
              </w:rPr>
            </w:pPr>
          </w:p>
          <w:p w14:paraId="5DF11BF7" w14:textId="77777777" w:rsidR="00462B98" w:rsidRDefault="00462B98">
            <w:pPr>
              <w:pStyle w:val="TableParagraph"/>
              <w:spacing w:before="5" w:line="231" w:lineRule="auto"/>
              <w:rPr>
                <w:rFonts w:ascii="新宋体"/>
                <w:sz w:val="20"/>
                <w:szCs w:val="20"/>
              </w:rPr>
            </w:pPr>
          </w:p>
          <w:p w14:paraId="05CAB4D1" w14:textId="77777777" w:rsidR="00462B98" w:rsidRDefault="00347BA6">
            <w:pPr>
              <w:pStyle w:val="TableParagraph"/>
              <w:numPr>
                <w:ilvl w:val="0"/>
                <w:numId w:val="5"/>
              </w:numPr>
              <w:tabs>
                <w:tab w:val="left" w:pos="644"/>
              </w:tabs>
              <w:spacing w:line="231" w:lineRule="auto"/>
              <w:ind w:left="39" w:right="113" w:firstLine="402"/>
              <w:rPr>
                <w:sz w:val="20"/>
                <w:szCs w:val="20"/>
              </w:rPr>
            </w:pPr>
            <w:r>
              <w:rPr>
                <w:sz w:val="20"/>
                <w:szCs w:val="20"/>
              </w:rPr>
              <w:t>审查上报：依据《伤残抚恤管理办法》第二十条规</w:t>
            </w:r>
            <w:r>
              <w:rPr>
                <w:sz w:val="20"/>
                <w:szCs w:val="20"/>
              </w:rPr>
              <w:t xml:space="preserve"> </w:t>
            </w:r>
            <w:r>
              <w:rPr>
                <w:spacing w:val="-1"/>
                <w:sz w:val="20"/>
                <w:szCs w:val="20"/>
              </w:rPr>
              <w:t>定，对县级退役军人事务部门上报的拟接收残疾军人的有关材料进行审查，认为符合条件的，报送省级退役军人事务部门。对材料记载的残疾情况与残疾等级明显不符的，逐级上报省级人民政府退役军人事务部门通知原审批机关更正，或者按复查鉴定的残疾情况重新评定残疾等级。依据《伤残抚</w:t>
            </w:r>
            <w:r>
              <w:rPr>
                <w:sz w:val="20"/>
                <w:szCs w:val="20"/>
              </w:rPr>
              <w:t>恤管理办法》第二十一条规</w:t>
            </w:r>
            <w:r>
              <w:rPr>
                <w:sz w:val="20"/>
                <w:szCs w:val="20"/>
              </w:rPr>
              <w:t xml:space="preserve"> </w:t>
            </w:r>
            <w:r>
              <w:rPr>
                <w:spacing w:val="-1"/>
                <w:sz w:val="20"/>
                <w:szCs w:val="20"/>
              </w:rPr>
              <w:t>定，审查伤残人员跨省迁移户籍时的档案材料，报送省级退</w:t>
            </w:r>
            <w:r>
              <w:rPr>
                <w:sz w:val="20"/>
                <w:szCs w:val="20"/>
              </w:rPr>
              <w:t>役军人事务部门。</w:t>
            </w:r>
          </w:p>
          <w:p w14:paraId="4C87607C" w14:textId="77777777" w:rsidR="00462B98" w:rsidRDefault="00347BA6">
            <w:pPr>
              <w:pStyle w:val="TableParagraph"/>
              <w:numPr>
                <w:ilvl w:val="0"/>
                <w:numId w:val="5"/>
              </w:numPr>
              <w:tabs>
                <w:tab w:val="left" w:pos="644"/>
              </w:tabs>
              <w:spacing w:before="20" w:line="231" w:lineRule="auto"/>
              <w:ind w:left="39" w:right="118" w:firstLine="402"/>
              <w:rPr>
                <w:sz w:val="20"/>
                <w:szCs w:val="20"/>
              </w:rPr>
            </w:pPr>
            <w:r>
              <w:rPr>
                <w:spacing w:val="-2"/>
                <w:sz w:val="20"/>
                <w:szCs w:val="20"/>
              </w:rPr>
              <w:t>法律、法规、规</w:t>
            </w:r>
            <w:r>
              <w:rPr>
                <w:spacing w:val="-2"/>
                <w:sz w:val="20"/>
                <w:szCs w:val="20"/>
              </w:rPr>
              <w:t>章规定</w:t>
            </w:r>
            <w:r>
              <w:rPr>
                <w:sz w:val="20"/>
                <w:szCs w:val="20"/>
              </w:rPr>
              <w:t>的其他应履行的事项。</w:t>
            </w:r>
          </w:p>
        </w:tc>
        <w:tc>
          <w:tcPr>
            <w:tcW w:w="2600" w:type="dxa"/>
          </w:tcPr>
          <w:p w14:paraId="008D557C" w14:textId="77777777" w:rsidR="00462B98" w:rsidRDefault="00462B98">
            <w:pPr>
              <w:pStyle w:val="TableParagraph"/>
              <w:rPr>
                <w:rFonts w:ascii="新宋体"/>
                <w:sz w:val="20"/>
                <w:szCs w:val="20"/>
              </w:rPr>
            </w:pPr>
          </w:p>
          <w:p w14:paraId="491520C1" w14:textId="77777777" w:rsidR="00462B98" w:rsidRDefault="00462B98">
            <w:pPr>
              <w:pStyle w:val="TableParagraph"/>
              <w:rPr>
                <w:rFonts w:ascii="新宋体"/>
                <w:sz w:val="20"/>
                <w:szCs w:val="20"/>
              </w:rPr>
            </w:pPr>
          </w:p>
          <w:p w14:paraId="4A967A7C" w14:textId="77777777" w:rsidR="00462B98" w:rsidRDefault="00462B98">
            <w:pPr>
              <w:pStyle w:val="TableParagraph"/>
              <w:rPr>
                <w:rFonts w:ascii="新宋体"/>
                <w:sz w:val="20"/>
                <w:szCs w:val="20"/>
              </w:rPr>
            </w:pPr>
          </w:p>
          <w:p w14:paraId="09E5BB58" w14:textId="77777777" w:rsidR="00462B98" w:rsidRDefault="00462B98">
            <w:pPr>
              <w:pStyle w:val="TableParagraph"/>
              <w:spacing w:before="1"/>
              <w:rPr>
                <w:rFonts w:ascii="新宋体"/>
                <w:sz w:val="20"/>
                <w:szCs w:val="20"/>
              </w:rPr>
            </w:pPr>
          </w:p>
          <w:p w14:paraId="4D50DFB5" w14:textId="77777777" w:rsidR="00462B98" w:rsidRDefault="00347BA6">
            <w:pPr>
              <w:pStyle w:val="TableParagraph"/>
              <w:spacing w:before="1" w:line="231" w:lineRule="auto"/>
              <w:ind w:right="119" w:firstLineChars="200" w:firstLine="398"/>
              <w:rPr>
                <w:sz w:val="20"/>
                <w:szCs w:val="20"/>
              </w:rPr>
            </w:pPr>
            <w:r>
              <w:rPr>
                <w:spacing w:val="-1"/>
                <w:sz w:val="20"/>
                <w:szCs w:val="20"/>
              </w:rPr>
              <w:t>《军人抚恤优待条例》第四十七条：</w:t>
            </w:r>
            <w:r>
              <w:rPr>
                <w:spacing w:val="-1"/>
                <w:sz w:val="20"/>
                <w:szCs w:val="20"/>
              </w:rPr>
              <w:t>“</w:t>
            </w:r>
            <w:r>
              <w:rPr>
                <w:spacing w:val="-1"/>
                <w:sz w:val="20"/>
                <w:szCs w:val="20"/>
              </w:rPr>
              <w:t>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w:t>
            </w:r>
            <w:r>
              <w:rPr>
                <w:sz w:val="20"/>
                <w:szCs w:val="20"/>
              </w:rPr>
              <w:t>给予行政处分或者纪律处</w:t>
            </w:r>
            <w:r>
              <w:rPr>
                <w:sz w:val="20"/>
                <w:szCs w:val="20"/>
              </w:rPr>
              <w:t xml:space="preserve"> </w:t>
            </w:r>
            <w:r>
              <w:rPr>
                <w:sz w:val="20"/>
                <w:szCs w:val="20"/>
              </w:rPr>
              <w:t>分：（一）</w:t>
            </w:r>
            <w:r>
              <w:rPr>
                <w:spacing w:val="-2"/>
                <w:sz w:val="20"/>
                <w:szCs w:val="20"/>
              </w:rPr>
              <w:t>违反规定审批军</w:t>
            </w:r>
            <w:r>
              <w:rPr>
                <w:sz w:val="20"/>
                <w:szCs w:val="20"/>
              </w:rPr>
              <w:t>人抚恤待遇的；（二）</w:t>
            </w:r>
            <w:r>
              <w:rPr>
                <w:spacing w:val="-6"/>
                <w:sz w:val="20"/>
                <w:szCs w:val="20"/>
              </w:rPr>
              <w:t>在审</w:t>
            </w:r>
            <w:r>
              <w:rPr>
                <w:spacing w:val="-1"/>
                <w:sz w:val="20"/>
                <w:szCs w:val="20"/>
              </w:rPr>
              <w:t>批军人抚恤待遇工作中出具虚假诊断、鉴</w:t>
            </w:r>
            <w:r>
              <w:rPr>
                <w:rFonts w:hint="eastAsia"/>
                <w:spacing w:val="-1"/>
                <w:sz w:val="20"/>
                <w:szCs w:val="20"/>
              </w:rPr>
              <w:t>定</w:t>
            </w:r>
            <w:r>
              <w:rPr>
                <w:spacing w:val="-1"/>
                <w:sz w:val="20"/>
                <w:szCs w:val="20"/>
              </w:rPr>
              <w:t>、证明的；</w:t>
            </w:r>
          </w:p>
          <w:p w14:paraId="32A2FA32" w14:textId="77777777" w:rsidR="00462B98" w:rsidRDefault="00347BA6">
            <w:pPr>
              <w:pStyle w:val="TableParagraph"/>
              <w:spacing w:before="19" w:line="231" w:lineRule="auto"/>
              <w:ind w:right="119"/>
              <w:rPr>
                <w:sz w:val="20"/>
                <w:szCs w:val="20"/>
              </w:rPr>
            </w:pPr>
            <w:r>
              <w:rPr>
                <w:sz w:val="20"/>
                <w:szCs w:val="20"/>
              </w:rPr>
              <w:t>（三）不按规定的标准、数额、对象审批或者发放抚恤金、补助金、优待金的；</w:t>
            </w:r>
          </w:p>
          <w:p w14:paraId="31652908" w14:textId="77777777" w:rsidR="00462B98" w:rsidRDefault="00347BA6">
            <w:pPr>
              <w:pStyle w:val="TableParagraph"/>
              <w:spacing w:before="1" w:line="231" w:lineRule="auto"/>
              <w:ind w:right="119"/>
              <w:rPr>
                <w:sz w:val="20"/>
                <w:szCs w:val="20"/>
              </w:rPr>
            </w:pPr>
            <w:r>
              <w:rPr>
                <w:sz w:val="20"/>
                <w:szCs w:val="20"/>
              </w:rPr>
              <w:t>（四）在军人抚恤优待工作中利用职权谋取私利的。</w:t>
            </w:r>
            <w:r>
              <w:rPr>
                <w:sz w:val="20"/>
                <w:szCs w:val="20"/>
              </w:rPr>
              <w:t>”</w:t>
            </w:r>
          </w:p>
        </w:tc>
      </w:tr>
    </w:tbl>
    <w:p w14:paraId="1070E415" w14:textId="77777777" w:rsidR="00462B98" w:rsidRDefault="00462B98">
      <w:pPr>
        <w:spacing w:line="230" w:lineRule="auto"/>
        <w:jc w:val="both"/>
        <w:rPr>
          <w:sz w:val="20"/>
        </w:rPr>
      </w:pPr>
    </w:p>
    <w:p w14:paraId="55EAC2FC" w14:textId="77777777" w:rsidR="00462B98" w:rsidRDefault="00462B98">
      <w:pPr>
        <w:spacing w:line="230" w:lineRule="auto"/>
        <w:jc w:val="both"/>
        <w:rPr>
          <w:sz w:val="20"/>
        </w:rPr>
      </w:pPr>
    </w:p>
    <w:p w14:paraId="2A4710B8" w14:textId="77777777" w:rsidR="00462B98" w:rsidRDefault="00462B98">
      <w:pPr>
        <w:spacing w:line="230" w:lineRule="auto"/>
        <w:jc w:val="both"/>
        <w:rPr>
          <w:sz w:val="20"/>
        </w:rPr>
      </w:pPr>
    </w:p>
    <w:p w14:paraId="03592E27" w14:textId="77777777" w:rsidR="00462B98" w:rsidRDefault="00462B98">
      <w:pPr>
        <w:spacing w:line="230" w:lineRule="auto"/>
        <w:jc w:val="both"/>
        <w:rPr>
          <w:sz w:val="20"/>
        </w:rPr>
      </w:pPr>
    </w:p>
    <w:p w14:paraId="0F4C3057" w14:textId="77777777" w:rsidR="00462B98" w:rsidRDefault="00462B98">
      <w:pPr>
        <w:spacing w:line="230" w:lineRule="auto"/>
        <w:jc w:val="both"/>
        <w:rPr>
          <w:sz w:val="20"/>
        </w:rPr>
      </w:pPr>
    </w:p>
    <w:p w14:paraId="78E7267C" w14:textId="77777777" w:rsidR="00462B98" w:rsidRDefault="00462B98">
      <w:pPr>
        <w:spacing w:line="230" w:lineRule="auto"/>
        <w:jc w:val="both"/>
        <w:rPr>
          <w:sz w:val="20"/>
        </w:rPr>
      </w:pPr>
    </w:p>
    <w:p w14:paraId="56BC5BAE" w14:textId="77777777" w:rsidR="00462B98" w:rsidRDefault="00462B98">
      <w:pPr>
        <w:spacing w:line="230" w:lineRule="auto"/>
        <w:jc w:val="both"/>
        <w:rPr>
          <w:sz w:val="20"/>
        </w:rPr>
      </w:pPr>
    </w:p>
    <w:p w14:paraId="13160D23" w14:textId="77777777" w:rsidR="00462B98" w:rsidRDefault="00462B98">
      <w:pPr>
        <w:pStyle w:val="a3"/>
        <w:rPr>
          <w:sz w:val="16"/>
        </w:rPr>
      </w:pPr>
    </w:p>
    <w:p w14:paraId="5002B2E8" w14:textId="77777777" w:rsidR="00462B98" w:rsidRDefault="00462B98">
      <w:pPr>
        <w:pStyle w:val="a3"/>
        <w:rPr>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6"/>
        <w:gridCol w:w="1262"/>
        <w:gridCol w:w="1226"/>
        <w:gridCol w:w="1620"/>
        <w:gridCol w:w="1127"/>
        <w:gridCol w:w="3177"/>
        <w:gridCol w:w="2796"/>
        <w:gridCol w:w="2601"/>
      </w:tblGrid>
      <w:tr w:rsidR="00462B98" w14:paraId="6B5B4891" w14:textId="77777777">
        <w:trPr>
          <w:trHeight w:val="573"/>
        </w:trPr>
        <w:tc>
          <w:tcPr>
            <w:tcW w:w="626" w:type="dxa"/>
          </w:tcPr>
          <w:p w14:paraId="12965B28"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t>序号</w:t>
            </w:r>
          </w:p>
        </w:tc>
        <w:tc>
          <w:tcPr>
            <w:tcW w:w="1262" w:type="dxa"/>
          </w:tcPr>
          <w:p w14:paraId="2D33BE16"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26" w:type="dxa"/>
          </w:tcPr>
          <w:p w14:paraId="35102071" w14:textId="77777777" w:rsidR="00462B98" w:rsidRDefault="00347BA6">
            <w:pPr>
              <w:pStyle w:val="TableParagraph"/>
              <w:spacing w:before="149"/>
              <w:ind w:left="117" w:right="88"/>
              <w:jc w:val="center"/>
              <w:rPr>
                <w:rFonts w:ascii="黑体" w:eastAsia="黑体"/>
                <w:sz w:val="24"/>
              </w:rPr>
            </w:pPr>
            <w:r>
              <w:rPr>
                <w:rFonts w:ascii="黑体" w:eastAsia="黑体" w:hint="eastAsia"/>
                <w:sz w:val="24"/>
              </w:rPr>
              <w:t>职权类别</w:t>
            </w:r>
          </w:p>
        </w:tc>
        <w:tc>
          <w:tcPr>
            <w:tcW w:w="1620" w:type="dxa"/>
          </w:tcPr>
          <w:p w14:paraId="46B96FB5"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7" w:type="dxa"/>
          </w:tcPr>
          <w:p w14:paraId="52FF58BB"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77" w:type="dxa"/>
          </w:tcPr>
          <w:p w14:paraId="28FBDFF1"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96" w:type="dxa"/>
          </w:tcPr>
          <w:p w14:paraId="61CAEA81"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601" w:type="dxa"/>
          </w:tcPr>
          <w:p w14:paraId="40933B6B"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1B8A4383" w14:textId="77777777">
        <w:trPr>
          <w:trHeight w:val="4613"/>
        </w:trPr>
        <w:tc>
          <w:tcPr>
            <w:tcW w:w="626" w:type="dxa"/>
          </w:tcPr>
          <w:p w14:paraId="27FBD492" w14:textId="77777777" w:rsidR="00462B98" w:rsidRDefault="00462B98">
            <w:pPr>
              <w:pStyle w:val="TableParagraph"/>
              <w:rPr>
                <w:rFonts w:ascii="新宋体"/>
              </w:rPr>
            </w:pPr>
          </w:p>
          <w:p w14:paraId="03169C1E" w14:textId="77777777" w:rsidR="00462B98" w:rsidRDefault="00462B98">
            <w:pPr>
              <w:pStyle w:val="TableParagraph"/>
              <w:rPr>
                <w:rFonts w:ascii="新宋体"/>
              </w:rPr>
            </w:pPr>
          </w:p>
          <w:p w14:paraId="156FCB6C" w14:textId="77777777" w:rsidR="00462B98" w:rsidRDefault="00462B98">
            <w:pPr>
              <w:pStyle w:val="TableParagraph"/>
              <w:rPr>
                <w:rFonts w:ascii="新宋体"/>
              </w:rPr>
            </w:pPr>
          </w:p>
          <w:p w14:paraId="7CDB9B44" w14:textId="77777777" w:rsidR="00462B98" w:rsidRDefault="00462B98">
            <w:pPr>
              <w:pStyle w:val="TableParagraph"/>
              <w:rPr>
                <w:rFonts w:ascii="新宋体"/>
              </w:rPr>
            </w:pPr>
          </w:p>
          <w:p w14:paraId="0FE076EB" w14:textId="77777777" w:rsidR="00462B98" w:rsidRDefault="00462B98">
            <w:pPr>
              <w:pStyle w:val="TableParagraph"/>
              <w:rPr>
                <w:rFonts w:ascii="新宋体"/>
              </w:rPr>
            </w:pPr>
          </w:p>
          <w:p w14:paraId="313EC88C" w14:textId="77777777" w:rsidR="00462B98" w:rsidRDefault="00462B98">
            <w:pPr>
              <w:pStyle w:val="TableParagraph"/>
              <w:rPr>
                <w:rFonts w:ascii="新宋体"/>
              </w:rPr>
            </w:pPr>
          </w:p>
          <w:p w14:paraId="50A07F05" w14:textId="77777777" w:rsidR="00462B98" w:rsidRDefault="00462B98">
            <w:pPr>
              <w:pStyle w:val="TableParagraph"/>
              <w:rPr>
                <w:rFonts w:ascii="新宋体"/>
              </w:rPr>
            </w:pPr>
          </w:p>
          <w:p w14:paraId="3835CCB1" w14:textId="77777777" w:rsidR="00462B98" w:rsidRDefault="00462B98">
            <w:pPr>
              <w:pStyle w:val="TableParagraph"/>
              <w:spacing w:before="2"/>
              <w:rPr>
                <w:rFonts w:ascii="新宋体"/>
                <w:sz w:val="16"/>
              </w:rPr>
            </w:pPr>
          </w:p>
          <w:p w14:paraId="02FA6F08" w14:textId="77777777" w:rsidR="00462B98" w:rsidRDefault="00347BA6">
            <w:pPr>
              <w:pStyle w:val="TableParagraph"/>
              <w:ind w:left="36"/>
              <w:jc w:val="center"/>
            </w:pPr>
            <w:r>
              <w:rPr>
                <w:rFonts w:hint="eastAsia"/>
              </w:rPr>
              <w:t>21</w:t>
            </w:r>
          </w:p>
        </w:tc>
        <w:tc>
          <w:tcPr>
            <w:tcW w:w="1262" w:type="dxa"/>
          </w:tcPr>
          <w:p w14:paraId="5C823961" w14:textId="77777777" w:rsidR="00462B98" w:rsidRDefault="00462B98">
            <w:pPr>
              <w:pStyle w:val="TableParagraph"/>
              <w:rPr>
                <w:rFonts w:ascii="新宋体"/>
                <w:sz w:val="20"/>
              </w:rPr>
            </w:pPr>
          </w:p>
          <w:p w14:paraId="0AE03648" w14:textId="77777777" w:rsidR="00462B98" w:rsidRDefault="00462B98">
            <w:pPr>
              <w:pStyle w:val="TableParagraph"/>
              <w:rPr>
                <w:rFonts w:ascii="新宋体"/>
                <w:sz w:val="20"/>
              </w:rPr>
            </w:pPr>
          </w:p>
          <w:p w14:paraId="568F0BD2" w14:textId="77777777" w:rsidR="00462B98" w:rsidRDefault="00462B98">
            <w:pPr>
              <w:pStyle w:val="TableParagraph"/>
              <w:rPr>
                <w:rFonts w:ascii="新宋体"/>
                <w:sz w:val="20"/>
              </w:rPr>
            </w:pPr>
          </w:p>
          <w:p w14:paraId="48C562D0" w14:textId="77777777" w:rsidR="00462B98" w:rsidRDefault="00462B98">
            <w:pPr>
              <w:pStyle w:val="TableParagraph"/>
              <w:rPr>
                <w:rFonts w:ascii="新宋体"/>
                <w:sz w:val="20"/>
              </w:rPr>
            </w:pPr>
          </w:p>
          <w:p w14:paraId="576C9223" w14:textId="77777777" w:rsidR="00462B98" w:rsidRDefault="00462B98">
            <w:pPr>
              <w:pStyle w:val="TableParagraph"/>
              <w:rPr>
                <w:rFonts w:ascii="新宋体"/>
                <w:sz w:val="20"/>
              </w:rPr>
            </w:pPr>
          </w:p>
          <w:p w14:paraId="7B2F3AFA" w14:textId="77777777" w:rsidR="00462B98" w:rsidRDefault="00462B98">
            <w:pPr>
              <w:pStyle w:val="TableParagraph"/>
              <w:rPr>
                <w:rFonts w:ascii="新宋体"/>
                <w:sz w:val="20"/>
              </w:rPr>
            </w:pPr>
          </w:p>
          <w:p w14:paraId="5DF68919" w14:textId="77777777" w:rsidR="00462B98" w:rsidRDefault="00462B98">
            <w:pPr>
              <w:pStyle w:val="TableParagraph"/>
              <w:rPr>
                <w:rFonts w:ascii="新宋体"/>
                <w:sz w:val="20"/>
              </w:rPr>
            </w:pPr>
          </w:p>
          <w:p w14:paraId="55F65CB9" w14:textId="77777777" w:rsidR="00462B98" w:rsidRDefault="00462B98">
            <w:pPr>
              <w:pStyle w:val="TableParagraph"/>
              <w:rPr>
                <w:rFonts w:ascii="新宋体"/>
              </w:rPr>
            </w:pPr>
          </w:p>
          <w:p w14:paraId="674FFA79" w14:textId="77777777" w:rsidR="00462B98" w:rsidRDefault="00347BA6">
            <w:pPr>
              <w:pStyle w:val="TableParagraph"/>
              <w:spacing w:line="230" w:lineRule="auto"/>
              <w:ind w:left="36" w:right="195"/>
              <w:rPr>
                <w:sz w:val="20"/>
              </w:rPr>
            </w:pPr>
            <w:r>
              <w:rPr>
                <w:sz w:val="20"/>
              </w:rPr>
              <w:t>烈士评定审查</w:t>
            </w:r>
          </w:p>
        </w:tc>
        <w:tc>
          <w:tcPr>
            <w:tcW w:w="1226" w:type="dxa"/>
          </w:tcPr>
          <w:p w14:paraId="0248E8ED" w14:textId="77777777" w:rsidR="00462B98" w:rsidRDefault="00462B98">
            <w:pPr>
              <w:pStyle w:val="TableParagraph"/>
              <w:rPr>
                <w:rFonts w:ascii="新宋体"/>
                <w:sz w:val="20"/>
              </w:rPr>
            </w:pPr>
          </w:p>
          <w:p w14:paraId="421C6DF7" w14:textId="77777777" w:rsidR="00462B98" w:rsidRDefault="00462B98">
            <w:pPr>
              <w:pStyle w:val="TableParagraph"/>
              <w:rPr>
                <w:rFonts w:ascii="新宋体"/>
                <w:sz w:val="20"/>
              </w:rPr>
            </w:pPr>
          </w:p>
          <w:p w14:paraId="57B37A78" w14:textId="77777777" w:rsidR="00462B98" w:rsidRDefault="00462B98">
            <w:pPr>
              <w:pStyle w:val="TableParagraph"/>
              <w:rPr>
                <w:rFonts w:ascii="新宋体"/>
                <w:sz w:val="20"/>
              </w:rPr>
            </w:pPr>
          </w:p>
          <w:p w14:paraId="1B6E20FE" w14:textId="77777777" w:rsidR="00462B98" w:rsidRDefault="00462B98">
            <w:pPr>
              <w:pStyle w:val="TableParagraph"/>
              <w:rPr>
                <w:rFonts w:ascii="新宋体"/>
                <w:sz w:val="20"/>
              </w:rPr>
            </w:pPr>
          </w:p>
          <w:p w14:paraId="6AF46A1E" w14:textId="77777777" w:rsidR="00462B98" w:rsidRDefault="00462B98">
            <w:pPr>
              <w:pStyle w:val="TableParagraph"/>
              <w:rPr>
                <w:rFonts w:ascii="新宋体"/>
                <w:sz w:val="20"/>
              </w:rPr>
            </w:pPr>
          </w:p>
          <w:p w14:paraId="3D97E36E" w14:textId="77777777" w:rsidR="00462B98" w:rsidRDefault="00462B98">
            <w:pPr>
              <w:pStyle w:val="TableParagraph"/>
              <w:rPr>
                <w:rFonts w:ascii="新宋体"/>
                <w:sz w:val="20"/>
              </w:rPr>
            </w:pPr>
          </w:p>
          <w:p w14:paraId="06FCC769" w14:textId="77777777" w:rsidR="00462B98" w:rsidRDefault="00462B98">
            <w:pPr>
              <w:pStyle w:val="TableParagraph"/>
              <w:rPr>
                <w:rFonts w:ascii="新宋体"/>
                <w:sz w:val="20"/>
              </w:rPr>
            </w:pPr>
          </w:p>
          <w:p w14:paraId="2A7AAF75" w14:textId="77777777" w:rsidR="00462B98" w:rsidRDefault="00462B98">
            <w:pPr>
              <w:pStyle w:val="TableParagraph"/>
              <w:rPr>
                <w:rFonts w:ascii="新宋体"/>
                <w:sz w:val="20"/>
              </w:rPr>
            </w:pPr>
          </w:p>
          <w:p w14:paraId="3FA9EAB4" w14:textId="77777777" w:rsidR="00462B98" w:rsidRDefault="00347BA6">
            <w:pPr>
              <w:pStyle w:val="TableParagraph"/>
              <w:spacing w:before="140"/>
              <w:ind w:left="117" w:right="78"/>
              <w:jc w:val="center"/>
              <w:rPr>
                <w:sz w:val="20"/>
              </w:rPr>
            </w:pPr>
            <w:r>
              <w:rPr>
                <w:sz w:val="20"/>
              </w:rPr>
              <w:t>行政确认</w:t>
            </w:r>
          </w:p>
        </w:tc>
        <w:tc>
          <w:tcPr>
            <w:tcW w:w="1620" w:type="dxa"/>
          </w:tcPr>
          <w:p w14:paraId="749DD501" w14:textId="77777777" w:rsidR="00462B98" w:rsidRDefault="00462B98">
            <w:pPr>
              <w:pStyle w:val="TableParagraph"/>
              <w:rPr>
                <w:rFonts w:ascii="新宋体"/>
                <w:sz w:val="20"/>
              </w:rPr>
            </w:pPr>
          </w:p>
          <w:p w14:paraId="66016A7E" w14:textId="77777777" w:rsidR="00462B98" w:rsidRDefault="00462B98">
            <w:pPr>
              <w:pStyle w:val="TableParagraph"/>
              <w:rPr>
                <w:rFonts w:ascii="新宋体"/>
                <w:sz w:val="20"/>
              </w:rPr>
            </w:pPr>
          </w:p>
          <w:p w14:paraId="5F5F4999" w14:textId="77777777" w:rsidR="00462B98" w:rsidRDefault="00462B98">
            <w:pPr>
              <w:pStyle w:val="TableParagraph"/>
              <w:rPr>
                <w:rFonts w:ascii="新宋体"/>
                <w:sz w:val="20"/>
              </w:rPr>
            </w:pPr>
          </w:p>
          <w:p w14:paraId="65976D03" w14:textId="77777777" w:rsidR="00462B98" w:rsidRDefault="00462B98">
            <w:pPr>
              <w:pStyle w:val="TableParagraph"/>
              <w:rPr>
                <w:rFonts w:ascii="新宋体"/>
                <w:sz w:val="20"/>
              </w:rPr>
            </w:pPr>
          </w:p>
          <w:p w14:paraId="7D3E04A5" w14:textId="77777777" w:rsidR="00462B98" w:rsidRDefault="00462B98">
            <w:pPr>
              <w:pStyle w:val="TableParagraph"/>
              <w:rPr>
                <w:rFonts w:ascii="新宋体"/>
                <w:sz w:val="20"/>
              </w:rPr>
            </w:pPr>
          </w:p>
          <w:p w14:paraId="4F45381C" w14:textId="77777777" w:rsidR="00462B98" w:rsidRDefault="00462B98">
            <w:pPr>
              <w:pStyle w:val="TableParagraph"/>
              <w:rPr>
                <w:rFonts w:ascii="新宋体"/>
                <w:sz w:val="20"/>
              </w:rPr>
            </w:pPr>
          </w:p>
          <w:p w14:paraId="2D8661EA" w14:textId="77777777" w:rsidR="00462B98" w:rsidRDefault="00462B98">
            <w:pPr>
              <w:pStyle w:val="TableParagraph"/>
              <w:rPr>
                <w:rFonts w:ascii="新宋体"/>
                <w:sz w:val="20"/>
              </w:rPr>
            </w:pPr>
          </w:p>
          <w:p w14:paraId="17671C63" w14:textId="77777777" w:rsidR="00462B98" w:rsidRDefault="00462B98">
            <w:pPr>
              <w:pStyle w:val="TableParagraph"/>
              <w:rPr>
                <w:rFonts w:ascii="新宋体"/>
                <w:sz w:val="20"/>
              </w:rPr>
            </w:pPr>
          </w:p>
          <w:p w14:paraId="69B8B54A" w14:textId="77777777" w:rsidR="00462B98" w:rsidRDefault="00347BA6">
            <w:pPr>
              <w:pStyle w:val="TableParagraph"/>
              <w:spacing w:before="140"/>
              <w:ind w:left="45" w:right="15"/>
              <w:jc w:val="center"/>
              <w:rPr>
                <w:sz w:val="20"/>
              </w:rPr>
            </w:pPr>
            <w:r>
              <w:rPr>
                <w:sz w:val="20"/>
              </w:rPr>
              <w:t>4105</w:t>
            </w:r>
            <w:r>
              <w:rPr>
                <w:rFonts w:hint="eastAsia"/>
                <w:sz w:val="20"/>
              </w:rPr>
              <w:t>230028</w:t>
            </w:r>
            <w:r>
              <w:rPr>
                <w:sz w:val="20"/>
              </w:rPr>
              <w:t>G0003</w:t>
            </w:r>
          </w:p>
        </w:tc>
        <w:tc>
          <w:tcPr>
            <w:tcW w:w="1127" w:type="dxa"/>
          </w:tcPr>
          <w:p w14:paraId="6E0FC1FB" w14:textId="77777777" w:rsidR="00462B98" w:rsidRDefault="00462B98">
            <w:pPr>
              <w:pStyle w:val="TableParagraph"/>
              <w:rPr>
                <w:rFonts w:ascii="新宋体"/>
                <w:sz w:val="20"/>
              </w:rPr>
            </w:pPr>
          </w:p>
          <w:p w14:paraId="6D919BD0" w14:textId="77777777" w:rsidR="00462B98" w:rsidRDefault="00462B98">
            <w:pPr>
              <w:pStyle w:val="TableParagraph"/>
              <w:rPr>
                <w:rFonts w:ascii="新宋体"/>
                <w:sz w:val="20"/>
              </w:rPr>
            </w:pPr>
          </w:p>
          <w:p w14:paraId="06136E7B" w14:textId="77777777" w:rsidR="00462B98" w:rsidRDefault="00462B98">
            <w:pPr>
              <w:pStyle w:val="TableParagraph"/>
              <w:rPr>
                <w:rFonts w:ascii="新宋体"/>
                <w:sz w:val="20"/>
              </w:rPr>
            </w:pPr>
          </w:p>
          <w:p w14:paraId="32821829" w14:textId="77777777" w:rsidR="00462B98" w:rsidRDefault="00462B98">
            <w:pPr>
              <w:pStyle w:val="TableParagraph"/>
              <w:rPr>
                <w:rFonts w:ascii="新宋体"/>
                <w:sz w:val="20"/>
              </w:rPr>
            </w:pPr>
          </w:p>
          <w:p w14:paraId="43E5AE91" w14:textId="77777777" w:rsidR="00462B98" w:rsidRDefault="00462B98">
            <w:pPr>
              <w:pStyle w:val="TableParagraph"/>
              <w:rPr>
                <w:rFonts w:ascii="新宋体"/>
                <w:sz w:val="20"/>
              </w:rPr>
            </w:pPr>
          </w:p>
          <w:p w14:paraId="5D66CA10" w14:textId="77777777" w:rsidR="00462B98" w:rsidRDefault="00462B98">
            <w:pPr>
              <w:pStyle w:val="TableParagraph"/>
              <w:rPr>
                <w:rFonts w:ascii="新宋体"/>
                <w:sz w:val="20"/>
              </w:rPr>
            </w:pPr>
          </w:p>
          <w:p w14:paraId="4B62BC67" w14:textId="77777777" w:rsidR="00462B98" w:rsidRDefault="00462B98">
            <w:pPr>
              <w:pStyle w:val="TableParagraph"/>
              <w:rPr>
                <w:rFonts w:ascii="新宋体"/>
                <w:sz w:val="20"/>
              </w:rPr>
            </w:pPr>
          </w:p>
          <w:p w14:paraId="25E2872C" w14:textId="77777777" w:rsidR="00462B98" w:rsidRDefault="00462B98">
            <w:pPr>
              <w:pStyle w:val="TableParagraph"/>
              <w:rPr>
                <w:rFonts w:ascii="新宋体"/>
              </w:rPr>
            </w:pPr>
          </w:p>
          <w:p w14:paraId="7E686EF5" w14:textId="77777777" w:rsidR="00462B98" w:rsidRDefault="00347BA6">
            <w:pPr>
              <w:pStyle w:val="TableParagraph"/>
              <w:spacing w:line="230" w:lineRule="auto"/>
              <w:ind w:left="64" w:right="32"/>
              <w:rPr>
                <w:sz w:val="20"/>
              </w:rPr>
            </w:pPr>
            <w:r>
              <w:rPr>
                <w:rFonts w:hint="eastAsia"/>
                <w:sz w:val="20"/>
              </w:rPr>
              <w:t>汤阴县</w:t>
            </w:r>
            <w:r>
              <w:rPr>
                <w:sz w:val="20"/>
              </w:rPr>
              <w:t>退役军人事务局</w:t>
            </w:r>
          </w:p>
        </w:tc>
        <w:tc>
          <w:tcPr>
            <w:tcW w:w="3177" w:type="dxa"/>
          </w:tcPr>
          <w:p w14:paraId="0775B441" w14:textId="77777777" w:rsidR="00462B98" w:rsidRDefault="00462B98">
            <w:pPr>
              <w:pStyle w:val="TableParagraph"/>
              <w:rPr>
                <w:rFonts w:ascii="新宋体"/>
                <w:sz w:val="20"/>
                <w:szCs w:val="20"/>
              </w:rPr>
            </w:pPr>
          </w:p>
          <w:p w14:paraId="4990CFD8" w14:textId="77777777" w:rsidR="00462B98" w:rsidRDefault="00462B98">
            <w:pPr>
              <w:pStyle w:val="TableParagraph"/>
              <w:spacing w:before="6"/>
              <w:rPr>
                <w:rFonts w:ascii="新宋体"/>
                <w:sz w:val="20"/>
                <w:szCs w:val="20"/>
              </w:rPr>
            </w:pPr>
          </w:p>
          <w:p w14:paraId="53826E14" w14:textId="77777777" w:rsidR="00462B98" w:rsidRDefault="00347BA6">
            <w:pPr>
              <w:pStyle w:val="TableParagraph"/>
              <w:spacing w:line="231" w:lineRule="auto"/>
              <w:ind w:right="91" w:firstLineChars="200" w:firstLine="400"/>
              <w:rPr>
                <w:sz w:val="20"/>
                <w:szCs w:val="20"/>
              </w:rPr>
            </w:pPr>
            <w:r>
              <w:rPr>
                <w:sz w:val="20"/>
                <w:szCs w:val="20"/>
              </w:rPr>
              <w:t>《烈士褒扬条例》第九条：</w:t>
            </w:r>
            <w:r>
              <w:rPr>
                <w:sz w:val="20"/>
                <w:szCs w:val="20"/>
              </w:rPr>
              <w:t xml:space="preserve">“ </w:t>
            </w:r>
            <w:r>
              <w:rPr>
                <w:sz w:val="20"/>
                <w:szCs w:val="20"/>
              </w:rPr>
              <w:t>申报烈士的，由死者生前所在工作单位、死者遗属或者事件发生地的组织、公民向死者生前工作单位所在地、死者遗属户口所在地或者事件发生地的县级人民政府退役军人事务部门提供有关死者牺牲情节的材料，由收到材料的县级人民政府退役军人事务部门调查核实后提出评定烈士的报告，报本级人民政府审核。属于本条例第八条第一款第一项、第二项规定情形的，由县级人民政府提出评定烈士的报告并</w:t>
            </w:r>
            <w:r>
              <w:rPr>
                <w:rFonts w:hint="eastAsia"/>
                <w:sz w:val="20"/>
                <w:szCs w:val="20"/>
              </w:rPr>
              <w:t>逐级</w:t>
            </w:r>
            <w:r>
              <w:rPr>
                <w:sz w:val="20"/>
                <w:szCs w:val="20"/>
              </w:rPr>
              <w:t>上报至省、自治区、直辖市人民政府审查评定。</w:t>
            </w:r>
            <w:r>
              <w:rPr>
                <w:sz w:val="20"/>
                <w:szCs w:val="20"/>
              </w:rPr>
              <w:t>”</w:t>
            </w:r>
          </w:p>
        </w:tc>
        <w:tc>
          <w:tcPr>
            <w:tcW w:w="2796" w:type="dxa"/>
          </w:tcPr>
          <w:p w14:paraId="4DC5E296" w14:textId="77777777" w:rsidR="00462B98" w:rsidRDefault="00462B98">
            <w:pPr>
              <w:pStyle w:val="TableParagraph"/>
              <w:rPr>
                <w:rFonts w:ascii="新宋体"/>
                <w:sz w:val="20"/>
                <w:szCs w:val="20"/>
              </w:rPr>
            </w:pPr>
          </w:p>
          <w:p w14:paraId="3B926EDB" w14:textId="77777777" w:rsidR="00462B98" w:rsidRDefault="00462B98">
            <w:pPr>
              <w:pStyle w:val="TableParagraph"/>
              <w:rPr>
                <w:rFonts w:ascii="新宋体"/>
                <w:sz w:val="20"/>
                <w:szCs w:val="20"/>
              </w:rPr>
            </w:pPr>
          </w:p>
          <w:p w14:paraId="7BB3A3A4" w14:textId="77777777" w:rsidR="00462B98" w:rsidRDefault="00462B98">
            <w:pPr>
              <w:pStyle w:val="TableParagraph"/>
              <w:rPr>
                <w:rFonts w:ascii="新宋体"/>
                <w:sz w:val="20"/>
                <w:szCs w:val="20"/>
              </w:rPr>
            </w:pPr>
          </w:p>
          <w:p w14:paraId="3599D3D9" w14:textId="77777777" w:rsidR="00462B98" w:rsidRDefault="00462B98">
            <w:pPr>
              <w:pStyle w:val="TableParagraph"/>
              <w:rPr>
                <w:rFonts w:ascii="新宋体"/>
                <w:sz w:val="20"/>
                <w:szCs w:val="20"/>
              </w:rPr>
            </w:pPr>
          </w:p>
          <w:p w14:paraId="6960FCAD" w14:textId="77777777" w:rsidR="00462B98" w:rsidRDefault="00462B98">
            <w:pPr>
              <w:pStyle w:val="TableParagraph"/>
              <w:spacing w:before="12" w:line="231" w:lineRule="auto"/>
              <w:rPr>
                <w:rFonts w:ascii="新宋体"/>
                <w:sz w:val="20"/>
                <w:szCs w:val="20"/>
              </w:rPr>
            </w:pPr>
          </w:p>
          <w:p w14:paraId="48CA78AD" w14:textId="77777777" w:rsidR="00462B98" w:rsidRDefault="00347BA6">
            <w:pPr>
              <w:pStyle w:val="TableParagraph"/>
              <w:numPr>
                <w:ilvl w:val="0"/>
                <w:numId w:val="6"/>
              </w:numPr>
              <w:tabs>
                <w:tab w:val="left" w:pos="644"/>
              </w:tabs>
              <w:spacing w:line="231" w:lineRule="auto"/>
              <w:ind w:left="39" w:right="113" w:firstLine="402"/>
              <w:rPr>
                <w:sz w:val="20"/>
                <w:szCs w:val="20"/>
              </w:rPr>
            </w:pPr>
            <w:r>
              <w:rPr>
                <w:sz w:val="20"/>
                <w:szCs w:val="20"/>
              </w:rPr>
              <w:t>审查报批：依据《烈士</w:t>
            </w:r>
            <w:r>
              <w:rPr>
                <w:spacing w:val="-1"/>
                <w:sz w:val="20"/>
                <w:szCs w:val="20"/>
              </w:rPr>
              <w:t>褒扬条例》第九条规定，对县级退役军人事务部门报送的申报材料进行审查，提出初</w:t>
            </w:r>
            <w:r>
              <w:rPr>
                <w:spacing w:val="-1"/>
                <w:sz w:val="20"/>
                <w:szCs w:val="20"/>
              </w:rPr>
              <w:t>审意见，符合条件的依法及时上报</w:t>
            </w:r>
            <w:r>
              <w:rPr>
                <w:sz w:val="20"/>
                <w:szCs w:val="20"/>
              </w:rPr>
              <w:t>审批。</w:t>
            </w:r>
          </w:p>
          <w:p w14:paraId="1A845A0B" w14:textId="77777777" w:rsidR="00462B98" w:rsidRDefault="00347BA6">
            <w:pPr>
              <w:pStyle w:val="TableParagraph"/>
              <w:numPr>
                <w:ilvl w:val="0"/>
                <w:numId w:val="6"/>
              </w:numPr>
              <w:tabs>
                <w:tab w:val="left" w:pos="644"/>
              </w:tabs>
              <w:spacing w:line="231" w:lineRule="auto"/>
              <w:ind w:left="39" w:right="118" w:firstLine="402"/>
              <w:rPr>
                <w:sz w:val="20"/>
                <w:szCs w:val="20"/>
              </w:rPr>
            </w:pPr>
            <w:r>
              <w:rPr>
                <w:spacing w:val="-2"/>
                <w:sz w:val="20"/>
                <w:szCs w:val="20"/>
              </w:rPr>
              <w:t>法律、法规、规章规定</w:t>
            </w:r>
            <w:r>
              <w:rPr>
                <w:sz w:val="20"/>
                <w:szCs w:val="20"/>
              </w:rPr>
              <w:t>的其他应履行的事项。</w:t>
            </w:r>
          </w:p>
        </w:tc>
        <w:tc>
          <w:tcPr>
            <w:tcW w:w="2601" w:type="dxa"/>
          </w:tcPr>
          <w:p w14:paraId="627F1FA0" w14:textId="77777777" w:rsidR="00462B98" w:rsidRDefault="00462B98">
            <w:pPr>
              <w:pStyle w:val="TableParagraph"/>
              <w:rPr>
                <w:rFonts w:ascii="新宋体"/>
                <w:sz w:val="20"/>
                <w:szCs w:val="20"/>
              </w:rPr>
            </w:pPr>
          </w:p>
          <w:p w14:paraId="41ED2FD7" w14:textId="77777777" w:rsidR="00462B98" w:rsidRDefault="00462B98">
            <w:pPr>
              <w:pStyle w:val="TableParagraph"/>
              <w:spacing w:before="11"/>
              <w:rPr>
                <w:rFonts w:ascii="新宋体"/>
                <w:sz w:val="20"/>
                <w:szCs w:val="20"/>
              </w:rPr>
            </w:pPr>
          </w:p>
          <w:p w14:paraId="43512877" w14:textId="77777777" w:rsidR="00462B98" w:rsidRDefault="00347BA6">
            <w:pPr>
              <w:pStyle w:val="TableParagraph"/>
              <w:spacing w:line="231" w:lineRule="auto"/>
              <w:ind w:firstLineChars="200" w:firstLine="400"/>
              <w:rPr>
                <w:sz w:val="20"/>
                <w:szCs w:val="20"/>
              </w:rPr>
            </w:pPr>
            <w:r>
              <w:rPr>
                <w:sz w:val="20"/>
                <w:szCs w:val="20"/>
              </w:rPr>
              <w:t>《烈士褒扬条例》（</w:t>
            </w:r>
            <w:r>
              <w:rPr>
                <w:sz w:val="20"/>
                <w:szCs w:val="20"/>
              </w:rPr>
              <w:t>2011</w:t>
            </w:r>
            <w:r>
              <w:rPr>
                <w:sz w:val="20"/>
                <w:szCs w:val="20"/>
              </w:rPr>
              <w:t>年</w:t>
            </w:r>
            <w:r>
              <w:rPr>
                <w:sz w:val="20"/>
                <w:szCs w:val="20"/>
              </w:rPr>
              <w:t>7</w:t>
            </w:r>
            <w:r>
              <w:rPr>
                <w:sz w:val="20"/>
                <w:szCs w:val="20"/>
              </w:rPr>
              <w:t>月国务院令第</w:t>
            </w:r>
            <w:r>
              <w:rPr>
                <w:sz w:val="20"/>
                <w:szCs w:val="20"/>
              </w:rPr>
              <w:t xml:space="preserve">601 </w:t>
            </w:r>
            <w:r>
              <w:rPr>
                <w:sz w:val="20"/>
                <w:szCs w:val="20"/>
              </w:rPr>
              <w:t>号</w:t>
            </w:r>
            <w:r>
              <w:rPr>
                <w:sz w:val="20"/>
                <w:szCs w:val="20"/>
              </w:rPr>
              <w:t>,2019</w:t>
            </w:r>
            <w:r>
              <w:rPr>
                <w:sz w:val="20"/>
                <w:szCs w:val="20"/>
              </w:rPr>
              <w:t>年</w:t>
            </w:r>
            <w:r>
              <w:rPr>
                <w:sz w:val="20"/>
                <w:szCs w:val="20"/>
              </w:rPr>
              <w:t>8</w:t>
            </w:r>
            <w:r>
              <w:rPr>
                <w:sz w:val="20"/>
                <w:szCs w:val="20"/>
              </w:rPr>
              <w:t>月第二次修订）</w:t>
            </w:r>
            <w:r>
              <w:rPr>
                <w:sz w:val="20"/>
                <w:szCs w:val="20"/>
              </w:rPr>
              <w:t xml:space="preserve"> </w:t>
            </w:r>
            <w:r>
              <w:rPr>
                <w:sz w:val="20"/>
                <w:szCs w:val="20"/>
              </w:rPr>
              <w:t>第三十五条：</w:t>
            </w:r>
            <w:r>
              <w:rPr>
                <w:sz w:val="20"/>
                <w:szCs w:val="20"/>
              </w:rPr>
              <w:t>“</w:t>
            </w:r>
            <w:r>
              <w:rPr>
                <w:sz w:val="20"/>
                <w:szCs w:val="20"/>
              </w:rPr>
              <w:t>第三十五条行政机关公务员在烈士褒扬和抚恤优待工作中有下列情形之一的，依法给予处分；</w:t>
            </w:r>
            <w:r>
              <w:rPr>
                <w:sz w:val="20"/>
                <w:szCs w:val="20"/>
              </w:rPr>
              <w:t xml:space="preserve"> </w:t>
            </w:r>
            <w:r>
              <w:rPr>
                <w:sz w:val="20"/>
                <w:szCs w:val="20"/>
              </w:rPr>
              <w:t>构成犯罪的，依法追究刑事责任：（一）违反本条例规定评定烈士或者审批抚恤优待的；（二）未按照规定的标准、数额、对象审批或者发放烈士褒扬金或者抚恤金的；（三）利用职务便利谋取私利的。</w:t>
            </w:r>
            <w:r>
              <w:rPr>
                <w:sz w:val="20"/>
                <w:szCs w:val="20"/>
              </w:rPr>
              <w:t>”</w:t>
            </w:r>
          </w:p>
        </w:tc>
      </w:tr>
    </w:tbl>
    <w:p w14:paraId="224CA9BF" w14:textId="77777777" w:rsidR="00462B98" w:rsidRDefault="00462B98">
      <w:pPr>
        <w:spacing w:line="230" w:lineRule="auto"/>
        <w:jc w:val="both"/>
        <w:rPr>
          <w:sz w:val="20"/>
        </w:rPr>
        <w:sectPr w:rsidR="00462B98">
          <w:pgSz w:w="16840" w:h="11910" w:orient="landscape"/>
          <w:pgMar w:top="1300" w:right="1080" w:bottom="700" w:left="1080" w:header="824" w:footer="508" w:gutter="0"/>
          <w:cols w:space="720"/>
        </w:sectPr>
      </w:pPr>
    </w:p>
    <w:p w14:paraId="7218BDDB" w14:textId="77777777" w:rsidR="00462B98" w:rsidRDefault="00462B98">
      <w:pPr>
        <w:pStyle w:val="a3"/>
        <w:rPr>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6"/>
        <w:gridCol w:w="1262"/>
        <w:gridCol w:w="1226"/>
        <w:gridCol w:w="1620"/>
        <w:gridCol w:w="1127"/>
        <w:gridCol w:w="3177"/>
        <w:gridCol w:w="2796"/>
        <w:gridCol w:w="2601"/>
      </w:tblGrid>
      <w:tr w:rsidR="00462B98" w14:paraId="5D699377" w14:textId="77777777">
        <w:trPr>
          <w:trHeight w:val="573"/>
        </w:trPr>
        <w:tc>
          <w:tcPr>
            <w:tcW w:w="626" w:type="dxa"/>
          </w:tcPr>
          <w:p w14:paraId="3A38609D"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t>序号</w:t>
            </w:r>
          </w:p>
        </w:tc>
        <w:tc>
          <w:tcPr>
            <w:tcW w:w="1262" w:type="dxa"/>
          </w:tcPr>
          <w:p w14:paraId="1FDF29CC"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26" w:type="dxa"/>
          </w:tcPr>
          <w:p w14:paraId="4F534AE1" w14:textId="77777777" w:rsidR="00462B98" w:rsidRDefault="00347BA6">
            <w:pPr>
              <w:pStyle w:val="TableParagraph"/>
              <w:spacing w:before="149"/>
              <w:ind w:left="117" w:right="88"/>
              <w:jc w:val="center"/>
              <w:rPr>
                <w:rFonts w:ascii="黑体" w:eastAsia="黑体"/>
                <w:sz w:val="24"/>
              </w:rPr>
            </w:pPr>
            <w:r>
              <w:rPr>
                <w:rFonts w:ascii="黑体" w:eastAsia="黑体" w:hint="eastAsia"/>
                <w:sz w:val="24"/>
              </w:rPr>
              <w:t>职权类别</w:t>
            </w:r>
          </w:p>
        </w:tc>
        <w:tc>
          <w:tcPr>
            <w:tcW w:w="1620" w:type="dxa"/>
          </w:tcPr>
          <w:p w14:paraId="496C766D"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7" w:type="dxa"/>
          </w:tcPr>
          <w:p w14:paraId="61080185"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77" w:type="dxa"/>
          </w:tcPr>
          <w:p w14:paraId="0B2F47ED"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96" w:type="dxa"/>
          </w:tcPr>
          <w:p w14:paraId="2FE70532"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601" w:type="dxa"/>
          </w:tcPr>
          <w:p w14:paraId="4CBF2E8C"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1D9E16B6" w14:textId="77777777">
        <w:trPr>
          <w:trHeight w:val="7628"/>
        </w:trPr>
        <w:tc>
          <w:tcPr>
            <w:tcW w:w="626" w:type="dxa"/>
          </w:tcPr>
          <w:p w14:paraId="364B1792" w14:textId="77777777" w:rsidR="00462B98" w:rsidRDefault="00462B98">
            <w:pPr>
              <w:pStyle w:val="TableParagraph"/>
              <w:rPr>
                <w:rFonts w:ascii="新宋体"/>
              </w:rPr>
            </w:pPr>
          </w:p>
          <w:p w14:paraId="79D3FF9F" w14:textId="77777777" w:rsidR="00462B98" w:rsidRDefault="00462B98">
            <w:pPr>
              <w:pStyle w:val="TableParagraph"/>
              <w:rPr>
                <w:rFonts w:ascii="新宋体"/>
              </w:rPr>
            </w:pPr>
          </w:p>
          <w:p w14:paraId="550270D2" w14:textId="77777777" w:rsidR="00462B98" w:rsidRDefault="00462B98">
            <w:pPr>
              <w:pStyle w:val="TableParagraph"/>
              <w:rPr>
                <w:rFonts w:ascii="新宋体"/>
              </w:rPr>
            </w:pPr>
          </w:p>
          <w:p w14:paraId="59AEFE15" w14:textId="77777777" w:rsidR="00462B98" w:rsidRDefault="00462B98">
            <w:pPr>
              <w:pStyle w:val="TableParagraph"/>
              <w:rPr>
                <w:rFonts w:ascii="新宋体"/>
              </w:rPr>
            </w:pPr>
          </w:p>
          <w:p w14:paraId="295644A5" w14:textId="77777777" w:rsidR="00462B98" w:rsidRDefault="00462B98">
            <w:pPr>
              <w:pStyle w:val="TableParagraph"/>
              <w:rPr>
                <w:rFonts w:ascii="新宋体"/>
              </w:rPr>
            </w:pPr>
          </w:p>
          <w:p w14:paraId="6D943FB0" w14:textId="77777777" w:rsidR="00462B98" w:rsidRDefault="00462B98">
            <w:pPr>
              <w:pStyle w:val="TableParagraph"/>
              <w:rPr>
                <w:rFonts w:ascii="新宋体"/>
              </w:rPr>
            </w:pPr>
          </w:p>
          <w:p w14:paraId="6B5C234B" w14:textId="77777777" w:rsidR="00462B98" w:rsidRDefault="00462B98">
            <w:pPr>
              <w:pStyle w:val="TableParagraph"/>
              <w:rPr>
                <w:rFonts w:ascii="新宋体"/>
              </w:rPr>
            </w:pPr>
          </w:p>
          <w:p w14:paraId="48C2E4DD" w14:textId="77777777" w:rsidR="00462B98" w:rsidRDefault="00462B98">
            <w:pPr>
              <w:pStyle w:val="TableParagraph"/>
              <w:rPr>
                <w:rFonts w:ascii="新宋体"/>
              </w:rPr>
            </w:pPr>
          </w:p>
          <w:p w14:paraId="77D2CC6C" w14:textId="77777777" w:rsidR="00462B98" w:rsidRDefault="00462B98">
            <w:pPr>
              <w:pStyle w:val="TableParagraph"/>
              <w:rPr>
                <w:rFonts w:ascii="新宋体"/>
              </w:rPr>
            </w:pPr>
          </w:p>
          <w:p w14:paraId="6CF938C7" w14:textId="77777777" w:rsidR="00462B98" w:rsidRDefault="00462B98">
            <w:pPr>
              <w:pStyle w:val="TableParagraph"/>
              <w:rPr>
                <w:rFonts w:ascii="新宋体"/>
              </w:rPr>
            </w:pPr>
          </w:p>
          <w:p w14:paraId="300419B6" w14:textId="77777777" w:rsidR="00462B98" w:rsidRDefault="00462B98">
            <w:pPr>
              <w:pStyle w:val="TableParagraph"/>
              <w:rPr>
                <w:rFonts w:ascii="新宋体"/>
              </w:rPr>
            </w:pPr>
          </w:p>
          <w:p w14:paraId="285B38DB" w14:textId="77777777" w:rsidR="00462B98" w:rsidRDefault="00462B98">
            <w:pPr>
              <w:pStyle w:val="TableParagraph"/>
              <w:rPr>
                <w:rFonts w:ascii="新宋体"/>
              </w:rPr>
            </w:pPr>
          </w:p>
          <w:p w14:paraId="4EA0E5F3" w14:textId="77777777" w:rsidR="00462B98" w:rsidRDefault="00462B98">
            <w:pPr>
              <w:pStyle w:val="TableParagraph"/>
              <w:spacing w:before="10"/>
              <w:rPr>
                <w:rFonts w:ascii="新宋体"/>
                <w:sz w:val="23"/>
              </w:rPr>
            </w:pPr>
          </w:p>
          <w:p w14:paraId="0DA2848E" w14:textId="77777777" w:rsidR="00462B98" w:rsidRDefault="00347BA6">
            <w:pPr>
              <w:pStyle w:val="TableParagraph"/>
              <w:ind w:left="36"/>
              <w:jc w:val="center"/>
            </w:pPr>
            <w:r>
              <w:rPr>
                <w:rFonts w:hint="eastAsia"/>
              </w:rPr>
              <w:t>22</w:t>
            </w:r>
          </w:p>
        </w:tc>
        <w:tc>
          <w:tcPr>
            <w:tcW w:w="1262" w:type="dxa"/>
          </w:tcPr>
          <w:p w14:paraId="2EC3F6EE" w14:textId="77777777" w:rsidR="00462B98" w:rsidRDefault="00462B98">
            <w:pPr>
              <w:pStyle w:val="TableParagraph"/>
              <w:rPr>
                <w:rFonts w:ascii="新宋体"/>
                <w:sz w:val="20"/>
              </w:rPr>
            </w:pPr>
          </w:p>
          <w:p w14:paraId="2EE4DCE8" w14:textId="77777777" w:rsidR="00462B98" w:rsidRDefault="00462B98">
            <w:pPr>
              <w:pStyle w:val="TableParagraph"/>
              <w:rPr>
                <w:rFonts w:ascii="新宋体"/>
                <w:sz w:val="20"/>
              </w:rPr>
            </w:pPr>
          </w:p>
          <w:p w14:paraId="1CFB7EF5" w14:textId="77777777" w:rsidR="00462B98" w:rsidRDefault="00462B98">
            <w:pPr>
              <w:pStyle w:val="TableParagraph"/>
              <w:rPr>
                <w:rFonts w:ascii="新宋体"/>
                <w:sz w:val="20"/>
              </w:rPr>
            </w:pPr>
          </w:p>
          <w:p w14:paraId="77424C33" w14:textId="77777777" w:rsidR="00462B98" w:rsidRDefault="00462B98">
            <w:pPr>
              <w:pStyle w:val="TableParagraph"/>
              <w:rPr>
                <w:rFonts w:ascii="新宋体"/>
                <w:sz w:val="20"/>
              </w:rPr>
            </w:pPr>
          </w:p>
          <w:p w14:paraId="45724081" w14:textId="77777777" w:rsidR="00462B98" w:rsidRDefault="00462B98">
            <w:pPr>
              <w:pStyle w:val="TableParagraph"/>
              <w:rPr>
                <w:rFonts w:ascii="新宋体"/>
                <w:sz w:val="20"/>
              </w:rPr>
            </w:pPr>
          </w:p>
          <w:p w14:paraId="4B2177FE" w14:textId="77777777" w:rsidR="00462B98" w:rsidRDefault="00462B98">
            <w:pPr>
              <w:pStyle w:val="TableParagraph"/>
              <w:rPr>
                <w:rFonts w:ascii="新宋体"/>
                <w:sz w:val="20"/>
              </w:rPr>
            </w:pPr>
          </w:p>
          <w:p w14:paraId="5E053106" w14:textId="77777777" w:rsidR="00462B98" w:rsidRDefault="00462B98">
            <w:pPr>
              <w:pStyle w:val="TableParagraph"/>
              <w:rPr>
                <w:rFonts w:ascii="新宋体"/>
                <w:sz w:val="20"/>
              </w:rPr>
            </w:pPr>
          </w:p>
          <w:p w14:paraId="0836A6A6" w14:textId="77777777" w:rsidR="00462B98" w:rsidRDefault="00462B98">
            <w:pPr>
              <w:pStyle w:val="TableParagraph"/>
              <w:rPr>
                <w:rFonts w:ascii="新宋体"/>
                <w:sz w:val="20"/>
              </w:rPr>
            </w:pPr>
          </w:p>
          <w:p w14:paraId="33A3DE43" w14:textId="77777777" w:rsidR="00462B98" w:rsidRDefault="00462B98">
            <w:pPr>
              <w:pStyle w:val="TableParagraph"/>
              <w:rPr>
                <w:rFonts w:ascii="新宋体"/>
                <w:sz w:val="20"/>
              </w:rPr>
            </w:pPr>
          </w:p>
          <w:p w14:paraId="30926D68" w14:textId="77777777" w:rsidR="00462B98" w:rsidRDefault="00462B98">
            <w:pPr>
              <w:pStyle w:val="TableParagraph"/>
              <w:rPr>
                <w:rFonts w:ascii="新宋体"/>
                <w:sz w:val="20"/>
              </w:rPr>
            </w:pPr>
          </w:p>
          <w:p w14:paraId="7C7C0A0A" w14:textId="77777777" w:rsidR="00462B98" w:rsidRDefault="00462B98">
            <w:pPr>
              <w:pStyle w:val="TableParagraph"/>
              <w:rPr>
                <w:rFonts w:ascii="新宋体"/>
                <w:sz w:val="20"/>
              </w:rPr>
            </w:pPr>
          </w:p>
          <w:p w14:paraId="3D9A2AFA" w14:textId="77777777" w:rsidR="00462B98" w:rsidRDefault="00462B98">
            <w:pPr>
              <w:pStyle w:val="TableParagraph"/>
              <w:rPr>
                <w:rFonts w:ascii="新宋体"/>
                <w:sz w:val="20"/>
              </w:rPr>
            </w:pPr>
          </w:p>
          <w:p w14:paraId="5E6F90B6" w14:textId="77777777" w:rsidR="00462B98" w:rsidRDefault="00462B98">
            <w:pPr>
              <w:pStyle w:val="TableParagraph"/>
              <w:rPr>
                <w:rFonts w:ascii="新宋体"/>
                <w:sz w:val="20"/>
              </w:rPr>
            </w:pPr>
          </w:p>
          <w:p w14:paraId="790F726D" w14:textId="77777777" w:rsidR="00462B98" w:rsidRDefault="00462B98">
            <w:pPr>
              <w:pStyle w:val="TableParagraph"/>
              <w:spacing w:before="6"/>
              <w:rPr>
                <w:rFonts w:ascii="新宋体"/>
                <w:sz w:val="19"/>
              </w:rPr>
            </w:pPr>
          </w:p>
          <w:p w14:paraId="60A5B768" w14:textId="77777777" w:rsidR="00462B98" w:rsidRDefault="00347BA6">
            <w:pPr>
              <w:pStyle w:val="TableParagraph"/>
              <w:spacing w:before="1" w:line="232" w:lineRule="auto"/>
              <w:ind w:left="36" w:right="195"/>
              <w:rPr>
                <w:sz w:val="10"/>
                <w:szCs w:val="10"/>
              </w:rPr>
            </w:pPr>
            <w:r>
              <w:rPr>
                <w:sz w:val="20"/>
              </w:rPr>
              <w:t>带病回乡退伍军人审批</w:t>
            </w:r>
            <w:r>
              <w:rPr>
                <w:rFonts w:hint="eastAsia"/>
                <w:sz w:val="20"/>
              </w:rPr>
              <w:t>报省备案</w:t>
            </w:r>
          </w:p>
        </w:tc>
        <w:tc>
          <w:tcPr>
            <w:tcW w:w="1226" w:type="dxa"/>
          </w:tcPr>
          <w:p w14:paraId="5079FBB4" w14:textId="77777777" w:rsidR="00462B98" w:rsidRDefault="00462B98">
            <w:pPr>
              <w:pStyle w:val="TableParagraph"/>
              <w:rPr>
                <w:rFonts w:ascii="新宋体"/>
                <w:sz w:val="20"/>
              </w:rPr>
            </w:pPr>
          </w:p>
          <w:p w14:paraId="72BA09F2" w14:textId="77777777" w:rsidR="00462B98" w:rsidRDefault="00462B98">
            <w:pPr>
              <w:pStyle w:val="TableParagraph"/>
              <w:rPr>
                <w:rFonts w:ascii="新宋体"/>
                <w:sz w:val="20"/>
              </w:rPr>
            </w:pPr>
          </w:p>
          <w:p w14:paraId="661C75C8" w14:textId="77777777" w:rsidR="00462B98" w:rsidRDefault="00462B98">
            <w:pPr>
              <w:pStyle w:val="TableParagraph"/>
              <w:rPr>
                <w:rFonts w:ascii="新宋体"/>
                <w:sz w:val="20"/>
              </w:rPr>
            </w:pPr>
          </w:p>
          <w:p w14:paraId="6CDF7702" w14:textId="77777777" w:rsidR="00462B98" w:rsidRDefault="00462B98">
            <w:pPr>
              <w:pStyle w:val="TableParagraph"/>
              <w:rPr>
                <w:rFonts w:ascii="新宋体"/>
                <w:sz w:val="20"/>
              </w:rPr>
            </w:pPr>
          </w:p>
          <w:p w14:paraId="53E58382" w14:textId="77777777" w:rsidR="00462B98" w:rsidRDefault="00462B98">
            <w:pPr>
              <w:pStyle w:val="TableParagraph"/>
              <w:rPr>
                <w:rFonts w:ascii="新宋体"/>
                <w:sz w:val="20"/>
              </w:rPr>
            </w:pPr>
          </w:p>
          <w:p w14:paraId="26F2EEC4" w14:textId="77777777" w:rsidR="00462B98" w:rsidRDefault="00462B98">
            <w:pPr>
              <w:pStyle w:val="TableParagraph"/>
              <w:rPr>
                <w:rFonts w:ascii="新宋体"/>
                <w:sz w:val="20"/>
              </w:rPr>
            </w:pPr>
          </w:p>
          <w:p w14:paraId="50BE9531" w14:textId="77777777" w:rsidR="00462B98" w:rsidRDefault="00462B98">
            <w:pPr>
              <w:pStyle w:val="TableParagraph"/>
              <w:rPr>
                <w:rFonts w:ascii="新宋体"/>
                <w:sz w:val="20"/>
              </w:rPr>
            </w:pPr>
          </w:p>
          <w:p w14:paraId="3A6E5749" w14:textId="77777777" w:rsidR="00462B98" w:rsidRDefault="00462B98">
            <w:pPr>
              <w:pStyle w:val="TableParagraph"/>
              <w:rPr>
                <w:rFonts w:ascii="新宋体"/>
                <w:sz w:val="20"/>
              </w:rPr>
            </w:pPr>
          </w:p>
          <w:p w14:paraId="3617673C" w14:textId="77777777" w:rsidR="00462B98" w:rsidRDefault="00462B98">
            <w:pPr>
              <w:pStyle w:val="TableParagraph"/>
              <w:rPr>
                <w:rFonts w:ascii="新宋体"/>
                <w:sz w:val="20"/>
              </w:rPr>
            </w:pPr>
          </w:p>
          <w:p w14:paraId="3AE028DC" w14:textId="77777777" w:rsidR="00462B98" w:rsidRDefault="00462B98">
            <w:pPr>
              <w:pStyle w:val="TableParagraph"/>
              <w:rPr>
                <w:rFonts w:ascii="新宋体"/>
                <w:sz w:val="20"/>
              </w:rPr>
            </w:pPr>
          </w:p>
          <w:p w14:paraId="448C6560" w14:textId="77777777" w:rsidR="00462B98" w:rsidRDefault="00462B98">
            <w:pPr>
              <w:pStyle w:val="TableParagraph"/>
              <w:rPr>
                <w:rFonts w:ascii="新宋体"/>
                <w:sz w:val="20"/>
              </w:rPr>
            </w:pPr>
          </w:p>
          <w:p w14:paraId="5919EB77" w14:textId="77777777" w:rsidR="00462B98" w:rsidRDefault="00462B98">
            <w:pPr>
              <w:pStyle w:val="TableParagraph"/>
              <w:rPr>
                <w:rFonts w:ascii="新宋体"/>
                <w:sz w:val="20"/>
              </w:rPr>
            </w:pPr>
          </w:p>
          <w:p w14:paraId="526B1B08" w14:textId="77777777" w:rsidR="00462B98" w:rsidRDefault="00462B98">
            <w:pPr>
              <w:pStyle w:val="TableParagraph"/>
              <w:rPr>
                <w:rFonts w:ascii="新宋体"/>
                <w:sz w:val="20"/>
              </w:rPr>
            </w:pPr>
          </w:p>
          <w:p w14:paraId="71F8E3D6" w14:textId="77777777" w:rsidR="00462B98" w:rsidRDefault="00462B98">
            <w:pPr>
              <w:pStyle w:val="TableParagraph"/>
              <w:spacing w:before="8"/>
              <w:rPr>
                <w:rFonts w:ascii="新宋体"/>
                <w:sz w:val="28"/>
              </w:rPr>
            </w:pPr>
          </w:p>
          <w:p w14:paraId="74497217" w14:textId="77777777" w:rsidR="00462B98" w:rsidRDefault="00347BA6">
            <w:pPr>
              <w:pStyle w:val="TableParagraph"/>
              <w:ind w:left="117" w:right="78"/>
              <w:jc w:val="center"/>
              <w:rPr>
                <w:sz w:val="20"/>
              </w:rPr>
            </w:pPr>
            <w:r>
              <w:rPr>
                <w:sz w:val="20"/>
              </w:rPr>
              <w:t>行政确认</w:t>
            </w:r>
          </w:p>
        </w:tc>
        <w:tc>
          <w:tcPr>
            <w:tcW w:w="1620" w:type="dxa"/>
          </w:tcPr>
          <w:p w14:paraId="40AAC52E" w14:textId="77777777" w:rsidR="00462B98" w:rsidRDefault="00462B98">
            <w:pPr>
              <w:pStyle w:val="TableParagraph"/>
              <w:rPr>
                <w:rFonts w:ascii="新宋体"/>
                <w:sz w:val="20"/>
              </w:rPr>
            </w:pPr>
          </w:p>
          <w:p w14:paraId="725B540B" w14:textId="77777777" w:rsidR="00462B98" w:rsidRDefault="00462B98">
            <w:pPr>
              <w:pStyle w:val="TableParagraph"/>
              <w:rPr>
                <w:rFonts w:ascii="新宋体"/>
                <w:sz w:val="20"/>
              </w:rPr>
            </w:pPr>
          </w:p>
          <w:p w14:paraId="34B41E23" w14:textId="77777777" w:rsidR="00462B98" w:rsidRDefault="00462B98">
            <w:pPr>
              <w:pStyle w:val="TableParagraph"/>
              <w:rPr>
                <w:rFonts w:ascii="新宋体"/>
                <w:sz w:val="20"/>
              </w:rPr>
            </w:pPr>
          </w:p>
          <w:p w14:paraId="7CF4ED2B" w14:textId="77777777" w:rsidR="00462B98" w:rsidRDefault="00462B98">
            <w:pPr>
              <w:pStyle w:val="TableParagraph"/>
              <w:rPr>
                <w:rFonts w:ascii="新宋体"/>
                <w:sz w:val="20"/>
              </w:rPr>
            </w:pPr>
          </w:p>
          <w:p w14:paraId="5B3B7D43" w14:textId="77777777" w:rsidR="00462B98" w:rsidRDefault="00462B98">
            <w:pPr>
              <w:pStyle w:val="TableParagraph"/>
              <w:rPr>
                <w:rFonts w:ascii="新宋体"/>
                <w:sz w:val="20"/>
              </w:rPr>
            </w:pPr>
          </w:p>
          <w:p w14:paraId="144149E3" w14:textId="77777777" w:rsidR="00462B98" w:rsidRDefault="00462B98">
            <w:pPr>
              <w:pStyle w:val="TableParagraph"/>
              <w:rPr>
                <w:rFonts w:ascii="新宋体"/>
                <w:sz w:val="20"/>
              </w:rPr>
            </w:pPr>
          </w:p>
          <w:p w14:paraId="27BC3513" w14:textId="77777777" w:rsidR="00462B98" w:rsidRDefault="00462B98">
            <w:pPr>
              <w:pStyle w:val="TableParagraph"/>
              <w:rPr>
                <w:rFonts w:ascii="新宋体"/>
                <w:sz w:val="20"/>
              </w:rPr>
            </w:pPr>
          </w:p>
          <w:p w14:paraId="7A4CE8CC" w14:textId="77777777" w:rsidR="00462B98" w:rsidRDefault="00462B98">
            <w:pPr>
              <w:pStyle w:val="TableParagraph"/>
              <w:rPr>
                <w:rFonts w:ascii="新宋体"/>
                <w:sz w:val="20"/>
              </w:rPr>
            </w:pPr>
          </w:p>
          <w:p w14:paraId="738BE493" w14:textId="77777777" w:rsidR="00462B98" w:rsidRDefault="00462B98">
            <w:pPr>
              <w:pStyle w:val="TableParagraph"/>
              <w:rPr>
                <w:rFonts w:ascii="新宋体"/>
                <w:sz w:val="20"/>
              </w:rPr>
            </w:pPr>
          </w:p>
          <w:p w14:paraId="58CCCF04" w14:textId="77777777" w:rsidR="00462B98" w:rsidRDefault="00462B98">
            <w:pPr>
              <w:pStyle w:val="TableParagraph"/>
              <w:rPr>
                <w:rFonts w:ascii="新宋体"/>
                <w:sz w:val="20"/>
              </w:rPr>
            </w:pPr>
          </w:p>
          <w:p w14:paraId="442EB0C8" w14:textId="77777777" w:rsidR="00462B98" w:rsidRDefault="00462B98">
            <w:pPr>
              <w:pStyle w:val="TableParagraph"/>
              <w:rPr>
                <w:rFonts w:ascii="新宋体"/>
                <w:sz w:val="20"/>
              </w:rPr>
            </w:pPr>
          </w:p>
          <w:p w14:paraId="4E40CAD0" w14:textId="77777777" w:rsidR="00462B98" w:rsidRDefault="00462B98">
            <w:pPr>
              <w:pStyle w:val="TableParagraph"/>
              <w:rPr>
                <w:rFonts w:ascii="新宋体"/>
                <w:sz w:val="20"/>
              </w:rPr>
            </w:pPr>
          </w:p>
          <w:p w14:paraId="26B16575" w14:textId="77777777" w:rsidR="00462B98" w:rsidRDefault="00462B98">
            <w:pPr>
              <w:pStyle w:val="TableParagraph"/>
              <w:rPr>
                <w:rFonts w:ascii="新宋体"/>
                <w:sz w:val="20"/>
              </w:rPr>
            </w:pPr>
          </w:p>
          <w:p w14:paraId="7E8DEF73" w14:textId="77777777" w:rsidR="00462B98" w:rsidRDefault="00462B98">
            <w:pPr>
              <w:pStyle w:val="TableParagraph"/>
              <w:spacing w:before="8"/>
              <w:rPr>
                <w:rFonts w:ascii="新宋体"/>
                <w:sz w:val="28"/>
              </w:rPr>
            </w:pPr>
          </w:p>
          <w:p w14:paraId="26280697" w14:textId="77777777" w:rsidR="00462B98" w:rsidRDefault="00347BA6">
            <w:pPr>
              <w:pStyle w:val="TableParagraph"/>
              <w:ind w:left="45" w:right="15"/>
              <w:jc w:val="center"/>
              <w:rPr>
                <w:sz w:val="20"/>
              </w:rPr>
            </w:pPr>
            <w:r>
              <w:rPr>
                <w:sz w:val="20"/>
              </w:rPr>
              <w:t>4105</w:t>
            </w:r>
            <w:r>
              <w:rPr>
                <w:rFonts w:hint="eastAsia"/>
                <w:sz w:val="20"/>
              </w:rPr>
              <w:t>230028</w:t>
            </w:r>
            <w:r>
              <w:rPr>
                <w:sz w:val="20"/>
              </w:rPr>
              <w:t>G0004</w:t>
            </w:r>
          </w:p>
        </w:tc>
        <w:tc>
          <w:tcPr>
            <w:tcW w:w="1127" w:type="dxa"/>
          </w:tcPr>
          <w:p w14:paraId="6891936A" w14:textId="77777777" w:rsidR="00462B98" w:rsidRDefault="00462B98">
            <w:pPr>
              <w:pStyle w:val="TableParagraph"/>
              <w:rPr>
                <w:rFonts w:ascii="新宋体"/>
                <w:sz w:val="20"/>
              </w:rPr>
            </w:pPr>
          </w:p>
          <w:p w14:paraId="33D12B11" w14:textId="77777777" w:rsidR="00462B98" w:rsidRDefault="00462B98">
            <w:pPr>
              <w:pStyle w:val="TableParagraph"/>
              <w:rPr>
                <w:rFonts w:ascii="新宋体"/>
                <w:sz w:val="20"/>
              </w:rPr>
            </w:pPr>
          </w:p>
          <w:p w14:paraId="7A6DF1AE" w14:textId="77777777" w:rsidR="00462B98" w:rsidRDefault="00462B98">
            <w:pPr>
              <w:pStyle w:val="TableParagraph"/>
              <w:rPr>
                <w:rFonts w:ascii="新宋体"/>
                <w:sz w:val="20"/>
              </w:rPr>
            </w:pPr>
          </w:p>
          <w:p w14:paraId="66DD9D7D" w14:textId="77777777" w:rsidR="00462B98" w:rsidRDefault="00462B98">
            <w:pPr>
              <w:pStyle w:val="TableParagraph"/>
              <w:rPr>
                <w:rFonts w:ascii="新宋体"/>
                <w:sz w:val="20"/>
              </w:rPr>
            </w:pPr>
          </w:p>
          <w:p w14:paraId="5EEFB939" w14:textId="77777777" w:rsidR="00462B98" w:rsidRDefault="00462B98">
            <w:pPr>
              <w:pStyle w:val="TableParagraph"/>
              <w:rPr>
                <w:rFonts w:ascii="新宋体"/>
                <w:sz w:val="20"/>
              </w:rPr>
            </w:pPr>
          </w:p>
          <w:p w14:paraId="2DA1A05E" w14:textId="77777777" w:rsidR="00462B98" w:rsidRDefault="00462B98">
            <w:pPr>
              <w:pStyle w:val="TableParagraph"/>
              <w:rPr>
                <w:rFonts w:ascii="新宋体"/>
                <w:sz w:val="20"/>
              </w:rPr>
            </w:pPr>
          </w:p>
          <w:p w14:paraId="2C91F5C4" w14:textId="77777777" w:rsidR="00462B98" w:rsidRDefault="00462B98">
            <w:pPr>
              <w:pStyle w:val="TableParagraph"/>
              <w:rPr>
                <w:rFonts w:ascii="新宋体"/>
                <w:sz w:val="20"/>
              </w:rPr>
            </w:pPr>
          </w:p>
          <w:p w14:paraId="768E1BD8" w14:textId="77777777" w:rsidR="00462B98" w:rsidRDefault="00462B98">
            <w:pPr>
              <w:pStyle w:val="TableParagraph"/>
              <w:rPr>
                <w:rFonts w:ascii="新宋体"/>
                <w:sz w:val="20"/>
              </w:rPr>
            </w:pPr>
          </w:p>
          <w:p w14:paraId="44CF1DC9" w14:textId="77777777" w:rsidR="00462B98" w:rsidRDefault="00462B98">
            <w:pPr>
              <w:pStyle w:val="TableParagraph"/>
              <w:rPr>
                <w:rFonts w:ascii="新宋体"/>
                <w:sz w:val="20"/>
              </w:rPr>
            </w:pPr>
          </w:p>
          <w:p w14:paraId="58B68CA6" w14:textId="77777777" w:rsidR="00462B98" w:rsidRDefault="00462B98">
            <w:pPr>
              <w:pStyle w:val="TableParagraph"/>
              <w:rPr>
                <w:rFonts w:ascii="新宋体"/>
                <w:sz w:val="20"/>
              </w:rPr>
            </w:pPr>
          </w:p>
          <w:p w14:paraId="6E3E93F8" w14:textId="77777777" w:rsidR="00462B98" w:rsidRDefault="00462B98">
            <w:pPr>
              <w:pStyle w:val="TableParagraph"/>
              <w:rPr>
                <w:rFonts w:ascii="新宋体"/>
                <w:sz w:val="20"/>
              </w:rPr>
            </w:pPr>
          </w:p>
          <w:p w14:paraId="71BF7EDC" w14:textId="77777777" w:rsidR="00462B98" w:rsidRDefault="00462B98">
            <w:pPr>
              <w:pStyle w:val="TableParagraph"/>
              <w:rPr>
                <w:rFonts w:ascii="新宋体"/>
                <w:sz w:val="20"/>
              </w:rPr>
            </w:pPr>
          </w:p>
          <w:p w14:paraId="5A72C22B" w14:textId="77777777" w:rsidR="00462B98" w:rsidRDefault="00462B98">
            <w:pPr>
              <w:pStyle w:val="TableParagraph"/>
              <w:rPr>
                <w:rFonts w:ascii="新宋体"/>
                <w:sz w:val="20"/>
              </w:rPr>
            </w:pPr>
          </w:p>
          <w:p w14:paraId="7F8FDC62" w14:textId="77777777" w:rsidR="00462B98" w:rsidRDefault="00462B98">
            <w:pPr>
              <w:pStyle w:val="TableParagraph"/>
              <w:spacing w:before="6"/>
              <w:rPr>
                <w:rFonts w:ascii="新宋体"/>
                <w:sz w:val="19"/>
              </w:rPr>
            </w:pPr>
          </w:p>
          <w:p w14:paraId="4D06A9F7" w14:textId="77777777" w:rsidR="00462B98" w:rsidRDefault="00347BA6">
            <w:pPr>
              <w:pStyle w:val="TableParagraph"/>
              <w:spacing w:before="1" w:line="232" w:lineRule="auto"/>
              <w:ind w:left="64" w:right="32"/>
              <w:rPr>
                <w:sz w:val="20"/>
              </w:rPr>
            </w:pPr>
            <w:r>
              <w:rPr>
                <w:rFonts w:hint="eastAsia"/>
                <w:sz w:val="20"/>
              </w:rPr>
              <w:t>汤阴县</w:t>
            </w:r>
            <w:r>
              <w:rPr>
                <w:sz w:val="20"/>
              </w:rPr>
              <w:t>退役军人事务局</w:t>
            </w:r>
          </w:p>
        </w:tc>
        <w:tc>
          <w:tcPr>
            <w:tcW w:w="3177" w:type="dxa"/>
          </w:tcPr>
          <w:p w14:paraId="13B34711" w14:textId="77777777" w:rsidR="00462B98" w:rsidRDefault="00347BA6">
            <w:pPr>
              <w:pStyle w:val="TableParagraph"/>
              <w:spacing w:before="122" w:line="231" w:lineRule="auto"/>
              <w:ind w:left="38" w:right="93" w:firstLine="301"/>
              <w:rPr>
                <w:sz w:val="20"/>
              </w:rPr>
            </w:pPr>
            <w:r>
              <w:rPr>
                <w:sz w:val="20"/>
              </w:rPr>
              <w:t>《军人抚恤优待条例》第五十三条：</w:t>
            </w:r>
            <w:r>
              <w:rPr>
                <w:sz w:val="20"/>
              </w:rPr>
              <w:t>“</w:t>
            </w:r>
            <w:r>
              <w:rPr>
                <w:sz w:val="20"/>
              </w:rPr>
              <w:t>带病回乡退伍军人，是指服现役期间患病，尚未达到评定残疾等级条件并有军队医院证明，从部队退伍的人员。</w:t>
            </w:r>
            <w:r>
              <w:rPr>
                <w:sz w:val="20"/>
              </w:rPr>
              <w:t>”</w:t>
            </w:r>
          </w:p>
          <w:p w14:paraId="5FBA24F3" w14:textId="77777777" w:rsidR="00462B98" w:rsidRDefault="00347BA6">
            <w:pPr>
              <w:pStyle w:val="TableParagraph"/>
              <w:spacing w:before="4" w:line="231" w:lineRule="auto"/>
              <w:ind w:left="38" w:right="93" w:firstLine="301"/>
              <w:rPr>
                <w:sz w:val="20"/>
              </w:rPr>
            </w:pPr>
            <w:r>
              <w:rPr>
                <w:sz w:val="20"/>
              </w:rPr>
              <w:t>《民政部关于带病回乡退伍军人认定及待遇问题的通知》（民发</w:t>
            </w:r>
          </w:p>
          <w:p w14:paraId="03286CF3" w14:textId="77777777" w:rsidR="00462B98" w:rsidRDefault="00347BA6">
            <w:pPr>
              <w:pStyle w:val="TableParagraph"/>
              <w:spacing w:line="231" w:lineRule="auto"/>
              <w:ind w:left="38" w:right="93"/>
              <w:rPr>
                <w:sz w:val="20"/>
              </w:rPr>
            </w:pPr>
            <w:r>
              <w:rPr>
                <w:rFonts w:hint="eastAsia"/>
                <w:sz w:val="20"/>
              </w:rPr>
              <w:t>〔</w:t>
            </w:r>
            <w:r>
              <w:rPr>
                <w:rFonts w:hint="eastAsia"/>
                <w:sz w:val="20"/>
              </w:rPr>
              <w:t>2009</w:t>
            </w:r>
            <w:r>
              <w:rPr>
                <w:rFonts w:hint="eastAsia"/>
                <w:sz w:val="20"/>
              </w:rPr>
              <w:t>〕</w:t>
            </w:r>
            <w:r>
              <w:rPr>
                <w:rFonts w:hint="eastAsia"/>
                <w:sz w:val="20"/>
              </w:rPr>
              <w:t>1</w:t>
            </w:r>
            <w:r>
              <w:rPr>
                <w:sz w:val="20"/>
              </w:rPr>
              <w:t>66</w:t>
            </w:r>
            <w:r>
              <w:rPr>
                <w:sz w:val="20"/>
              </w:rPr>
              <w:t>号）第三条：</w:t>
            </w:r>
            <w:r>
              <w:rPr>
                <w:sz w:val="20"/>
              </w:rPr>
              <w:t>“</w:t>
            </w:r>
            <w:r>
              <w:rPr>
                <w:sz w:val="20"/>
              </w:rPr>
              <w:t>县级</w:t>
            </w:r>
            <w:r>
              <w:rPr>
                <w:spacing w:val="-1"/>
                <w:sz w:val="20"/>
              </w:rPr>
              <w:t>人民政府民政部门对上述材料进行审查，认为符合条件的，安排申请人按照省级人民政府民政部门的规定或到指定的医院对军队医院证明的慢性疾病进行检查。对于在部队所患慢性病未痊愈的，填写《带病</w:t>
            </w:r>
            <w:r>
              <w:rPr>
                <w:sz w:val="20"/>
              </w:rPr>
              <w:t>回乡退伍军人审批表》（</w:t>
            </w:r>
            <w:r>
              <w:rPr>
                <w:spacing w:val="-3"/>
                <w:sz w:val="20"/>
              </w:rPr>
              <w:t>表格样式</w:t>
            </w:r>
            <w:r>
              <w:rPr>
                <w:sz w:val="20"/>
              </w:rPr>
              <w:t>由各省级人民政府民政部门制</w:t>
            </w:r>
          </w:p>
          <w:p w14:paraId="40E8649E" w14:textId="77777777" w:rsidR="00462B98" w:rsidRDefault="00347BA6">
            <w:pPr>
              <w:pStyle w:val="TableParagraph"/>
              <w:spacing w:before="11" w:line="231" w:lineRule="auto"/>
              <w:ind w:left="38" w:right="93"/>
              <w:rPr>
                <w:sz w:val="20"/>
              </w:rPr>
            </w:pPr>
            <w:r>
              <w:rPr>
                <w:sz w:val="20"/>
              </w:rPr>
              <w:t>定），</w:t>
            </w:r>
            <w:r>
              <w:rPr>
                <w:spacing w:val="-1"/>
                <w:sz w:val="20"/>
              </w:rPr>
              <w:t>由县级或报县级以上人民政府民政部门审批。</w:t>
            </w:r>
            <w:proofErr w:type="gramStart"/>
            <w:r>
              <w:rPr>
                <w:spacing w:val="-1"/>
                <w:sz w:val="20"/>
              </w:rPr>
              <w:t>”</w:t>
            </w:r>
            <w:r>
              <w:rPr>
                <w:spacing w:val="-1"/>
                <w:sz w:val="20"/>
              </w:rPr>
              <w:t>第四条</w:t>
            </w:r>
            <w:proofErr w:type="gramEnd"/>
            <w:r>
              <w:rPr>
                <w:spacing w:val="-1"/>
                <w:sz w:val="20"/>
              </w:rPr>
              <w:t>：</w:t>
            </w:r>
            <w:r>
              <w:rPr>
                <w:spacing w:val="-1"/>
                <w:sz w:val="20"/>
              </w:rPr>
              <w:t>“</w:t>
            </w:r>
            <w:r>
              <w:rPr>
                <w:spacing w:val="-1"/>
                <w:sz w:val="20"/>
              </w:rPr>
              <w:t>审批机关认为符合条件的，在《带病回乡退伍军人审批表》签署意见，</w:t>
            </w:r>
            <w:r>
              <w:rPr>
                <w:spacing w:val="-1"/>
                <w:sz w:val="20"/>
              </w:rPr>
              <w:t xml:space="preserve"> </w:t>
            </w:r>
            <w:r>
              <w:rPr>
                <w:sz w:val="20"/>
              </w:rPr>
              <w:t>批准其享受带病回乡退伍军人待</w:t>
            </w:r>
            <w:r>
              <w:rPr>
                <w:sz w:val="20"/>
              </w:rPr>
              <w:t xml:space="preserve"> </w:t>
            </w:r>
            <w:r>
              <w:rPr>
                <w:spacing w:val="-1"/>
                <w:sz w:val="20"/>
              </w:rPr>
              <w:t>遇，从批准之日下月起由当地县级人民政府民政部门发给定期补助及享受其他相关待遇。对于由县级或地级人民政府民政部门审批的，审批</w:t>
            </w:r>
            <w:r>
              <w:rPr>
                <w:spacing w:val="-1"/>
                <w:sz w:val="20"/>
              </w:rPr>
              <w:t>机关需同时将有关材料逐级报省级人民政府民政部门备案。上级人民政府民政部门应对上报的材料进行审查，对不符合条件的予以纠正</w:t>
            </w:r>
          </w:p>
          <w:p w14:paraId="2E68E009" w14:textId="77777777" w:rsidR="00462B98" w:rsidRDefault="00347BA6">
            <w:pPr>
              <w:pStyle w:val="TableParagraph"/>
              <w:spacing w:before="8" w:line="231" w:lineRule="auto"/>
              <w:ind w:left="38"/>
              <w:rPr>
                <w:sz w:val="20"/>
              </w:rPr>
            </w:pPr>
            <w:r>
              <w:rPr>
                <w:sz w:val="20"/>
              </w:rPr>
              <w:t>。</w:t>
            </w:r>
            <w:r>
              <w:rPr>
                <w:sz w:val="20"/>
              </w:rPr>
              <w:t>”</w:t>
            </w:r>
          </w:p>
        </w:tc>
        <w:tc>
          <w:tcPr>
            <w:tcW w:w="2796" w:type="dxa"/>
          </w:tcPr>
          <w:p w14:paraId="08679390" w14:textId="77777777" w:rsidR="00462B98" w:rsidRDefault="00462B98">
            <w:pPr>
              <w:pStyle w:val="TableParagraph"/>
              <w:spacing w:line="231" w:lineRule="auto"/>
              <w:rPr>
                <w:rFonts w:ascii="新宋体"/>
                <w:sz w:val="20"/>
              </w:rPr>
            </w:pPr>
          </w:p>
          <w:p w14:paraId="0894AA12" w14:textId="77777777" w:rsidR="00462B98" w:rsidRDefault="00462B98">
            <w:pPr>
              <w:pStyle w:val="TableParagraph"/>
              <w:spacing w:line="231" w:lineRule="auto"/>
              <w:rPr>
                <w:rFonts w:ascii="新宋体"/>
                <w:sz w:val="20"/>
              </w:rPr>
            </w:pPr>
          </w:p>
          <w:p w14:paraId="4A4D3534" w14:textId="77777777" w:rsidR="00462B98" w:rsidRDefault="00462B98">
            <w:pPr>
              <w:pStyle w:val="TableParagraph"/>
              <w:spacing w:line="231" w:lineRule="auto"/>
              <w:rPr>
                <w:rFonts w:ascii="新宋体"/>
                <w:sz w:val="20"/>
              </w:rPr>
            </w:pPr>
          </w:p>
          <w:p w14:paraId="0EFEDC5E" w14:textId="77777777" w:rsidR="00462B98" w:rsidRDefault="00462B98">
            <w:pPr>
              <w:pStyle w:val="TableParagraph"/>
              <w:spacing w:line="231" w:lineRule="auto"/>
              <w:rPr>
                <w:rFonts w:ascii="新宋体"/>
                <w:sz w:val="20"/>
              </w:rPr>
            </w:pPr>
          </w:p>
          <w:p w14:paraId="6258B8C5" w14:textId="77777777" w:rsidR="00462B98" w:rsidRDefault="00462B98">
            <w:pPr>
              <w:pStyle w:val="TableParagraph"/>
              <w:spacing w:line="231" w:lineRule="auto"/>
              <w:rPr>
                <w:rFonts w:ascii="新宋体"/>
                <w:sz w:val="20"/>
              </w:rPr>
            </w:pPr>
          </w:p>
          <w:p w14:paraId="00B5475F" w14:textId="77777777" w:rsidR="00462B98" w:rsidRDefault="00462B98">
            <w:pPr>
              <w:pStyle w:val="TableParagraph"/>
              <w:spacing w:line="231" w:lineRule="auto"/>
              <w:rPr>
                <w:rFonts w:ascii="新宋体"/>
                <w:sz w:val="20"/>
              </w:rPr>
            </w:pPr>
          </w:p>
          <w:p w14:paraId="457FA6E8" w14:textId="77777777" w:rsidR="00462B98" w:rsidRDefault="00462B98">
            <w:pPr>
              <w:pStyle w:val="TableParagraph"/>
              <w:spacing w:before="11" w:line="231" w:lineRule="auto"/>
              <w:rPr>
                <w:rFonts w:ascii="新宋体"/>
                <w:sz w:val="14"/>
              </w:rPr>
            </w:pPr>
          </w:p>
          <w:p w14:paraId="4D32F03E" w14:textId="77777777" w:rsidR="00462B98" w:rsidRDefault="00347BA6">
            <w:pPr>
              <w:pStyle w:val="TableParagraph"/>
              <w:numPr>
                <w:ilvl w:val="0"/>
                <w:numId w:val="7"/>
              </w:numPr>
              <w:tabs>
                <w:tab w:val="left" w:pos="644"/>
              </w:tabs>
              <w:spacing w:line="231" w:lineRule="auto"/>
              <w:ind w:left="39" w:right="113" w:firstLine="402"/>
              <w:rPr>
                <w:sz w:val="20"/>
              </w:rPr>
            </w:pPr>
            <w:r>
              <w:rPr>
                <w:sz w:val="20"/>
              </w:rPr>
              <w:t>慢性疾病检查：依据《</w:t>
            </w:r>
            <w:r>
              <w:rPr>
                <w:spacing w:val="-1"/>
                <w:sz w:val="20"/>
              </w:rPr>
              <w:t>民政部关于带病回乡退伍军人认定及待遇问题的通知》第三条规定，安排县级退役军人事务部门初步审查认为符合条件的申请人，到指定的医院对军队医院证明的慢性疾病进行检</w:t>
            </w:r>
            <w:r>
              <w:rPr>
                <w:sz w:val="20"/>
              </w:rPr>
              <w:t>查。</w:t>
            </w:r>
          </w:p>
          <w:p w14:paraId="36375749" w14:textId="77777777" w:rsidR="00462B98" w:rsidRDefault="00347BA6">
            <w:pPr>
              <w:pStyle w:val="TableParagraph"/>
              <w:numPr>
                <w:ilvl w:val="0"/>
                <w:numId w:val="7"/>
              </w:numPr>
              <w:tabs>
                <w:tab w:val="left" w:pos="644"/>
              </w:tabs>
              <w:spacing w:before="10" w:line="231" w:lineRule="auto"/>
              <w:ind w:left="39" w:right="113" w:firstLine="402"/>
              <w:rPr>
                <w:sz w:val="20"/>
              </w:rPr>
            </w:pPr>
            <w:r>
              <w:rPr>
                <w:sz w:val="20"/>
              </w:rPr>
              <w:t>审批：对县级退役军人事务部门报送的材料进行审</w:t>
            </w:r>
            <w:r>
              <w:rPr>
                <w:sz w:val="20"/>
              </w:rPr>
              <w:t xml:space="preserve"> </w:t>
            </w:r>
            <w:r>
              <w:rPr>
                <w:spacing w:val="-1"/>
                <w:sz w:val="20"/>
              </w:rPr>
              <w:t>批，对不符合条件的予以纠正</w:t>
            </w:r>
          </w:p>
          <w:p w14:paraId="041C606B" w14:textId="77777777" w:rsidR="00462B98" w:rsidRDefault="00347BA6">
            <w:pPr>
              <w:pStyle w:val="TableParagraph"/>
              <w:spacing w:line="231" w:lineRule="auto"/>
              <w:ind w:left="39"/>
              <w:rPr>
                <w:sz w:val="20"/>
              </w:rPr>
            </w:pPr>
            <w:r>
              <w:rPr>
                <w:w w:val="99"/>
                <w:sz w:val="20"/>
              </w:rPr>
              <w:t>。</w:t>
            </w:r>
          </w:p>
          <w:p w14:paraId="4FAB94A1" w14:textId="77777777" w:rsidR="00462B98" w:rsidRDefault="00347BA6">
            <w:pPr>
              <w:pStyle w:val="TableParagraph"/>
              <w:numPr>
                <w:ilvl w:val="0"/>
                <w:numId w:val="7"/>
              </w:numPr>
              <w:tabs>
                <w:tab w:val="left" w:pos="644"/>
              </w:tabs>
              <w:spacing w:before="4" w:line="231" w:lineRule="auto"/>
              <w:ind w:left="39" w:right="113" w:firstLine="402"/>
              <w:rPr>
                <w:sz w:val="20"/>
              </w:rPr>
            </w:pPr>
            <w:r>
              <w:rPr>
                <w:sz w:val="20"/>
              </w:rPr>
              <w:t>备案：对符合条件的依</w:t>
            </w:r>
            <w:r>
              <w:rPr>
                <w:spacing w:val="-1"/>
                <w:sz w:val="20"/>
              </w:rPr>
              <w:t>法及时上报省级退役军人事务</w:t>
            </w:r>
            <w:r>
              <w:rPr>
                <w:sz w:val="20"/>
              </w:rPr>
              <w:t>部门进行备案。</w:t>
            </w:r>
          </w:p>
          <w:p w14:paraId="0471C154" w14:textId="77777777" w:rsidR="00462B98" w:rsidRDefault="00347BA6">
            <w:pPr>
              <w:pStyle w:val="TableParagraph"/>
              <w:numPr>
                <w:ilvl w:val="0"/>
                <w:numId w:val="7"/>
              </w:numPr>
              <w:tabs>
                <w:tab w:val="left" w:pos="644"/>
              </w:tabs>
              <w:spacing w:before="1" w:line="231" w:lineRule="auto"/>
              <w:ind w:left="39" w:right="118" w:firstLine="402"/>
              <w:rPr>
                <w:sz w:val="20"/>
              </w:rPr>
            </w:pPr>
            <w:r>
              <w:rPr>
                <w:spacing w:val="-2"/>
                <w:sz w:val="20"/>
              </w:rPr>
              <w:t>法律、法规、规章规定</w:t>
            </w:r>
            <w:r>
              <w:rPr>
                <w:sz w:val="20"/>
              </w:rPr>
              <w:t>的其他应履行的事项。</w:t>
            </w:r>
          </w:p>
        </w:tc>
        <w:tc>
          <w:tcPr>
            <w:tcW w:w="2601" w:type="dxa"/>
          </w:tcPr>
          <w:p w14:paraId="1B126904" w14:textId="77777777" w:rsidR="00462B98" w:rsidRDefault="00462B98">
            <w:pPr>
              <w:pStyle w:val="TableParagraph"/>
              <w:spacing w:line="231" w:lineRule="auto"/>
              <w:rPr>
                <w:rFonts w:ascii="新宋体"/>
                <w:sz w:val="20"/>
              </w:rPr>
            </w:pPr>
          </w:p>
          <w:p w14:paraId="2C538C74" w14:textId="77777777" w:rsidR="00462B98" w:rsidRDefault="00462B98">
            <w:pPr>
              <w:pStyle w:val="TableParagraph"/>
              <w:spacing w:line="231" w:lineRule="auto"/>
              <w:rPr>
                <w:rFonts w:ascii="新宋体"/>
                <w:sz w:val="20"/>
              </w:rPr>
            </w:pPr>
          </w:p>
          <w:p w14:paraId="1C401B5B" w14:textId="77777777" w:rsidR="00462B98" w:rsidRDefault="00462B98">
            <w:pPr>
              <w:pStyle w:val="TableParagraph"/>
              <w:spacing w:line="231" w:lineRule="auto"/>
              <w:rPr>
                <w:rFonts w:ascii="新宋体"/>
                <w:sz w:val="20"/>
              </w:rPr>
            </w:pPr>
          </w:p>
          <w:p w14:paraId="62662409" w14:textId="77777777" w:rsidR="00462B98" w:rsidRDefault="00462B98">
            <w:pPr>
              <w:pStyle w:val="TableParagraph"/>
              <w:spacing w:line="231" w:lineRule="auto"/>
              <w:rPr>
                <w:rFonts w:ascii="新宋体"/>
                <w:sz w:val="20"/>
              </w:rPr>
            </w:pPr>
          </w:p>
          <w:p w14:paraId="03814D08" w14:textId="77777777" w:rsidR="00462B98" w:rsidRDefault="00462B98">
            <w:pPr>
              <w:pStyle w:val="TableParagraph"/>
              <w:spacing w:before="10" w:line="231" w:lineRule="auto"/>
              <w:rPr>
                <w:rFonts w:ascii="新宋体"/>
                <w:sz w:val="25"/>
              </w:rPr>
            </w:pPr>
          </w:p>
          <w:p w14:paraId="1274E4A1" w14:textId="77777777" w:rsidR="00462B98" w:rsidRDefault="00347BA6">
            <w:pPr>
              <w:pStyle w:val="TableParagraph"/>
              <w:spacing w:line="231" w:lineRule="auto"/>
              <w:ind w:left="40" w:right="23" w:firstLine="301"/>
              <w:rPr>
                <w:sz w:val="20"/>
              </w:rPr>
            </w:pPr>
            <w:r>
              <w:rPr>
                <w:sz w:val="20"/>
              </w:rPr>
              <w:t>《军人抚恤优待条例》第四十七条：</w:t>
            </w:r>
            <w:r>
              <w:rPr>
                <w:sz w:val="20"/>
              </w:rPr>
              <w:t>“</w:t>
            </w:r>
            <w:r>
              <w:rPr>
                <w:sz w:val="20"/>
              </w:rPr>
              <w:t>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w:t>
            </w:r>
          </w:p>
          <w:p w14:paraId="2973BB39" w14:textId="77777777" w:rsidR="00462B98" w:rsidRDefault="00347BA6">
            <w:pPr>
              <w:pStyle w:val="TableParagraph"/>
              <w:spacing w:line="231" w:lineRule="auto"/>
              <w:ind w:left="40" w:right="119"/>
              <w:rPr>
                <w:sz w:val="20"/>
              </w:rPr>
            </w:pPr>
            <w:r>
              <w:rPr>
                <w:sz w:val="20"/>
              </w:rPr>
              <w:t>（一）违反规定审批军人抚恤待遇的；（二）在审批军人抚恤待遇工作中出具虚假诊断、鉴定、证明的</w:t>
            </w:r>
            <w:r>
              <w:rPr>
                <w:rFonts w:hint="eastAsia"/>
                <w:sz w:val="20"/>
              </w:rPr>
              <w:t>；</w:t>
            </w:r>
            <w:r>
              <w:rPr>
                <w:sz w:val="20"/>
              </w:rPr>
              <w:t>（三）不按规定的标准、数额、对象审批或者发放抚恤金、补助金、优待金的；</w:t>
            </w:r>
          </w:p>
          <w:p w14:paraId="57E23F2A" w14:textId="77777777" w:rsidR="00462B98" w:rsidRDefault="00347BA6">
            <w:pPr>
              <w:pStyle w:val="TableParagraph"/>
              <w:spacing w:line="231" w:lineRule="auto"/>
              <w:ind w:left="40" w:right="119"/>
              <w:rPr>
                <w:sz w:val="20"/>
              </w:rPr>
            </w:pPr>
            <w:r>
              <w:rPr>
                <w:sz w:val="20"/>
              </w:rPr>
              <w:t>（四）在军人抚恤优待工作中利用职权谋取私利的。</w:t>
            </w:r>
            <w:r>
              <w:rPr>
                <w:sz w:val="20"/>
              </w:rPr>
              <w:t>”</w:t>
            </w:r>
          </w:p>
        </w:tc>
      </w:tr>
    </w:tbl>
    <w:p w14:paraId="54D9FF89" w14:textId="77777777" w:rsidR="00462B98" w:rsidRDefault="00462B98">
      <w:pPr>
        <w:spacing w:line="230" w:lineRule="auto"/>
        <w:rPr>
          <w:sz w:val="20"/>
        </w:rPr>
        <w:sectPr w:rsidR="00462B98">
          <w:pgSz w:w="16840" w:h="11910" w:orient="landscape"/>
          <w:pgMar w:top="1300" w:right="1080" w:bottom="700" w:left="1080" w:header="824" w:footer="508" w:gutter="0"/>
          <w:cols w:space="720"/>
        </w:sectPr>
      </w:pPr>
    </w:p>
    <w:p w14:paraId="4A2D062F" w14:textId="77777777" w:rsidR="00462B98" w:rsidRDefault="00462B98">
      <w:pPr>
        <w:pStyle w:val="a3"/>
        <w:rPr>
          <w:sz w:val="16"/>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6"/>
        <w:gridCol w:w="1262"/>
        <w:gridCol w:w="1226"/>
        <w:gridCol w:w="1620"/>
        <w:gridCol w:w="1127"/>
        <w:gridCol w:w="3177"/>
        <w:gridCol w:w="2796"/>
        <w:gridCol w:w="2601"/>
      </w:tblGrid>
      <w:tr w:rsidR="00462B98" w14:paraId="7591FAD4" w14:textId="77777777">
        <w:trPr>
          <w:trHeight w:val="573"/>
          <w:jc w:val="center"/>
        </w:trPr>
        <w:tc>
          <w:tcPr>
            <w:tcW w:w="626" w:type="dxa"/>
          </w:tcPr>
          <w:p w14:paraId="3C5303A1"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t>序号</w:t>
            </w:r>
          </w:p>
        </w:tc>
        <w:tc>
          <w:tcPr>
            <w:tcW w:w="1262" w:type="dxa"/>
          </w:tcPr>
          <w:p w14:paraId="57BF0710"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26" w:type="dxa"/>
          </w:tcPr>
          <w:p w14:paraId="567EC6E7" w14:textId="77777777" w:rsidR="00462B98" w:rsidRDefault="00347BA6">
            <w:pPr>
              <w:pStyle w:val="TableParagraph"/>
              <w:spacing w:before="149"/>
              <w:ind w:left="117" w:right="88"/>
              <w:jc w:val="center"/>
              <w:rPr>
                <w:rFonts w:ascii="黑体" w:eastAsia="黑体"/>
                <w:sz w:val="24"/>
              </w:rPr>
            </w:pPr>
            <w:r>
              <w:rPr>
                <w:rFonts w:ascii="黑体" w:eastAsia="黑体" w:hint="eastAsia"/>
                <w:sz w:val="24"/>
              </w:rPr>
              <w:t>职权类别</w:t>
            </w:r>
          </w:p>
        </w:tc>
        <w:tc>
          <w:tcPr>
            <w:tcW w:w="1620" w:type="dxa"/>
          </w:tcPr>
          <w:p w14:paraId="58A180CE"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7" w:type="dxa"/>
          </w:tcPr>
          <w:p w14:paraId="46D74676"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77" w:type="dxa"/>
          </w:tcPr>
          <w:p w14:paraId="4BB6FEB9"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96" w:type="dxa"/>
          </w:tcPr>
          <w:p w14:paraId="4656E196"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601" w:type="dxa"/>
          </w:tcPr>
          <w:p w14:paraId="0E19244B"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04BDFDF4" w14:textId="77777777">
        <w:trPr>
          <w:trHeight w:val="5709"/>
          <w:jc w:val="center"/>
        </w:trPr>
        <w:tc>
          <w:tcPr>
            <w:tcW w:w="626" w:type="dxa"/>
          </w:tcPr>
          <w:p w14:paraId="7C508FF2" w14:textId="77777777" w:rsidR="00462B98" w:rsidRDefault="00462B98">
            <w:pPr>
              <w:pStyle w:val="TableParagraph"/>
              <w:rPr>
                <w:rFonts w:ascii="新宋体"/>
              </w:rPr>
            </w:pPr>
          </w:p>
          <w:p w14:paraId="39AF3DB6" w14:textId="77777777" w:rsidR="00462B98" w:rsidRDefault="00462B98">
            <w:pPr>
              <w:pStyle w:val="TableParagraph"/>
              <w:rPr>
                <w:rFonts w:ascii="新宋体"/>
              </w:rPr>
            </w:pPr>
          </w:p>
          <w:p w14:paraId="12DF4045" w14:textId="77777777" w:rsidR="00462B98" w:rsidRDefault="00462B98">
            <w:pPr>
              <w:pStyle w:val="TableParagraph"/>
              <w:rPr>
                <w:rFonts w:ascii="新宋体"/>
              </w:rPr>
            </w:pPr>
          </w:p>
          <w:p w14:paraId="19B13FAE" w14:textId="77777777" w:rsidR="00462B98" w:rsidRDefault="00462B98">
            <w:pPr>
              <w:pStyle w:val="TableParagraph"/>
              <w:rPr>
                <w:rFonts w:ascii="新宋体"/>
              </w:rPr>
            </w:pPr>
          </w:p>
          <w:p w14:paraId="3FE4BAEC" w14:textId="77777777" w:rsidR="00462B98" w:rsidRDefault="00462B98">
            <w:pPr>
              <w:pStyle w:val="TableParagraph"/>
              <w:rPr>
                <w:rFonts w:ascii="新宋体"/>
              </w:rPr>
            </w:pPr>
          </w:p>
          <w:p w14:paraId="44E3B8DD" w14:textId="77777777" w:rsidR="00462B98" w:rsidRDefault="00462B98">
            <w:pPr>
              <w:pStyle w:val="TableParagraph"/>
              <w:rPr>
                <w:rFonts w:ascii="新宋体"/>
              </w:rPr>
            </w:pPr>
          </w:p>
          <w:p w14:paraId="6F37DAE9" w14:textId="77777777" w:rsidR="00462B98" w:rsidRDefault="00462B98">
            <w:pPr>
              <w:pStyle w:val="TableParagraph"/>
              <w:rPr>
                <w:rFonts w:ascii="新宋体"/>
              </w:rPr>
            </w:pPr>
          </w:p>
          <w:p w14:paraId="4CD61AAC" w14:textId="77777777" w:rsidR="00462B98" w:rsidRDefault="00462B98">
            <w:pPr>
              <w:pStyle w:val="TableParagraph"/>
              <w:rPr>
                <w:rFonts w:ascii="新宋体"/>
              </w:rPr>
            </w:pPr>
          </w:p>
          <w:p w14:paraId="4CCA2667" w14:textId="77777777" w:rsidR="00462B98" w:rsidRDefault="00462B98">
            <w:pPr>
              <w:pStyle w:val="TableParagraph"/>
              <w:rPr>
                <w:rFonts w:ascii="新宋体"/>
              </w:rPr>
            </w:pPr>
          </w:p>
          <w:p w14:paraId="0230292B" w14:textId="77777777" w:rsidR="00462B98" w:rsidRDefault="00347BA6">
            <w:pPr>
              <w:pStyle w:val="TableParagraph"/>
              <w:spacing w:before="190"/>
              <w:ind w:left="36"/>
              <w:jc w:val="center"/>
            </w:pPr>
            <w:r>
              <w:rPr>
                <w:rFonts w:hint="eastAsia"/>
              </w:rPr>
              <w:t>23</w:t>
            </w:r>
          </w:p>
        </w:tc>
        <w:tc>
          <w:tcPr>
            <w:tcW w:w="1262" w:type="dxa"/>
          </w:tcPr>
          <w:p w14:paraId="0CA811BE" w14:textId="77777777" w:rsidR="00462B98" w:rsidRDefault="00462B98">
            <w:pPr>
              <w:pStyle w:val="TableParagraph"/>
              <w:rPr>
                <w:rFonts w:ascii="新宋体"/>
                <w:sz w:val="20"/>
              </w:rPr>
            </w:pPr>
          </w:p>
          <w:p w14:paraId="26BD6591" w14:textId="77777777" w:rsidR="00462B98" w:rsidRDefault="00462B98">
            <w:pPr>
              <w:pStyle w:val="TableParagraph"/>
              <w:rPr>
                <w:rFonts w:ascii="新宋体"/>
                <w:sz w:val="20"/>
              </w:rPr>
            </w:pPr>
          </w:p>
          <w:p w14:paraId="4AEE3758" w14:textId="77777777" w:rsidR="00462B98" w:rsidRDefault="00462B98">
            <w:pPr>
              <w:pStyle w:val="TableParagraph"/>
              <w:rPr>
                <w:rFonts w:ascii="新宋体"/>
                <w:sz w:val="20"/>
              </w:rPr>
            </w:pPr>
          </w:p>
          <w:p w14:paraId="2FCE0718" w14:textId="77777777" w:rsidR="00462B98" w:rsidRDefault="00462B98">
            <w:pPr>
              <w:pStyle w:val="TableParagraph"/>
              <w:rPr>
                <w:rFonts w:ascii="新宋体"/>
                <w:sz w:val="20"/>
              </w:rPr>
            </w:pPr>
          </w:p>
          <w:p w14:paraId="0DF2F6E4" w14:textId="77777777" w:rsidR="00462B98" w:rsidRDefault="00462B98">
            <w:pPr>
              <w:pStyle w:val="TableParagraph"/>
              <w:rPr>
                <w:rFonts w:ascii="新宋体"/>
                <w:sz w:val="20"/>
              </w:rPr>
            </w:pPr>
          </w:p>
          <w:p w14:paraId="3CF65422" w14:textId="77777777" w:rsidR="00462B98" w:rsidRDefault="00462B98">
            <w:pPr>
              <w:pStyle w:val="TableParagraph"/>
              <w:rPr>
                <w:rFonts w:ascii="新宋体"/>
                <w:sz w:val="20"/>
              </w:rPr>
            </w:pPr>
          </w:p>
          <w:p w14:paraId="510664E2" w14:textId="77777777" w:rsidR="00462B98" w:rsidRDefault="00462B98">
            <w:pPr>
              <w:pStyle w:val="TableParagraph"/>
              <w:rPr>
                <w:rFonts w:ascii="新宋体"/>
                <w:sz w:val="20"/>
              </w:rPr>
            </w:pPr>
          </w:p>
          <w:p w14:paraId="7D590558" w14:textId="77777777" w:rsidR="00462B98" w:rsidRDefault="00462B98">
            <w:pPr>
              <w:pStyle w:val="TableParagraph"/>
              <w:rPr>
                <w:rFonts w:ascii="新宋体"/>
                <w:sz w:val="20"/>
              </w:rPr>
            </w:pPr>
          </w:p>
          <w:p w14:paraId="5B2EF99A" w14:textId="77777777" w:rsidR="00462B98" w:rsidRDefault="00462B98">
            <w:pPr>
              <w:pStyle w:val="TableParagraph"/>
              <w:rPr>
                <w:rFonts w:ascii="新宋体"/>
                <w:sz w:val="20"/>
              </w:rPr>
            </w:pPr>
          </w:p>
          <w:p w14:paraId="342A73DE" w14:textId="77777777" w:rsidR="00462B98" w:rsidRDefault="00347BA6">
            <w:pPr>
              <w:pStyle w:val="TableParagraph"/>
              <w:spacing w:line="230" w:lineRule="auto"/>
              <w:ind w:left="36" w:right="195"/>
              <w:rPr>
                <w:sz w:val="20"/>
              </w:rPr>
            </w:pPr>
            <w:r>
              <w:rPr>
                <w:rFonts w:hint="eastAsia"/>
                <w:sz w:val="20"/>
              </w:rPr>
              <w:t>在乡复员军人定期定量补助的认定</w:t>
            </w:r>
          </w:p>
        </w:tc>
        <w:tc>
          <w:tcPr>
            <w:tcW w:w="1226" w:type="dxa"/>
          </w:tcPr>
          <w:p w14:paraId="5BABED34" w14:textId="77777777" w:rsidR="00462B98" w:rsidRDefault="00462B98">
            <w:pPr>
              <w:pStyle w:val="TableParagraph"/>
              <w:rPr>
                <w:rFonts w:ascii="新宋体"/>
                <w:sz w:val="20"/>
              </w:rPr>
            </w:pPr>
          </w:p>
          <w:p w14:paraId="6DB7D0C2" w14:textId="77777777" w:rsidR="00462B98" w:rsidRDefault="00462B98">
            <w:pPr>
              <w:pStyle w:val="TableParagraph"/>
              <w:rPr>
                <w:rFonts w:ascii="新宋体"/>
                <w:sz w:val="20"/>
              </w:rPr>
            </w:pPr>
          </w:p>
          <w:p w14:paraId="3FD09FC2" w14:textId="77777777" w:rsidR="00462B98" w:rsidRDefault="00462B98">
            <w:pPr>
              <w:pStyle w:val="TableParagraph"/>
              <w:rPr>
                <w:rFonts w:ascii="新宋体"/>
                <w:sz w:val="20"/>
              </w:rPr>
            </w:pPr>
          </w:p>
          <w:p w14:paraId="418DA3ED" w14:textId="77777777" w:rsidR="00462B98" w:rsidRDefault="00462B98">
            <w:pPr>
              <w:pStyle w:val="TableParagraph"/>
              <w:rPr>
                <w:rFonts w:ascii="新宋体"/>
                <w:sz w:val="20"/>
              </w:rPr>
            </w:pPr>
          </w:p>
          <w:p w14:paraId="71D69BC1" w14:textId="77777777" w:rsidR="00462B98" w:rsidRDefault="00462B98">
            <w:pPr>
              <w:pStyle w:val="TableParagraph"/>
              <w:rPr>
                <w:rFonts w:ascii="新宋体"/>
                <w:sz w:val="20"/>
              </w:rPr>
            </w:pPr>
          </w:p>
          <w:p w14:paraId="51222117" w14:textId="77777777" w:rsidR="00462B98" w:rsidRDefault="00462B98">
            <w:pPr>
              <w:pStyle w:val="TableParagraph"/>
              <w:rPr>
                <w:rFonts w:ascii="新宋体"/>
                <w:sz w:val="20"/>
              </w:rPr>
            </w:pPr>
          </w:p>
          <w:p w14:paraId="255C5170" w14:textId="77777777" w:rsidR="00462B98" w:rsidRDefault="00462B98">
            <w:pPr>
              <w:pStyle w:val="TableParagraph"/>
              <w:rPr>
                <w:rFonts w:ascii="新宋体"/>
                <w:sz w:val="20"/>
              </w:rPr>
            </w:pPr>
          </w:p>
          <w:p w14:paraId="61AD069C" w14:textId="77777777" w:rsidR="00462B98" w:rsidRDefault="00462B98">
            <w:pPr>
              <w:pStyle w:val="TableParagraph"/>
              <w:rPr>
                <w:rFonts w:ascii="新宋体"/>
                <w:sz w:val="20"/>
              </w:rPr>
            </w:pPr>
          </w:p>
          <w:p w14:paraId="45E36F1B" w14:textId="77777777" w:rsidR="00462B98" w:rsidRDefault="00462B98">
            <w:pPr>
              <w:pStyle w:val="TableParagraph"/>
              <w:rPr>
                <w:rFonts w:ascii="新宋体"/>
                <w:sz w:val="20"/>
              </w:rPr>
            </w:pPr>
          </w:p>
          <w:p w14:paraId="412A2FE2" w14:textId="77777777" w:rsidR="00462B98" w:rsidRDefault="00462B98">
            <w:pPr>
              <w:pStyle w:val="TableParagraph"/>
              <w:rPr>
                <w:rFonts w:ascii="新宋体"/>
                <w:sz w:val="20"/>
              </w:rPr>
            </w:pPr>
          </w:p>
          <w:p w14:paraId="0A7BB91C" w14:textId="77777777" w:rsidR="00462B98" w:rsidRDefault="00347BA6">
            <w:pPr>
              <w:pStyle w:val="TableParagraph"/>
              <w:spacing w:before="175"/>
              <w:ind w:left="117" w:right="78"/>
              <w:jc w:val="center"/>
              <w:rPr>
                <w:sz w:val="20"/>
              </w:rPr>
            </w:pPr>
            <w:r>
              <w:rPr>
                <w:rFonts w:hint="eastAsia"/>
                <w:sz w:val="20"/>
              </w:rPr>
              <w:t>行政确认</w:t>
            </w:r>
          </w:p>
        </w:tc>
        <w:tc>
          <w:tcPr>
            <w:tcW w:w="1620" w:type="dxa"/>
          </w:tcPr>
          <w:p w14:paraId="47793001" w14:textId="77777777" w:rsidR="00462B98" w:rsidRDefault="00462B98">
            <w:pPr>
              <w:pStyle w:val="TableParagraph"/>
              <w:rPr>
                <w:rFonts w:ascii="新宋体"/>
                <w:sz w:val="20"/>
              </w:rPr>
            </w:pPr>
          </w:p>
          <w:p w14:paraId="0F335F1F" w14:textId="77777777" w:rsidR="00462B98" w:rsidRDefault="00462B98">
            <w:pPr>
              <w:pStyle w:val="TableParagraph"/>
              <w:rPr>
                <w:rFonts w:ascii="新宋体"/>
                <w:sz w:val="20"/>
              </w:rPr>
            </w:pPr>
          </w:p>
          <w:p w14:paraId="40D4EA0D" w14:textId="77777777" w:rsidR="00462B98" w:rsidRDefault="00462B98">
            <w:pPr>
              <w:pStyle w:val="TableParagraph"/>
              <w:rPr>
                <w:rFonts w:ascii="新宋体"/>
                <w:sz w:val="20"/>
              </w:rPr>
            </w:pPr>
          </w:p>
          <w:p w14:paraId="4323BAA2" w14:textId="77777777" w:rsidR="00462B98" w:rsidRDefault="00462B98">
            <w:pPr>
              <w:pStyle w:val="TableParagraph"/>
              <w:rPr>
                <w:rFonts w:ascii="新宋体"/>
                <w:sz w:val="20"/>
              </w:rPr>
            </w:pPr>
          </w:p>
          <w:p w14:paraId="4CBB9E62" w14:textId="77777777" w:rsidR="00462B98" w:rsidRDefault="00462B98">
            <w:pPr>
              <w:pStyle w:val="TableParagraph"/>
              <w:rPr>
                <w:rFonts w:ascii="新宋体"/>
                <w:sz w:val="20"/>
              </w:rPr>
            </w:pPr>
          </w:p>
          <w:p w14:paraId="54B80505" w14:textId="77777777" w:rsidR="00462B98" w:rsidRDefault="00462B98">
            <w:pPr>
              <w:pStyle w:val="TableParagraph"/>
              <w:rPr>
                <w:rFonts w:ascii="新宋体"/>
                <w:sz w:val="20"/>
              </w:rPr>
            </w:pPr>
          </w:p>
          <w:p w14:paraId="32A56E7A" w14:textId="77777777" w:rsidR="00462B98" w:rsidRDefault="00462B98">
            <w:pPr>
              <w:pStyle w:val="TableParagraph"/>
              <w:rPr>
                <w:rFonts w:ascii="新宋体"/>
                <w:sz w:val="20"/>
              </w:rPr>
            </w:pPr>
          </w:p>
          <w:p w14:paraId="0F8C1A1C" w14:textId="77777777" w:rsidR="00462B98" w:rsidRDefault="00462B98">
            <w:pPr>
              <w:pStyle w:val="TableParagraph"/>
              <w:rPr>
                <w:rFonts w:ascii="新宋体"/>
                <w:sz w:val="20"/>
              </w:rPr>
            </w:pPr>
          </w:p>
          <w:p w14:paraId="0CD26B35" w14:textId="77777777" w:rsidR="00462B98" w:rsidRDefault="00462B98">
            <w:pPr>
              <w:pStyle w:val="TableParagraph"/>
              <w:rPr>
                <w:rFonts w:ascii="新宋体"/>
                <w:sz w:val="20"/>
              </w:rPr>
            </w:pPr>
          </w:p>
          <w:p w14:paraId="7F678B38" w14:textId="77777777" w:rsidR="00462B98" w:rsidRDefault="00462B98">
            <w:pPr>
              <w:pStyle w:val="TableParagraph"/>
              <w:rPr>
                <w:rFonts w:ascii="新宋体"/>
                <w:sz w:val="20"/>
              </w:rPr>
            </w:pPr>
          </w:p>
          <w:p w14:paraId="4254E1AC" w14:textId="77777777" w:rsidR="00462B98" w:rsidRDefault="00347BA6">
            <w:pPr>
              <w:pStyle w:val="TableParagraph"/>
              <w:spacing w:before="175"/>
              <w:ind w:left="45" w:right="15"/>
              <w:jc w:val="center"/>
              <w:rPr>
                <w:sz w:val="20"/>
              </w:rPr>
            </w:pPr>
            <w:r>
              <w:rPr>
                <w:sz w:val="20"/>
              </w:rPr>
              <w:t>4105</w:t>
            </w:r>
            <w:r>
              <w:rPr>
                <w:rFonts w:hint="eastAsia"/>
                <w:sz w:val="20"/>
              </w:rPr>
              <w:t>230028G</w:t>
            </w:r>
            <w:r>
              <w:rPr>
                <w:sz w:val="20"/>
              </w:rPr>
              <w:t>000</w:t>
            </w:r>
            <w:r>
              <w:rPr>
                <w:rFonts w:hint="eastAsia"/>
                <w:sz w:val="20"/>
              </w:rPr>
              <w:t>5</w:t>
            </w:r>
          </w:p>
        </w:tc>
        <w:tc>
          <w:tcPr>
            <w:tcW w:w="1127" w:type="dxa"/>
          </w:tcPr>
          <w:p w14:paraId="4D6266EA" w14:textId="77777777" w:rsidR="00462B98" w:rsidRDefault="00462B98">
            <w:pPr>
              <w:pStyle w:val="TableParagraph"/>
              <w:rPr>
                <w:rFonts w:ascii="新宋体"/>
                <w:sz w:val="20"/>
              </w:rPr>
            </w:pPr>
          </w:p>
          <w:p w14:paraId="5312FA45" w14:textId="77777777" w:rsidR="00462B98" w:rsidRDefault="00462B98">
            <w:pPr>
              <w:pStyle w:val="TableParagraph"/>
              <w:rPr>
                <w:rFonts w:ascii="新宋体"/>
                <w:sz w:val="20"/>
              </w:rPr>
            </w:pPr>
          </w:p>
          <w:p w14:paraId="1A180C0D" w14:textId="77777777" w:rsidR="00462B98" w:rsidRDefault="00462B98">
            <w:pPr>
              <w:pStyle w:val="TableParagraph"/>
              <w:rPr>
                <w:rFonts w:ascii="新宋体"/>
                <w:sz w:val="20"/>
              </w:rPr>
            </w:pPr>
          </w:p>
          <w:p w14:paraId="2793002D" w14:textId="77777777" w:rsidR="00462B98" w:rsidRDefault="00462B98">
            <w:pPr>
              <w:pStyle w:val="TableParagraph"/>
              <w:rPr>
                <w:rFonts w:ascii="新宋体"/>
                <w:sz w:val="20"/>
              </w:rPr>
            </w:pPr>
          </w:p>
          <w:p w14:paraId="4D7A93B1" w14:textId="77777777" w:rsidR="00462B98" w:rsidRDefault="00462B98">
            <w:pPr>
              <w:pStyle w:val="TableParagraph"/>
              <w:rPr>
                <w:rFonts w:ascii="新宋体"/>
                <w:sz w:val="20"/>
              </w:rPr>
            </w:pPr>
          </w:p>
          <w:p w14:paraId="7280C2DE" w14:textId="77777777" w:rsidR="00462B98" w:rsidRDefault="00462B98">
            <w:pPr>
              <w:pStyle w:val="TableParagraph"/>
              <w:rPr>
                <w:rFonts w:ascii="新宋体"/>
                <w:sz w:val="20"/>
              </w:rPr>
            </w:pPr>
          </w:p>
          <w:p w14:paraId="50C0A91F" w14:textId="77777777" w:rsidR="00462B98" w:rsidRDefault="00462B98">
            <w:pPr>
              <w:pStyle w:val="TableParagraph"/>
              <w:rPr>
                <w:rFonts w:ascii="新宋体"/>
                <w:sz w:val="20"/>
              </w:rPr>
            </w:pPr>
          </w:p>
          <w:p w14:paraId="0A24E873" w14:textId="77777777" w:rsidR="00462B98" w:rsidRDefault="00462B98">
            <w:pPr>
              <w:pStyle w:val="TableParagraph"/>
              <w:rPr>
                <w:rFonts w:ascii="新宋体"/>
                <w:sz w:val="20"/>
              </w:rPr>
            </w:pPr>
          </w:p>
          <w:p w14:paraId="44F6439E" w14:textId="77777777" w:rsidR="00462B98" w:rsidRDefault="00462B98">
            <w:pPr>
              <w:pStyle w:val="TableParagraph"/>
              <w:rPr>
                <w:rFonts w:ascii="新宋体"/>
                <w:sz w:val="20"/>
              </w:rPr>
            </w:pPr>
          </w:p>
          <w:p w14:paraId="368CD4F2" w14:textId="77777777" w:rsidR="00462B98" w:rsidRDefault="00462B98">
            <w:pPr>
              <w:pStyle w:val="TableParagraph"/>
              <w:spacing w:before="9"/>
              <w:rPr>
                <w:rFonts w:ascii="新宋体"/>
                <w:sz w:val="24"/>
              </w:rPr>
            </w:pPr>
          </w:p>
          <w:p w14:paraId="53D22BDE" w14:textId="77777777" w:rsidR="00462B98" w:rsidRDefault="00347BA6">
            <w:pPr>
              <w:pStyle w:val="TableParagraph"/>
              <w:spacing w:line="230" w:lineRule="auto"/>
              <w:ind w:left="37" w:right="60"/>
              <w:rPr>
                <w:sz w:val="20"/>
              </w:rPr>
            </w:pPr>
            <w:r>
              <w:rPr>
                <w:rFonts w:hint="eastAsia"/>
                <w:sz w:val="20"/>
              </w:rPr>
              <w:t>汤阴县</w:t>
            </w:r>
            <w:r>
              <w:rPr>
                <w:sz w:val="20"/>
              </w:rPr>
              <w:t>退役军人事务局</w:t>
            </w:r>
          </w:p>
        </w:tc>
        <w:tc>
          <w:tcPr>
            <w:tcW w:w="3177" w:type="dxa"/>
            <w:vAlign w:val="center"/>
          </w:tcPr>
          <w:p w14:paraId="40E9C954" w14:textId="77777777" w:rsidR="00462B98" w:rsidRDefault="00347BA6">
            <w:pPr>
              <w:pStyle w:val="TableParagraph"/>
              <w:spacing w:line="231" w:lineRule="auto"/>
              <w:ind w:left="40" w:firstLineChars="200" w:firstLine="400"/>
              <w:rPr>
                <w:color w:val="000000"/>
                <w:sz w:val="20"/>
                <w:szCs w:val="20"/>
                <w:shd w:val="clear" w:color="auto" w:fill="FFFFFF"/>
              </w:rPr>
            </w:pPr>
            <w:r>
              <w:rPr>
                <w:sz w:val="20"/>
                <w:szCs w:val="20"/>
              </w:rPr>
              <w:t>《军人抚恤优待条例》</w:t>
            </w:r>
            <w:r>
              <w:rPr>
                <w:rFonts w:hint="eastAsia"/>
                <w:color w:val="000000"/>
                <w:sz w:val="20"/>
                <w:szCs w:val="20"/>
                <w:shd w:val="clear" w:color="auto" w:fill="FFFFFF"/>
              </w:rPr>
              <w:t>第四十四条</w:t>
            </w:r>
            <w:r>
              <w:rPr>
                <w:rFonts w:hint="eastAsia"/>
                <w:color w:val="000000"/>
                <w:sz w:val="20"/>
                <w:szCs w:val="20"/>
                <w:shd w:val="clear" w:color="auto" w:fill="FFFFFF"/>
              </w:rPr>
              <w:t>：</w:t>
            </w:r>
            <w:r>
              <w:rPr>
                <w:rFonts w:hint="eastAsia"/>
                <w:color w:val="000000"/>
                <w:sz w:val="20"/>
                <w:szCs w:val="20"/>
                <w:shd w:val="clear" w:color="auto" w:fill="FFFFFF"/>
              </w:rPr>
              <w:t>复员军人生活困难的，按照规定的条件，由当地人民政府民政部门给予定期定量补助，逐步改善其生活条件</w:t>
            </w:r>
            <w:r>
              <w:rPr>
                <w:rFonts w:hint="eastAsia"/>
                <w:color w:val="000000"/>
                <w:sz w:val="20"/>
                <w:szCs w:val="20"/>
                <w:shd w:val="clear" w:color="auto" w:fill="FFFFFF"/>
              </w:rPr>
              <w:t>。</w:t>
            </w:r>
          </w:p>
          <w:p w14:paraId="63DD61A6" w14:textId="77777777" w:rsidR="00462B98" w:rsidRDefault="00347BA6">
            <w:pPr>
              <w:pStyle w:val="TableParagraph"/>
              <w:spacing w:line="231" w:lineRule="auto"/>
              <w:ind w:left="40" w:firstLineChars="200" w:firstLine="400"/>
              <w:rPr>
                <w:sz w:val="20"/>
                <w:szCs w:val="20"/>
              </w:rPr>
            </w:pPr>
            <w:r>
              <w:rPr>
                <w:rFonts w:hint="eastAsia"/>
                <w:color w:val="000000"/>
                <w:sz w:val="20"/>
                <w:szCs w:val="20"/>
                <w:shd w:val="clear" w:color="auto" w:fill="FFFFFF"/>
              </w:rPr>
              <w:t>第五十三条</w:t>
            </w:r>
            <w:r>
              <w:rPr>
                <w:rFonts w:hint="eastAsia"/>
                <w:color w:val="000000"/>
                <w:sz w:val="20"/>
                <w:szCs w:val="20"/>
                <w:shd w:val="clear" w:color="auto" w:fill="FFFFFF"/>
              </w:rPr>
              <w:t>：</w:t>
            </w:r>
            <w:r>
              <w:rPr>
                <w:rFonts w:hint="eastAsia"/>
                <w:color w:val="000000"/>
                <w:sz w:val="20"/>
                <w:szCs w:val="20"/>
                <w:shd w:val="clear" w:color="auto" w:fill="FFFFFF"/>
              </w:rPr>
              <w:t>本条例所称的复员军人，是指在</w:t>
            </w:r>
            <w:r>
              <w:rPr>
                <w:rFonts w:hint="eastAsia"/>
                <w:color w:val="000000"/>
                <w:sz w:val="20"/>
                <w:szCs w:val="20"/>
                <w:shd w:val="clear" w:color="auto" w:fill="FFFFFF"/>
              </w:rPr>
              <w:t>1954</w:t>
            </w:r>
            <w:r>
              <w:rPr>
                <w:rFonts w:hint="eastAsia"/>
                <w:color w:val="000000"/>
                <w:sz w:val="20"/>
                <w:szCs w:val="20"/>
                <w:shd w:val="clear" w:color="auto" w:fill="FFFFFF"/>
              </w:rPr>
              <w:t>年</w:t>
            </w:r>
            <w:r>
              <w:rPr>
                <w:rFonts w:hint="eastAsia"/>
                <w:color w:val="000000"/>
                <w:sz w:val="20"/>
                <w:szCs w:val="20"/>
                <w:shd w:val="clear" w:color="auto" w:fill="FFFFFF"/>
              </w:rPr>
              <w:t>10</w:t>
            </w:r>
            <w:r>
              <w:rPr>
                <w:rFonts w:hint="eastAsia"/>
                <w:color w:val="000000"/>
                <w:sz w:val="20"/>
                <w:szCs w:val="20"/>
                <w:shd w:val="clear" w:color="auto" w:fill="FFFFFF"/>
              </w:rPr>
              <w:t>月</w:t>
            </w:r>
            <w:r>
              <w:rPr>
                <w:rFonts w:hint="eastAsia"/>
                <w:color w:val="000000"/>
                <w:sz w:val="20"/>
                <w:szCs w:val="20"/>
                <w:shd w:val="clear" w:color="auto" w:fill="FFFFFF"/>
              </w:rPr>
              <w:t>31</w:t>
            </w:r>
            <w:r>
              <w:rPr>
                <w:rFonts w:hint="eastAsia"/>
                <w:color w:val="000000"/>
                <w:sz w:val="20"/>
                <w:szCs w:val="20"/>
                <w:shd w:val="clear" w:color="auto" w:fill="FFFFFF"/>
              </w:rPr>
              <w:t>日之前入伍、后经批准从部队复员的人员</w:t>
            </w:r>
            <w:r>
              <w:rPr>
                <w:rFonts w:hint="eastAsia"/>
                <w:color w:val="000000"/>
                <w:sz w:val="20"/>
                <w:szCs w:val="20"/>
                <w:shd w:val="clear" w:color="auto" w:fill="FFFFFF"/>
              </w:rPr>
              <w:t>。</w:t>
            </w:r>
          </w:p>
        </w:tc>
        <w:tc>
          <w:tcPr>
            <w:tcW w:w="2796" w:type="dxa"/>
            <w:vAlign w:val="center"/>
          </w:tcPr>
          <w:p w14:paraId="3EF7F7BE" w14:textId="77777777" w:rsidR="00462B98" w:rsidRDefault="00347BA6">
            <w:pPr>
              <w:pStyle w:val="TableParagraph"/>
              <w:tabs>
                <w:tab w:val="left" w:pos="644"/>
              </w:tabs>
              <w:spacing w:line="231" w:lineRule="auto"/>
              <w:ind w:right="12" w:firstLineChars="200" w:firstLine="400"/>
              <w:rPr>
                <w:sz w:val="20"/>
                <w:szCs w:val="20"/>
              </w:rPr>
            </w:pPr>
            <w:r>
              <w:rPr>
                <w:rFonts w:hint="eastAsia"/>
                <w:sz w:val="20"/>
                <w:szCs w:val="20"/>
              </w:rPr>
              <w:t>1.</w:t>
            </w:r>
            <w:r>
              <w:rPr>
                <w:sz w:val="20"/>
                <w:szCs w:val="20"/>
              </w:rPr>
              <w:t>受理：</w:t>
            </w:r>
            <w:r>
              <w:rPr>
                <w:rFonts w:hint="eastAsia"/>
                <w:sz w:val="20"/>
                <w:szCs w:val="20"/>
              </w:rPr>
              <w:t>接到</w:t>
            </w:r>
            <w:r>
              <w:rPr>
                <w:sz w:val="20"/>
                <w:szCs w:val="20"/>
              </w:rPr>
              <w:t>符合受理</w:t>
            </w:r>
            <w:r>
              <w:rPr>
                <w:rFonts w:hint="eastAsia"/>
                <w:sz w:val="20"/>
                <w:szCs w:val="20"/>
              </w:rPr>
              <w:t>条件的人员申请后</w:t>
            </w:r>
            <w:r>
              <w:rPr>
                <w:sz w:val="20"/>
                <w:szCs w:val="20"/>
              </w:rPr>
              <w:t>,</w:t>
            </w:r>
            <w:r>
              <w:rPr>
                <w:sz w:val="20"/>
                <w:szCs w:val="20"/>
              </w:rPr>
              <w:t>一次性受理相关证件</w:t>
            </w:r>
            <w:r>
              <w:rPr>
                <w:sz w:val="20"/>
                <w:szCs w:val="20"/>
              </w:rPr>
              <w:t>;</w:t>
            </w:r>
            <w:r>
              <w:rPr>
                <w:sz w:val="20"/>
                <w:szCs w:val="20"/>
              </w:rPr>
              <w:t>对符合受理条件的给予受</w:t>
            </w:r>
            <w:r>
              <w:rPr>
                <w:sz w:val="20"/>
                <w:szCs w:val="20"/>
              </w:rPr>
              <w:t xml:space="preserve"> </w:t>
            </w:r>
            <w:r>
              <w:rPr>
                <w:sz w:val="20"/>
                <w:szCs w:val="20"/>
              </w:rPr>
              <w:t>理</w:t>
            </w:r>
            <w:r>
              <w:rPr>
                <w:sz w:val="20"/>
                <w:szCs w:val="20"/>
              </w:rPr>
              <w:t>,</w:t>
            </w:r>
            <w:r>
              <w:rPr>
                <w:sz w:val="20"/>
                <w:szCs w:val="20"/>
              </w:rPr>
              <w:t>对不符合条件的不予受理，</w:t>
            </w:r>
            <w:r>
              <w:rPr>
                <w:sz w:val="20"/>
                <w:szCs w:val="20"/>
              </w:rPr>
              <w:t xml:space="preserve"> </w:t>
            </w:r>
            <w:r>
              <w:rPr>
                <w:sz w:val="20"/>
                <w:szCs w:val="20"/>
              </w:rPr>
              <w:t>并告知申请人不予受理的理由和依</w:t>
            </w:r>
            <w:r>
              <w:rPr>
                <w:rFonts w:hint="eastAsia"/>
                <w:sz w:val="20"/>
                <w:szCs w:val="20"/>
              </w:rPr>
              <w:t>据。</w:t>
            </w:r>
            <w:r>
              <w:rPr>
                <w:sz w:val="20"/>
                <w:szCs w:val="20"/>
              </w:rPr>
              <w:t>申请材料不齐全或者</w:t>
            </w:r>
            <w:r>
              <w:rPr>
                <w:spacing w:val="-1"/>
                <w:sz w:val="20"/>
                <w:szCs w:val="20"/>
              </w:rPr>
              <w:t>不符合法定形式的</w:t>
            </w:r>
            <w:r>
              <w:rPr>
                <w:spacing w:val="-1"/>
                <w:sz w:val="20"/>
                <w:szCs w:val="20"/>
              </w:rPr>
              <w:t>,</w:t>
            </w:r>
            <w:r>
              <w:rPr>
                <w:spacing w:val="-1"/>
                <w:sz w:val="20"/>
                <w:szCs w:val="20"/>
              </w:rPr>
              <w:t>应当一次性</w:t>
            </w:r>
            <w:r>
              <w:rPr>
                <w:sz w:val="20"/>
                <w:szCs w:val="20"/>
              </w:rPr>
              <w:t>告知申请人需要补正的全部内容和合理的补正期限。</w:t>
            </w:r>
          </w:p>
          <w:p w14:paraId="49E81714" w14:textId="77777777" w:rsidR="00462B98" w:rsidRDefault="00347BA6">
            <w:pPr>
              <w:pStyle w:val="TableParagraph"/>
              <w:tabs>
                <w:tab w:val="left" w:pos="644"/>
              </w:tabs>
              <w:spacing w:before="12" w:line="231" w:lineRule="auto"/>
              <w:ind w:right="18" w:firstLineChars="200" w:firstLine="396"/>
              <w:rPr>
                <w:sz w:val="20"/>
                <w:szCs w:val="20"/>
              </w:rPr>
            </w:pPr>
            <w:r>
              <w:rPr>
                <w:rFonts w:hint="eastAsia"/>
                <w:spacing w:val="-2"/>
                <w:sz w:val="20"/>
                <w:szCs w:val="20"/>
              </w:rPr>
              <w:t>2.</w:t>
            </w:r>
            <w:r>
              <w:rPr>
                <w:spacing w:val="-2"/>
                <w:sz w:val="20"/>
                <w:szCs w:val="20"/>
              </w:rPr>
              <w:t>审查：在法定期限</w:t>
            </w:r>
            <w:r>
              <w:rPr>
                <w:spacing w:val="-2"/>
                <w:sz w:val="20"/>
                <w:szCs w:val="20"/>
              </w:rPr>
              <w:t>(</w:t>
            </w:r>
            <w:r>
              <w:rPr>
                <w:spacing w:val="-2"/>
                <w:sz w:val="20"/>
                <w:szCs w:val="20"/>
              </w:rPr>
              <w:t>承诺</w:t>
            </w:r>
            <w:r>
              <w:rPr>
                <w:sz w:val="20"/>
                <w:szCs w:val="20"/>
              </w:rPr>
              <w:t>期限</w:t>
            </w:r>
            <w:r>
              <w:rPr>
                <w:sz w:val="20"/>
                <w:szCs w:val="20"/>
              </w:rPr>
              <w:t>)</w:t>
            </w:r>
            <w:r>
              <w:rPr>
                <w:sz w:val="20"/>
                <w:szCs w:val="20"/>
              </w:rPr>
              <w:t>内完成审查。</w:t>
            </w:r>
          </w:p>
          <w:p w14:paraId="67CA390C" w14:textId="77777777" w:rsidR="00462B98" w:rsidRDefault="00347BA6">
            <w:pPr>
              <w:pStyle w:val="TableParagraph"/>
              <w:tabs>
                <w:tab w:val="left" w:pos="644"/>
              </w:tabs>
              <w:spacing w:before="2" w:line="231" w:lineRule="auto"/>
              <w:ind w:right="16" w:firstLineChars="200" w:firstLine="396"/>
              <w:rPr>
                <w:sz w:val="20"/>
                <w:szCs w:val="20"/>
              </w:rPr>
            </w:pPr>
            <w:r>
              <w:rPr>
                <w:rFonts w:hint="eastAsia"/>
                <w:spacing w:val="-2"/>
                <w:sz w:val="20"/>
                <w:szCs w:val="20"/>
              </w:rPr>
              <w:t>3.</w:t>
            </w:r>
            <w:r>
              <w:rPr>
                <w:spacing w:val="-2"/>
                <w:sz w:val="20"/>
                <w:szCs w:val="20"/>
              </w:rPr>
              <w:t>决定：对于符合条件的</w:t>
            </w:r>
            <w:r>
              <w:rPr>
                <w:spacing w:val="-2"/>
                <w:sz w:val="20"/>
                <w:szCs w:val="20"/>
              </w:rPr>
              <w:t xml:space="preserve">, </w:t>
            </w:r>
            <w:proofErr w:type="gramStart"/>
            <w:r>
              <w:rPr>
                <w:sz w:val="20"/>
                <w:szCs w:val="20"/>
              </w:rPr>
              <w:t>作出给于</w:t>
            </w:r>
            <w:proofErr w:type="gramEnd"/>
            <w:r>
              <w:rPr>
                <w:sz w:val="20"/>
                <w:szCs w:val="20"/>
              </w:rPr>
              <w:t>给付的决定。对不符</w:t>
            </w:r>
            <w:r>
              <w:rPr>
                <w:spacing w:val="-1"/>
                <w:sz w:val="20"/>
                <w:szCs w:val="20"/>
              </w:rPr>
              <w:t>合给付条件的</w:t>
            </w:r>
            <w:r>
              <w:rPr>
                <w:spacing w:val="-1"/>
                <w:sz w:val="20"/>
                <w:szCs w:val="20"/>
              </w:rPr>
              <w:t>,</w:t>
            </w:r>
            <w:r>
              <w:rPr>
                <w:spacing w:val="-1"/>
                <w:sz w:val="20"/>
                <w:szCs w:val="20"/>
              </w:rPr>
              <w:t>告知申请人不予</w:t>
            </w:r>
            <w:r>
              <w:rPr>
                <w:sz w:val="20"/>
                <w:szCs w:val="20"/>
              </w:rPr>
              <w:t>给付的理由和依据。</w:t>
            </w:r>
          </w:p>
          <w:p w14:paraId="53FB78F2" w14:textId="77777777" w:rsidR="00462B98" w:rsidRDefault="00347BA6">
            <w:pPr>
              <w:pStyle w:val="TableParagraph"/>
              <w:tabs>
                <w:tab w:val="left" w:pos="644"/>
              </w:tabs>
              <w:spacing w:before="5" w:line="231" w:lineRule="auto"/>
              <w:ind w:right="118" w:firstLineChars="200" w:firstLine="396"/>
              <w:rPr>
                <w:sz w:val="20"/>
                <w:szCs w:val="20"/>
              </w:rPr>
            </w:pPr>
            <w:r>
              <w:rPr>
                <w:rFonts w:hint="eastAsia"/>
                <w:spacing w:val="-2"/>
                <w:sz w:val="20"/>
                <w:szCs w:val="20"/>
              </w:rPr>
              <w:t>4.</w:t>
            </w:r>
            <w:r>
              <w:rPr>
                <w:spacing w:val="-2"/>
                <w:sz w:val="20"/>
                <w:szCs w:val="20"/>
              </w:rPr>
              <w:t>给付：按照规定标准予</w:t>
            </w:r>
            <w:r>
              <w:rPr>
                <w:sz w:val="20"/>
                <w:szCs w:val="20"/>
              </w:rPr>
              <w:t>以给付。</w:t>
            </w:r>
          </w:p>
          <w:p w14:paraId="715BB1DB" w14:textId="77777777" w:rsidR="00462B98" w:rsidRDefault="00347BA6">
            <w:pPr>
              <w:pStyle w:val="TableParagraph"/>
              <w:spacing w:line="231" w:lineRule="auto"/>
              <w:ind w:firstLineChars="200" w:firstLine="396"/>
              <w:rPr>
                <w:rFonts w:ascii="新宋体"/>
                <w:sz w:val="20"/>
                <w:szCs w:val="20"/>
              </w:rPr>
            </w:pPr>
            <w:r>
              <w:rPr>
                <w:rFonts w:hint="eastAsia"/>
                <w:spacing w:val="-2"/>
                <w:sz w:val="20"/>
                <w:szCs w:val="20"/>
              </w:rPr>
              <w:t>5.</w:t>
            </w:r>
            <w:r>
              <w:rPr>
                <w:spacing w:val="-2"/>
                <w:sz w:val="20"/>
                <w:szCs w:val="20"/>
              </w:rPr>
              <w:t>事后监管：开展检查</w:t>
            </w:r>
            <w:r>
              <w:rPr>
                <w:spacing w:val="-2"/>
                <w:sz w:val="20"/>
                <w:szCs w:val="20"/>
              </w:rPr>
              <w:t>,</w:t>
            </w:r>
            <w:r>
              <w:rPr>
                <w:spacing w:val="-2"/>
                <w:sz w:val="20"/>
                <w:szCs w:val="20"/>
              </w:rPr>
              <w:t>加</w:t>
            </w:r>
            <w:r>
              <w:rPr>
                <w:sz w:val="20"/>
                <w:szCs w:val="20"/>
              </w:rPr>
              <w:t>强日常监管。</w:t>
            </w:r>
          </w:p>
          <w:p w14:paraId="65C30582" w14:textId="77777777" w:rsidR="00462B98" w:rsidRDefault="00462B98">
            <w:pPr>
              <w:pStyle w:val="TableParagraph"/>
              <w:spacing w:line="225" w:lineRule="exact"/>
              <w:ind w:left="39"/>
              <w:jc w:val="both"/>
              <w:rPr>
                <w:sz w:val="20"/>
                <w:szCs w:val="20"/>
              </w:rPr>
            </w:pPr>
          </w:p>
        </w:tc>
        <w:tc>
          <w:tcPr>
            <w:tcW w:w="2601" w:type="dxa"/>
            <w:vAlign w:val="center"/>
          </w:tcPr>
          <w:p w14:paraId="05B73C40" w14:textId="77777777" w:rsidR="00462B98" w:rsidRDefault="00347BA6">
            <w:pPr>
              <w:pStyle w:val="TableParagraph"/>
              <w:spacing w:line="232" w:lineRule="auto"/>
              <w:ind w:right="23" w:firstLineChars="200" w:firstLine="400"/>
              <w:jc w:val="both"/>
              <w:rPr>
                <w:sz w:val="20"/>
                <w:szCs w:val="20"/>
              </w:rPr>
            </w:pPr>
            <w:r>
              <w:rPr>
                <w:sz w:val="20"/>
                <w:szCs w:val="20"/>
              </w:rPr>
              <w:t>《军人抚恤优待条例》第四十七条：</w:t>
            </w:r>
            <w:r>
              <w:rPr>
                <w:sz w:val="20"/>
                <w:szCs w:val="20"/>
              </w:rPr>
              <w:t>“</w:t>
            </w:r>
            <w:r>
              <w:rPr>
                <w:sz w:val="20"/>
                <w:szCs w:val="20"/>
              </w:rPr>
              <w:t>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w:t>
            </w:r>
          </w:p>
          <w:p w14:paraId="618F0591" w14:textId="77777777" w:rsidR="00462B98" w:rsidRDefault="00347BA6">
            <w:pPr>
              <w:pStyle w:val="TableParagraph"/>
              <w:spacing w:line="230" w:lineRule="auto"/>
              <w:ind w:left="40" w:right="119"/>
              <w:jc w:val="both"/>
              <w:rPr>
                <w:sz w:val="20"/>
                <w:szCs w:val="20"/>
              </w:rPr>
            </w:pPr>
            <w:r>
              <w:rPr>
                <w:sz w:val="20"/>
                <w:szCs w:val="20"/>
              </w:rPr>
              <w:t>（三）不按规定的标准、数额、对象审批或者发放抚恤金、补助金、优待金的；</w:t>
            </w:r>
          </w:p>
          <w:p w14:paraId="46D56CDC" w14:textId="77777777" w:rsidR="00462B98" w:rsidRDefault="00347BA6">
            <w:pPr>
              <w:pStyle w:val="TableParagraph"/>
              <w:spacing w:line="230" w:lineRule="auto"/>
              <w:ind w:right="23"/>
              <w:jc w:val="both"/>
              <w:rPr>
                <w:sz w:val="20"/>
                <w:szCs w:val="20"/>
              </w:rPr>
            </w:pPr>
            <w:r>
              <w:rPr>
                <w:sz w:val="20"/>
                <w:szCs w:val="20"/>
              </w:rPr>
              <w:t>（四）在军人抚恤优待工作中利用职权谋取私利的。</w:t>
            </w:r>
            <w:r>
              <w:rPr>
                <w:sz w:val="20"/>
                <w:szCs w:val="20"/>
              </w:rPr>
              <w:t>”</w:t>
            </w:r>
          </w:p>
        </w:tc>
      </w:tr>
    </w:tbl>
    <w:p w14:paraId="07C43ECE" w14:textId="77777777" w:rsidR="00462B98" w:rsidRDefault="00462B98">
      <w:pPr>
        <w:spacing w:line="230" w:lineRule="auto"/>
        <w:rPr>
          <w:sz w:val="20"/>
        </w:rPr>
      </w:pPr>
    </w:p>
    <w:p w14:paraId="0EAA0B0D" w14:textId="77777777" w:rsidR="00462B98" w:rsidRDefault="00462B98">
      <w:pPr>
        <w:spacing w:line="230" w:lineRule="auto"/>
        <w:rPr>
          <w:sz w:val="20"/>
        </w:rPr>
      </w:pPr>
    </w:p>
    <w:p w14:paraId="2C76BDA0" w14:textId="77777777" w:rsidR="00462B98" w:rsidRDefault="00462B98">
      <w:pPr>
        <w:spacing w:line="230" w:lineRule="auto"/>
        <w:rPr>
          <w:sz w:val="20"/>
        </w:rPr>
      </w:pPr>
    </w:p>
    <w:p w14:paraId="62557D0A" w14:textId="77777777" w:rsidR="00462B98" w:rsidRDefault="00462B98">
      <w:pPr>
        <w:spacing w:line="230" w:lineRule="auto"/>
        <w:rPr>
          <w:sz w:val="20"/>
        </w:rPr>
      </w:pPr>
    </w:p>
    <w:p w14:paraId="04AAC147" w14:textId="77777777" w:rsidR="00462B98" w:rsidRDefault="00462B98">
      <w:pPr>
        <w:spacing w:line="230" w:lineRule="auto"/>
        <w:rPr>
          <w:sz w:val="20"/>
        </w:rPr>
      </w:pPr>
    </w:p>
    <w:p w14:paraId="25C56FB3" w14:textId="77777777" w:rsidR="00462B98" w:rsidRDefault="00462B98">
      <w:pPr>
        <w:spacing w:line="230" w:lineRule="auto"/>
        <w:rPr>
          <w:sz w:val="20"/>
        </w:rPr>
      </w:pPr>
    </w:p>
    <w:p w14:paraId="225AF4A1" w14:textId="77777777" w:rsidR="00462B98" w:rsidRDefault="00462B98">
      <w:pPr>
        <w:spacing w:line="230" w:lineRule="auto"/>
        <w:rPr>
          <w:sz w:val="20"/>
        </w:rPr>
      </w:pPr>
    </w:p>
    <w:p w14:paraId="16678CB9" w14:textId="77777777" w:rsidR="00462B98" w:rsidRDefault="00462B98">
      <w:pPr>
        <w:spacing w:line="230" w:lineRule="auto"/>
        <w:rPr>
          <w:sz w:val="20"/>
        </w:rPr>
      </w:pPr>
    </w:p>
    <w:p w14:paraId="1D8E4C95" w14:textId="77777777" w:rsidR="00462B98" w:rsidRDefault="00462B98">
      <w:pPr>
        <w:spacing w:line="230" w:lineRule="auto"/>
        <w:rPr>
          <w:sz w:val="20"/>
        </w:rPr>
      </w:pPr>
    </w:p>
    <w:p w14:paraId="771CAC85" w14:textId="77777777" w:rsidR="00462B98" w:rsidRDefault="00462B98">
      <w:pPr>
        <w:spacing w:line="230" w:lineRule="auto"/>
        <w:rPr>
          <w:sz w:val="20"/>
        </w:rPr>
      </w:pPr>
    </w:p>
    <w:p w14:paraId="22135398" w14:textId="77777777" w:rsidR="00462B98" w:rsidRDefault="00462B98">
      <w:pPr>
        <w:spacing w:line="230" w:lineRule="auto"/>
        <w:rPr>
          <w:sz w:val="20"/>
        </w:rPr>
      </w:pPr>
    </w:p>
    <w:p w14:paraId="5A7AA9A3" w14:textId="77777777" w:rsidR="00462B98" w:rsidRDefault="00462B98">
      <w:pPr>
        <w:spacing w:line="230" w:lineRule="auto"/>
        <w:rPr>
          <w:sz w:val="20"/>
        </w:rPr>
      </w:pPr>
    </w:p>
    <w:p w14:paraId="2ECAADA1" w14:textId="77777777" w:rsidR="00462B98" w:rsidRDefault="00462B98">
      <w:pPr>
        <w:spacing w:line="230" w:lineRule="auto"/>
        <w:rPr>
          <w:sz w:val="20"/>
        </w:rPr>
      </w:pPr>
    </w:p>
    <w:p w14:paraId="3073C40B" w14:textId="77777777" w:rsidR="00462B98" w:rsidRDefault="00462B98">
      <w:pPr>
        <w:spacing w:line="230" w:lineRule="auto"/>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6"/>
        <w:gridCol w:w="1262"/>
        <w:gridCol w:w="1226"/>
        <w:gridCol w:w="1620"/>
        <w:gridCol w:w="1127"/>
        <w:gridCol w:w="3177"/>
        <w:gridCol w:w="2796"/>
        <w:gridCol w:w="2601"/>
      </w:tblGrid>
      <w:tr w:rsidR="00462B98" w14:paraId="5734141D" w14:textId="77777777">
        <w:trPr>
          <w:trHeight w:val="573"/>
        </w:trPr>
        <w:tc>
          <w:tcPr>
            <w:tcW w:w="626" w:type="dxa"/>
          </w:tcPr>
          <w:p w14:paraId="6434A991"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t>序号</w:t>
            </w:r>
          </w:p>
        </w:tc>
        <w:tc>
          <w:tcPr>
            <w:tcW w:w="1262" w:type="dxa"/>
          </w:tcPr>
          <w:p w14:paraId="535A1C21"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26" w:type="dxa"/>
          </w:tcPr>
          <w:p w14:paraId="42F612E0" w14:textId="77777777" w:rsidR="00462B98" w:rsidRDefault="00347BA6">
            <w:pPr>
              <w:pStyle w:val="TableParagraph"/>
              <w:spacing w:before="149"/>
              <w:ind w:left="117" w:right="88"/>
              <w:jc w:val="center"/>
              <w:rPr>
                <w:rFonts w:ascii="黑体" w:eastAsia="黑体"/>
                <w:sz w:val="24"/>
              </w:rPr>
            </w:pPr>
            <w:r>
              <w:rPr>
                <w:rFonts w:ascii="黑体" w:eastAsia="黑体" w:hint="eastAsia"/>
                <w:sz w:val="24"/>
              </w:rPr>
              <w:t>职权类别</w:t>
            </w:r>
          </w:p>
        </w:tc>
        <w:tc>
          <w:tcPr>
            <w:tcW w:w="1620" w:type="dxa"/>
          </w:tcPr>
          <w:p w14:paraId="753F02FF"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7" w:type="dxa"/>
          </w:tcPr>
          <w:p w14:paraId="0D62F8DC"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77" w:type="dxa"/>
          </w:tcPr>
          <w:p w14:paraId="28F1CC17"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96" w:type="dxa"/>
          </w:tcPr>
          <w:p w14:paraId="5F2F62B9"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601" w:type="dxa"/>
          </w:tcPr>
          <w:p w14:paraId="37EB4147"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5868B446" w14:textId="77777777">
        <w:trPr>
          <w:trHeight w:val="5707"/>
        </w:trPr>
        <w:tc>
          <w:tcPr>
            <w:tcW w:w="626" w:type="dxa"/>
          </w:tcPr>
          <w:p w14:paraId="03F475C7" w14:textId="77777777" w:rsidR="00462B98" w:rsidRDefault="00462B98">
            <w:pPr>
              <w:pStyle w:val="TableParagraph"/>
              <w:rPr>
                <w:rFonts w:ascii="新宋体"/>
              </w:rPr>
            </w:pPr>
          </w:p>
          <w:p w14:paraId="54571395" w14:textId="77777777" w:rsidR="00462B98" w:rsidRDefault="00462B98">
            <w:pPr>
              <w:pStyle w:val="TableParagraph"/>
              <w:rPr>
                <w:rFonts w:ascii="新宋体"/>
              </w:rPr>
            </w:pPr>
          </w:p>
          <w:p w14:paraId="2B970F20" w14:textId="77777777" w:rsidR="00462B98" w:rsidRDefault="00462B98">
            <w:pPr>
              <w:pStyle w:val="TableParagraph"/>
              <w:rPr>
                <w:rFonts w:ascii="新宋体"/>
              </w:rPr>
            </w:pPr>
          </w:p>
          <w:p w14:paraId="5D2C09DA" w14:textId="77777777" w:rsidR="00462B98" w:rsidRDefault="00462B98">
            <w:pPr>
              <w:pStyle w:val="TableParagraph"/>
              <w:rPr>
                <w:rFonts w:ascii="新宋体"/>
              </w:rPr>
            </w:pPr>
          </w:p>
          <w:p w14:paraId="7D82D81E" w14:textId="77777777" w:rsidR="00462B98" w:rsidRDefault="00462B98">
            <w:pPr>
              <w:pStyle w:val="TableParagraph"/>
              <w:rPr>
                <w:rFonts w:ascii="新宋体"/>
              </w:rPr>
            </w:pPr>
          </w:p>
          <w:p w14:paraId="1FA9F4A1" w14:textId="77777777" w:rsidR="00462B98" w:rsidRDefault="00462B98">
            <w:pPr>
              <w:pStyle w:val="TableParagraph"/>
              <w:rPr>
                <w:rFonts w:ascii="新宋体"/>
              </w:rPr>
            </w:pPr>
          </w:p>
          <w:p w14:paraId="561A9689" w14:textId="77777777" w:rsidR="00462B98" w:rsidRDefault="00462B98">
            <w:pPr>
              <w:pStyle w:val="TableParagraph"/>
              <w:rPr>
                <w:rFonts w:ascii="新宋体"/>
              </w:rPr>
            </w:pPr>
          </w:p>
          <w:p w14:paraId="550DDBA3" w14:textId="77777777" w:rsidR="00462B98" w:rsidRDefault="00462B98">
            <w:pPr>
              <w:pStyle w:val="TableParagraph"/>
              <w:rPr>
                <w:rFonts w:ascii="新宋体"/>
              </w:rPr>
            </w:pPr>
          </w:p>
          <w:p w14:paraId="0FAFDC34" w14:textId="77777777" w:rsidR="00462B98" w:rsidRDefault="00462B98">
            <w:pPr>
              <w:pStyle w:val="TableParagraph"/>
              <w:rPr>
                <w:rFonts w:ascii="新宋体"/>
              </w:rPr>
            </w:pPr>
          </w:p>
          <w:p w14:paraId="689F5E27" w14:textId="77777777" w:rsidR="00462B98" w:rsidRDefault="00347BA6">
            <w:pPr>
              <w:pStyle w:val="TableParagraph"/>
              <w:spacing w:before="190"/>
              <w:ind w:left="36"/>
              <w:jc w:val="center"/>
            </w:pPr>
            <w:r>
              <w:rPr>
                <w:rFonts w:hint="eastAsia"/>
              </w:rPr>
              <w:t>24</w:t>
            </w:r>
          </w:p>
        </w:tc>
        <w:tc>
          <w:tcPr>
            <w:tcW w:w="1262" w:type="dxa"/>
          </w:tcPr>
          <w:p w14:paraId="44EBDEE7" w14:textId="77777777" w:rsidR="00462B98" w:rsidRDefault="00462B98">
            <w:pPr>
              <w:pStyle w:val="TableParagraph"/>
              <w:rPr>
                <w:rFonts w:ascii="新宋体"/>
                <w:sz w:val="20"/>
              </w:rPr>
            </w:pPr>
          </w:p>
          <w:p w14:paraId="27D30A81" w14:textId="77777777" w:rsidR="00462B98" w:rsidRDefault="00462B98">
            <w:pPr>
              <w:pStyle w:val="TableParagraph"/>
              <w:rPr>
                <w:rFonts w:ascii="新宋体"/>
                <w:sz w:val="20"/>
              </w:rPr>
            </w:pPr>
          </w:p>
          <w:p w14:paraId="6646AE62" w14:textId="77777777" w:rsidR="00462B98" w:rsidRDefault="00462B98">
            <w:pPr>
              <w:pStyle w:val="TableParagraph"/>
              <w:rPr>
                <w:rFonts w:ascii="新宋体"/>
                <w:sz w:val="20"/>
              </w:rPr>
            </w:pPr>
          </w:p>
          <w:p w14:paraId="409CD64B" w14:textId="77777777" w:rsidR="00462B98" w:rsidRDefault="00462B98">
            <w:pPr>
              <w:pStyle w:val="TableParagraph"/>
              <w:rPr>
                <w:rFonts w:ascii="新宋体"/>
                <w:sz w:val="20"/>
              </w:rPr>
            </w:pPr>
          </w:p>
          <w:p w14:paraId="5BD5DC47" w14:textId="77777777" w:rsidR="00462B98" w:rsidRDefault="00462B98">
            <w:pPr>
              <w:pStyle w:val="TableParagraph"/>
              <w:rPr>
                <w:rFonts w:ascii="新宋体"/>
                <w:sz w:val="20"/>
              </w:rPr>
            </w:pPr>
          </w:p>
          <w:p w14:paraId="36707240" w14:textId="77777777" w:rsidR="00462B98" w:rsidRDefault="00462B98">
            <w:pPr>
              <w:pStyle w:val="TableParagraph"/>
              <w:rPr>
                <w:rFonts w:ascii="新宋体"/>
                <w:sz w:val="20"/>
              </w:rPr>
            </w:pPr>
          </w:p>
          <w:p w14:paraId="12DBCEA7" w14:textId="77777777" w:rsidR="00462B98" w:rsidRDefault="00462B98">
            <w:pPr>
              <w:pStyle w:val="TableParagraph"/>
              <w:rPr>
                <w:rFonts w:ascii="新宋体"/>
                <w:sz w:val="20"/>
              </w:rPr>
            </w:pPr>
          </w:p>
          <w:p w14:paraId="1593A880" w14:textId="77777777" w:rsidR="00462B98" w:rsidRDefault="00462B98">
            <w:pPr>
              <w:pStyle w:val="TableParagraph"/>
              <w:rPr>
                <w:rFonts w:ascii="新宋体"/>
                <w:sz w:val="20"/>
              </w:rPr>
            </w:pPr>
          </w:p>
          <w:p w14:paraId="5CB3E315" w14:textId="77777777" w:rsidR="00462B98" w:rsidRDefault="00462B98">
            <w:pPr>
              <w:pStyle w:val="TableParagraph"/>
              <w:rPr>
                <w:rFonts w:ascii="新宋体"/>
                <w:sz w:val="20"/>
              </w:rPr>
            </w:pPr>
          </w:p>
          <w:p w14:paraId="7C1B7963" w14:textId="77777777" w:rsidR="00462B98" w:rsidRDefault="00347BA6">
            <w:pPr>
              <w:pStyle w:val="TableParagraph"/>
              <w:spacing w:line="230" w:lineRule="auto"/>
              <w:ind w:left="36" w:right="195"/>
              <w:rPr>
                <w:sz w:val="20"/>
              </w:rPr>
            </w:pPr>
            <w:r>
              <w:rPr>
                <w:rFonts w:hint="eastAsia"/>
                <w:sz w:val="20"/>
              </w:rPr>
              <w:t>伤残等级评定（调整）和伤残证办理</w:t>
            </w:r>
          </w:p>
        </w:tc>
        <w:tc>
          <w:tcPr>
            <w:tcW w:w="1226" w:type="dxa"/>
          </w:tcPr>
          <w:p w14:paraId="450CC639" w14:textId="77777777" w:rsidR="00462B98" w:rsidRDefault="00462B98">
            <w:pPr>
              <w:pStyle w:val="TableParagraph"/>
              <w:rPr>
                <w:rFonts w:ascii="新宋体"/>
                <w:sz w:val="20"/>
              </w:rPr>
            </w:pPr>
          </w:p>
          <w:p w14:paraId="161D4AE8" w14:textId="77777777" w:rsidR="00462B98" w:rsidRDefault="00462B98">
            <w:pPr>
              <w:pStyle w:val="TableParagraph"/>
              <w:rPr>
                <w:rFonts w:ascii="新宋体"/>
                <w:sz w:val="20"/>
              </w:rPr>
            </w:pPr>
          </w:p>
          <w:p w14:paraId="7CCF63B8" w14:textId="77777777" w:rsidR="00462B98" w:rsidRDefault="00462B98">
            <w:pPr>
              <w:pStyle w:val="TableParagraph"/>
              <w:rPr>
                <w:rFonts w:ascii="新宋体"/>
                <w:sz w:val="20"/>
              </w:rPr>
            </w:pPr>
          </w:p>
          <w:p w14:paraId="3B3187F3" w14:textId="77777777" w:rsidR="00462B98" w:rsidRDefault="00462B98">
            <w:pPr>
              <w:pStyle w:val="TableParagraph"/>
              <w:rPr>
                <w:rFonts w:ascii="新宋体"/>
                <w:sz w:val="20"/>
              </w:rPr>
            </w:pPr>
          </w:p>
          <w:p w14:paraId="763943B9" w14:textId="77777777" w:rsidR="00462B98" w:rsidRDefault="00462B98">
            <w:pPr>
              <w:pStyle w:val="TableParagraph"/>
              <w:rPr>
                <w:rFonts w:ascii="新宋体"/>
                <w:sz w:val="20"/>
              </w:rPr>
            </w:pPr>
          </w:p>
          <w:p w14:paraId="0DE8173B" w14:textId="77777777" w:rsidR="00462B98" w:rsidRDefault="00462B98">
            <w:pPr>
              <w:pStyle w:val="TableParagraph"/>
              <w:rPr>
                <w:rFonts w:ascii="新宋体"/>
                <w:sz w:val="20"/>
              </w:rPr>
            </w:pPr>
          </w:p>
          <w:p w14:paraId="1BCFF233" w14:textId="77777777" w:rsidR="00462B98" w:rsidRDefault="00462B98">
            <w:pPr>
              <w:pStyle w:val="TableParagraph"/>
              <w:rPr>
                <w:rFonts w:ascii="新宋体"/>
                <w:sz w:val="20"/>
              </w:rPr>
            </w:pPr>
          </w:p>
          <w:p w14:paraId="138B581C" w14:textId="77777777" w:rsidR="00462B98" w:rsidRDefault="00462B98">
            <w:pPr>
              <w:pStyle w:val="TableParagraph"/>
              <w:rPr>
                <w:rFonts w:ascii="新宋体"/>
                <w:sz w:val="20"/>
              </w:rPr>
            </w:pPr>
          </w:p>
          <w:p w14:paraId="63BFEBE2" w14:textId="77777777" w:rsidR="00462B98" w:rsidRDefault="00462B98">
            <w:pPr>
              <w:pStyle w:val="TableParagraph"/>
              <w:rPr>
                <w:rFonts w:ascii="新宋体"/>
                <w:sz w:val="20"/>
              </w:rPr>
            </w:pPr>
          </w:p>
          <w:p w14:paraId="54C92267" w14:textId="77777777" w:rsidR="00462B98" w:rsidRDefault="00462B98">
            <w:pPr>
              <w:pStyle w:val="TableParagraph"/>
              <w:rPr>
                <w:rFonts w:ascii="新宋体"/>
                <w:sz w:val="20"/>
              </w:rPr>
            </w:pPr>
          </w:p>
          <w:p w14:paraId="4339B970" w14:textId="77777777" w:rsidR="00462B98" w:rsidRDefault="00347BA6">
            <w:pPr>
              <w:pStyle w:val="TableParagraph"/>
              <w:spacing w:before="175"/>
              <w:ind w:left="117" w:right="78"/>
              <w:jc w:val="center"/>
              <w:rPr>
                <w:sz w:val="20"/>
              </w:rPr>
            </w:pPr>
            <w:r>
              <w:rPr>
                <w:rFonts w:hint="eastAsia"/>
                <w:sz w:val="20"/>
              </w:rPr>
              <w:t>行政确认</w:t>
            </w:r>
          </w:p>
        </w:tc>
        <w:tc>
          <w:tcPr>
            <w:tcW w:w="1620" w:type="dxa"/>
          </w:tcPr>
          <w:p w14:paraId="188BC65F" w14:textId="77777777" w:rsidR="00462B98" w:rsidRDefault="00462B98">
            <w:pPr>
              <w:pStyle w:val="TableParagraph"/>
              <w:rPr>
                <w:rFonts w:ascii="新宋体"/>
                <w:sz w:val="20"/>
              </w:rPr>
            </w:pPr>
          </w:p>
          <w:p w14:paraId="4545E555" w14:textId="77777777" w:rsidR="00462B98" w:rsidRDefault="00462B98">
            <w:pPr>
              <w:pStyle w:val="TableParagraph"/>
              <w:rPr>
                <w:rFonts w:ascii="新宋体"/>
                <w:sz w:val="20"/>
              </w:rPr>
            </w:pPr>
          </w:p>
          <w:p w14:paraId="257BB7E9" w14:textId="77777777" w:rsidR="00462B98" w:rsidRDefault="00462B98">
            <w:pPr>
              <w:pStyle w:val="TableParagraph"/>
              <w:rPr>
                <w:rFonts w:ascii="新宋体"/>
                <w:sz w:val="20"/>
              </w:rPr>
            </w:pPr>
          </w:p>
          <w:p w14:paraId="164B2ACE" w14:textId="77777777" w:rsidR="00462B98" w:rsidRDefault="00462B98">
            <w:pPr>
              <w:pStyle w:val="TableParagraph"/>
              <w:rPr>
                <w:rFonts w:ascii="新宋体"/>
                <w:sz w:val="20"/>
              </w:rPr>
            </w:pPr>
          </w:p>
          <w:p w14:paraId="5CB5ED69" w14:textId="77777777" w:rsidR="00462B98" w:rsidRDefault="00462B98">
            <w:pPr>
              <w:pStyle w:val="TableParagraph"/>
              <w:rPr>
                <w:rFonts w:ascii="新宋体"/>
                <w:sz w:val="20"/>
              </w:rPr>
            </w:pPr>
          </w:p>
          <w:p w14:paraId="4A61C769" w14:textId="77777777" w:rsidR="00462B98" w:rsidRDefault="00462B98">
            <w:pPr>
              <w:pStyle w:val="TableParagraph"/>
              <w:rPr>
                <w:rFonts w:ascii="新宋体"/>
                <w:sz w:val="20"/>
              </w:rPr>
            </w:pPr>
          </w:p>
          <w:p w14:paraId="242BE10F" w14:textId="77777777" w:rsidR="00462B98" w:rsidRDefault="00462B98">
            <w:pPr>
              <w:pStyle w:val="TableParagraph"/>
              <w:rPr>
                <w:rFonts w:ascii="新宋体"/>
                <w:sz w:val="20"/>
              </w:rPr>
            </w:pPr>
          </w:p>
          <w:p w14:paraId="4265D517" w14:textId="77777777" w:rsidR="00462B98" w:rsidRDefault="00462B98">
            <w:pPr>
              <w:pStyle w:val="TableParagraph"/>
              <w:rPr>
                <w:rFonts w:ascii="新宋体"/>
                <w:sz w:val="20"/>
              </w:rPr>
            </w:pPr>
          </w:p>
          <w:p w14:paraId="57ACA89F" w14:textId="77777777" w:rsidR="00462B98" w:rsidRDefault="00462B98">
            <w:pPr>
              <w:pStyle w:val="TableParagraph"/>
              <w:rPr>
                <w:rFonts w:ascii="新宋体"/>
                <w:sz w:val="20"/>
              </w:rPr>
            </w:pPr>
          </w:p>
          <w:p w14:paraId="15CDD0BA" w14:textId="77777777" w:rsidR="00462B98" w:rsidRDefault="00462B98">
            <w:pPr>
              <w:pStyle w:val="TableParagraph"/>
              <w:rPr>
                <w:rFonts w:ascii="新宋体"/>
                <w:sz w:val="20"/>
              </w:rPr>
            </w:pPr>
          </w:p>
          <w:p w14:paraId="13CD37CE" w14:textId="77777777" w:rsidR="00462B98" w:rsidRDefault="00347BA6">
            <w:pPr>
              <w:pStyle w:val="TableParagraph"/>
              <w:spacing w:before="175"/>
              <w:ind w:left="45" w:right="15"/>
              <w:jc w:val="center"/>
              <w:rPr>
                <w:sz w:val="20"/>
              </w:rPr>
            </w:pPr>
            <w:r>
              <w:rPr>
                <w:sz w:val="20"/>
              </w:rPr>
              <w:t>4105</w:t>
            </w:r>
            <w:r>
              <w:rPr>
                <w:rFonts w:hint="eastAsia"/>
                <w:sz w:val="20"/>
              </w:rPr>
              <w:t>230028G</w:t>
            </w:r>
            <w:r>
              <w:rPr>
                <w:sz w:val="20"/>
              </w:rPr>
              <w:t>000</w:t>
            </w:r>
            <w:r>
              <w:rPr>
                <w:rFonts w:hint="eastAsia"/>
                <w:sz w:val="20"/>
              </w:rPr>
              <w:t>6</w:t>
            </w:r>
          </w:p>
        </w:tc>
        <w:tc>
          <w:tcPr>
            <w:tcW w:w="1127" w:type="dxa"/>
          </w:tcPr>
          <w:p w14:paraId="42E29135" w14:textId="77777777" w:rsidR="00462B98" w:rsidRDefault="00462B98">
            <w:pPr>
              <w:pStyle w:val="TableParagraph"/>
              <w:rPr>
                <w:rFonts w:ascii="新宋体"/>
                <w:sz w:val="20"/>
              </w:rPr>
            </w:pPr>
          </w:p>
          <w:p w14:paraId="08E98103" w14:textId="77777777" w:rsidR="00462B98" w:rsidRDefault="00462B98">
            <w:pPr>
              <w:pStyle w:val="TableParagraph"/>
              <w:rPr>
                <w:rFonts w:ascii="新宋体"/>
                <w:sz w:val="20"/>
              </w:rPr>
            </w:pPr>
          </w:p>
          <w:p w14:paraId="01071301" w14:textId="77777777" w:rsidR="00462B98" w:rsidRDefault="00462B98">
            <w:pPr>
              <w:pStyle w:val="TableParagraph"/>
              <w:rPr>
                <w:rFonts w:ascii="新宋体"/>
                <w:sz w:val="20"/>
              </w:rPr>
            </w:pPr>
          </w:p>
          <w:p w14:paraId="0770C8B6" w14:textId="77777777" w:rsidR="00462B98" w:rsidRDefault="00462B98">
            <w:pPr>
              <w:pStyle w:val="TableParagraph"/>
              <w:rPr>
                <w:rFonts w:ascii="新宋体"/>
                <w:sz w:val="20"/>
              </w:rPr>
            </w:pPr>
          </w:p>
          <w:p w14:paraId="0CD09C34" w14:textId="77777777" w:rsidR="00462B98" w:rsidRDefault="00462B98">
            <w:pPr>
              <w:pStyle w:val="TableParagraph"/>
              <w:rPr>
                <w:rFonts w:ascii="新宋体"/>
                <w:sz w:val="20"/>
              </w:rPr>
            </w:pPr>
          </w:p>
          <w:p w14:paraId="3A052AB4" w14:textId="77777777" w:rsidR="00462B98" w:rsidRDefault="00462B98">
            <w:pPr>
              <w:pStyle w:val="TableParagraph"/>
              <w:rPr>
                <w:rFonts w:ascii="新宋体"/>
                <w:sz w:val="20"/>
              </w:rPr>
            </w:pPr>
          </w:p>
          <w:p w14:paraId="7344193C" w14:textId="77777777" w:rsidR="00462B98" w:rsidRDefault="00462B98">
            <w:pPr>
              <w:pStyle w:val="TableParagraph"/>
              <w:rPr>
                <w:rFonts w:ascii="新宋体"/>
                <w:sz w:val="20"/>
              </w:rPr>
            </w:pPr>
          </w:p>
          <w:p w14:paraId="1689133A" w14:textId="77777777" w:rsidR="00462B98" w:rsidRDefault="00462B98">
            <w:pPr>
              <w:pStyle w:val="TableParagraph"/>
              <w:rPr>
                <w:rFonts w:ascii="新宋体"/>
                <w:sz w:val="20"/>
              </w:rPr>
            </w:pPr>
          </w:p>
          <w:p w14:paraId="23B35870" w14:textId="77777777" w:rsidR="00462B98" w:rsidRDefault="00462B98">
            <w:pPr>
              <w:pStyle w:val="TableParagraph"/>
              <w:rPr>
                <w:rFonts w:ascii="新宋体"/>
                <w:sz w:val="20"/>
              </w:rPr>
            </w:pPr>
          </w:p>
          <w:p w14:paraId="3254754A" w14:textId="77777777" w:rsidR="00462B98" w:rsidRDefault="00462B98">
            <w:pPr>
              <w:pStyle w:val="TableParagraph"/>
              <w:spacing w:before="9"/>
              <w:rPr>
                <w:rFonts w:ascii="新宋体"/>
                <w:sz w:val="24"/>
              </w:rPr>
            </w:pPr>
          </w:p>
          <w:p w14:paraId="6D245EFD" w14:textId="77777777" w:rsidR="00462B98" w:rsidRDefault="00347BA6">
            <w:pPr>
              <w:pStyle w:val="TableParagraph"/>
              <w:spacing w:line="230" w:lineRule="auto"/>
              <w:ind w:left="37" w:right="60"/>
              <w:rPr>
                <w:sz w:val="20"/>
              </w:rPr>
            </w:pPr>
            <w:r>
              <w:rPr>
                <w:rFonts w:hint="eastAsia"/>
                <w:sz w:val="20"/>
              </w:rPr>
              <w:t>汤阴县</w:t>
            </w:r>
            <w:r>
              <w:rPr>
                <w:sz w:val="20"/>
              </w:rPr>
              <w:t>退役军人事务局</w:t>
            </w:r>
          </w:p>
        </w:tc>
        <w:tc>
          <w:tcPr>
            <w:tcW w:w="3177" w:type="dxa"/>
            <w:vAlign w:val="center"/>
          </w:tcPr>
          <w:p w14:paraId="275CF836" w14:textId="77777777" w:rsidR="00462B98" w:rsidRDefault="00347BA6">
            <w:pPr>
              <w:pStyle w:val="a6"/>
              <w:widowControl/>
              <w:shd w:val="clear" w:color="auto" w:fill="FFFFFF"/>
              <w:spacing w:beforeAutospacing="0" w:after="180" w:afterAutospacing="0" w:line="231" w:lineRule="auto"/>
              <w:ind w:firstLineChars="200" w:firstLine="400"/>
              <w:textAlignment w:val="baseline"/>
              <w:rPr>
                <w:rFonts w:ascii="微软雅黑" w:eastAsia="微软雅黑" w:hAnsi="微软雅黑" w:cs="微软雅黑"/>
                <w:color w:val="000000"/>
                <w:sz w:val="20"/>
                <w:szCs w:val="20"/>
              </w:rPr>
            </w:pPr>
            <w:r>
              <w:rPr>
                <w:rFonts w:cs="宋体" w:hint="eastAsia"/>
                <w:sz w:val="20"/>
                <w:szCs w:val="20"/>
              </w:rPr>
              <w:t>《伤残抚恤管理办法》第六条：</w:t>
            </w:r>
            <w:r>
              <w:rPr>
                <w:rFonts w:cs="宋体" w:hint="eastAsia"/>
                <w:sz w:val="20"/>
                <w:szCs w:val="20"/>
              </w:rPr>
              <w:t>申请人（精神病患者由其利害关系人帮助申请，下同）申请评定残疾等级，应当向所在单位提出书面申请。申请人所在单位应及时审查评定残疾等级申请，出具书面意见并加盖单位公章，连同相关材料一并报送户籍地县级人民政府退役军人事务部门审查。没有工作单位的或者以原致残部位申请评定残疾等级的，可以直接向户籍地县级人民政府退役军人事务部门提出申请。</w:t>
            </w:r>
          </w:p>
          <w:p w14:paraId="34AB0377" w14:textId="77777777" w:rsidR="00462B98" w:rsidRDefault="00462B98">
            <w:pPr>
              <w:pStyle w:val="TableParagraph"/>
              <w:spacing w:line="227" w:lineRule="exact"/>
              <w:ind w:left="38"/>
              <w:jc w:val="both"/>
              <w:rPr>
                <w:sz w:val="20"/>
                <w:szCs w:val="20"/>
              </w:rPr>
            </w:pPr>
          </w:p>
        </w:tc>
        <w:tc>
          <w:tcPr>
            <w:tcW w:w="2796" w:type="dxa"/>
            <w:vAlign w:val="center"/>
          </w:tcPr>
          <w:p w14:paraId="1FB0A986" w14:textId="77777777" w:rsidR="00462B98" w:rsidRDefault="00347BA6">
            <w:pPr>
              <w:pStyle w:val="TableParagraph"/>
              <w:tabs>
                <w:tab w:val="left" w:pos="644"/>
              </w:tabs>
              <w:spacing w:line="231" w:lineRule="auto"/>
              <w:ind w:right="12" w:firstLineChars="200" w:firstLine="400"/>
              <w:rPr>
                <w:sz w:val="20"/>
                <w:szCs w:val="20"/>
              </w:rPr>
            </w:pPr>
            <w:r>
              <w:rPr>
                <w:rFonts w:hint="eastAsia"/>
                <w:sz w:val="20"/>
                <w:szCs w:val="20"/>
              </w:rPr>
              <w:t>1.</w:t>
            </w:r>
            <w:r>
              <w:rPr>
                <w:sz w:val="20"/>
                <w:szCs w:val="20"/>
              </w:rPr>
              <w:t>受理：</w:t>
            </w:r>
            <w:r>
              <w:rPr>
                <w:rFonts w:hint="eastAsia"/>
                <w:sz w:val="20"/>
                <w:szCs w:val="20"/>
              </w:rPr>
              <w:t>接到</w:t>
            </w:r>
            <w:r>
              <w:rPr>
                <w:sz w:val="20"/>
                <w:szCs w:val="20"/>
              </w:rPr>
              <w:t>符合受理</w:t>
            </w:r>
            <w:r>
              <w:rPr>
                <w:rFonts w:hint="eastAsia"/>
                <w:sz w:val="20"/>
                <w:szCs w:val="20"/>
              </w:rPr>
              <w:t>条件的人员申请后</w:t>
            </w:r>
            <w:r>
              <w:rPr>
                <w:sz w:val="20"/>
                <w:szCs w:val="20"/>
              </w:rPr>
              <w:t>,</w:t>
            </w:r>
            <w:r>
              <w:rPr>
                <w:sz w:val="20"/>
                <w:szCs w:val="20"/>
              </w:rPr>
              <w:t>一次性受理相关证件</w:t>
            </w:r>
            <w:r>
              <w:rPr>
                <w:sz w:val="20"/>
                <w:szCs w:val="20"/>
              </w:rPr>
              <w:t>;</w:t>
            </w:r>
            <w:r>
              <w:rPr>
                <w:sz w:val="20"/>
                <w:szCs w:val="20"/>
              </w:rPr>
              <w:t>对符合受理条件的给予受</w:t>
            </w:r>
            <w:r>
              <w:rPr>
                <w:sz w:val="20"/>
                <w:szCs w:val="20"/>
              </w:rPr>
              <w:t xml:space="preserve"> </w:t>
            </w:r>
            <w:r>
              <w:rPr>
                <w:sz w:val="20"/>
                <w:szCs w:val="20"/>
              </w:rPr>
              <w:t>理</w:t>
            </w:r>
            <w:r>
              <w:rPr>
                <w:sz w:val="20"/>
                <w:szCs w:val="20"/>
              </w:rPr>
              <w:t>,</w:t>
            </w:r>
            <w:r>
              <w:rPr>
                <w:sz w:val="20"/>
                <w:szCs w:val="20"/>
              </w:rPr>
              <w:t>对不符合条件的不予受理，</w:t>
            </w:r>
            <w:r>
              <w:rPr>
                <w:sz w:val="20"/>
                <w:szCs w:val="20"/>
              </w:rPr>
              <w:t xml:space="preserve"> </w:t>
            </w:r>
            <w:r>
              <w:rPr>
                <w:sz w:val="20"/>
                <w:szCs w:val="20"/>
              </w:rPr>
              <w:t>并告知申请人不予受理的理由和依</w:t>
            </w:r>
            <w:r>
              <w:rPr>
                <w:rFonts w:hint="eastAsia"/>
                <w:sz w:val="20"/>
                <w:szCs w:val="20"/>
              </w:rPr>
              <w:t>据。</w:t>
            </w:r>
            <w:r>
              <w:rPr>
                <w:sz w:val="20"/>
                <w:szCs w:val="20"/>
              </w:rPr>
              <w:t>申请材料不齐全或者</w:t>
            </w:r>
            <w:r>
              <w:rPr>
                <w:spacing w:val="-1"/>
                <w:sz w:val="20"/>
                <w:szCs w:val="20"/>
              </w:rPr>
              <w:t>不符合法定形式的</w:t>
            </w:r>
            <w:r>
              <w:rPr>
                <w:spacing w:val="-1"/>
                <w:sz w:val="20"/>
                <w:szCs w:val="20"/>
              </w:rPr>
              <w:t>,</w:t>
            </w:r>
            <w:r>
              <w:rPr>
                <w:spacing w:val="-1"/>
                <w:sz w:val="20"/>
                <w:szCs w:val="20"/>
              </w:rPr>
              <w:t>应当一次性</w:t>
            </w:r>
            <w:r>
              <w:rPr>
                <w:sz w:val="20"/>
                <w:szCs w:val="20"/>
              </w:rPr>
              <w:t>告知申请人需要补正的全部内容和合理的补正期限。</w:t>
            </w:r>
          </w:p>
          <w:p w14:paraId="5764437C" w14:textId="77777777" w:rsidR="00462B98" w:rsidRDefault="00347BA6">
            <w:pPr>
              <w:pStyle w:val="TableParagraph"/>
              <w:tabs>
                <w:tab w:val="left" w:pos="644"/>
              </w:tabs>
              <w:spacing w:before="12" w:line="231" w:lineRule="auto"/>
              <w:ind w:right="18" w:firstLineChars="200" w:firstLine="396"/>
              <w:rPr>
                <w:sz w:val="20"/>
                <w:szCs w:val="20"/>
              </w:rPr>
            </w:pPr>
            <w:r>
              <w:rPr>
                <w:rFonts w:hint="eastAsia"/>
                <w:spacing w:val="-2"/>
                <w:sz w:val="20"/>
                <w:szCs w:val="20"/>
              </w:rPr>
              <w:t>2.</w:t>
            </w:r>
            <w:r>
              <w:rPr>
                <w:spacing w:val="-2"/>
                <w:sz w:val="20"/>
                <w:szCs w:val="20"/>
              </w:rPr>
              <w:t>审查：在法定期限</w:t>
            </w:r>
            <w:r>
              <w:rPr>
                <w:spacing w:val="-2"/>
                <w:sz w:val="20"/>
                <w:szCs w:val="20"/>
              </w:rPr>
              <w:t>(</w:t>
            </w:r>
            <w:r>
              <w:rPr>
                <w:spacing w:val="-2"/>
                <w:sz w:val="20"/>
                <w:szCs w:val="20"/>
              </w:rPr>
              <w:t>承诺</w:t>
            </w:r>
            <w:r>
              <w:rPr>
                <w:sz w:val="20"/>
                <w:szCs w:val="20"/>
              </w:rPr>
              <w:t>期限</w:t>
            </w:r>
            <w:r>
              <w:rPr>
                <w:sz w:val="20"/>
                <w:szCs w:val="20"/>
              </w:rPr>
              <w:t>)</w:t>
            </w:r>
            <w:r>
              <w:rPr>
                <w:sz w:val="20"/>
                <w:szCs w:val="20"/>
              </w:rPr>
              <w:t>内完成审查。</w:t>
            </w:r>
          </w:p>
          <w:p w14:paraId="3C7DC2AA" w14:textId="77777777" w:rsidR="00462B98" w:rsidRDefault="00347BA6">
            <w:pPr>
              <w:pStyle w:val="TableParagraph"/>
              <w:tabs>
                <w:tab w:val="left" w:pos="644"/>
              </w:tabs>
              <w:spacing w:before="2" w:line="231" w:lineRule="auto"/>
              <w:ind w:right="16" w:firstLineChars="200" w:firstLine="396"/>
              <w:rPr>
                <w:sz w:val="20"/>
                <w:szCs w:val="20"/>
              </w:rPr>
            </w:pPr>
            <w:r>
              <w:rPr>
                <w:rFonts w:hint="eastAsia"/>
                <w:spacing w:val="-2"/>
                <w:sz w:val="20"/>
                <w:szCs w:val="20"/>
              </w:rPr>
              <w:t>3.</w:t>
            </w:r>
            <w:r>
              <w:rPr>
                <w:spacing w:val="-2"/>
                <w:sz w:val="20"/>
                <w:szCs w:val="20"/>
              </w:rPr>
              <w:t>决定：对于符合条件的</w:t>
            </w:r>
            <w:r>
              <w:rPr>
                <w:spacing w:val="-2"/>
                <w:sz w:val="20"/>
                <w:szCs w:val="20"/>
              </w:rPr>
              <w:t xml:space="preserve">, </w:t>
            </w:r>
            <w:proofErr w:type="gramStart"/>
            <w:r>
              <w:rPr>
                <w:sz w:val="20"/>
                <w:szCs w:val="20"/>
              </w:rPr>
              <w:t>作出给于</w:t>
            </w:r>
            <w:proofErr w:type="gramEnd"/>
            <w:r>
              <w:rPr>
                <w:sz w:val="20"/>
                <w:szCs w:val="20"/>
              </w:rPr>
              <w:t>给付的决定。对不符</w:t>
            </w:r>
            <w:r>
              <w:rPr>
                <w:spacing w:val="-1"/>
                <w:sz w:val="20"/>
                <w:szCs w:val="20"/>
              </w:rPr>
              <w:t>合给付条件的</w:t>
            </w:r>
            <w:r>
              <w:rPr>
                <w:spacing w:val="-1"/>
                <w:sz w:val="20"/>
                <w:szCs w:val="20"/>
              </w:rPr>
              <w:t>,</w:t>
            </w:r>
            <w:r>
              <w:rPr>
                <w:spacing w:val="-1"/>
                <w:sz w:val="20"/>
                <w:szCs w:val="20"/>
              </w:rPr>
              <w:t>告知申请人不予</w:t>
            </w:r>
            <w:r>
              <w:rPr>
                <w:sz w:val="20"/>
                <w:szCs w:val="20"/>
              </w:rPr>
              <w:t>给付的理由和依据。</w:t>
            </w:r>
          </w:p>
          <w:p w14:paraId="3FA1CCB3" w14:textId="77777777" w:rsidR="00462B98" w:rsidRDefault="00347BA6">
            <w:pPr>
              <w:pStyle w:val="TableParagraph"/>
              <w:tabs>
                <w:tab w:val="left" w:pos="644"/>
              </w:tabs>
              <w:spacing w:before="5" w:line="231" w:lineRule="auto"/>
              <w:ind w:right="118" w:firstLineChars="200" w:firstLine="396"/>
              <w:rPr>
                <w:sz w:val="20"/>
                <w:szCs w:val="20"/>
              </w:rPr>
            </w:pPr>
            <w:r>
              <w:rPr>
                <w:rFonts w:hint="eastAsia"/>
                <w:spacing w:val="-2"/>
                <w:sz w:val="20"/>
                <w:szCs w:val="20"/>
              </w:rPr>
              <w:t>4.</w:t>
            </w:r>
            <w:r>
              <w:rPr>
                <w:spacing w:val="-2"/>
                <w:sz w:val="20"/>
                <w:szCs w:val="20"/>
              </w:rPr>
              <w:t>给付：按照规定标准予</w:t>
            </w:r>
            <w:r>
              <w:rPr>
                <w:sz w:val="20"/>
                <w:szCs w:val="20"/>
              </w:rPr>
              <w:t>以给付。</w:t>
            </w:r>
          </w:p>
          <w:p w14:paraId="3D36B9CE" w14:textId="77777777" w:rsidR="00462B98" w:rsidRDefault="00347BA6">
            <w:pPr>
              <w:pStyle w:val="TableParagraph"/>
              <w:spacing w:line="231" w:lineRule="auto"/>
              <w:ind w:firstLineChars="200" w:firstLine="396"/>
              <w:rPr>
                <w:rFonts w:ascii="新宋体"/>
                <w:sz w:val="20"/>
                <w:szCs w:val="20"/>
              </w:rPr>
            </w:pPr>
            <w:r>
              <w:rPr>
                <w:rFonts w:hint="eastAsia"/>
                <w:spacing w:val="-2"/>
                <w:sz w:val="20"/>
                <w:szCs w:val="20"/>
              </w:rPr>
              <w:t>5.</w:t>
            </w:r>
            <w:r>
              <w:rPr>
                <w:spacing w:val="-2"/>
                <w:sz w:val="20"/>
                <w:szCs w:val="20"/>
              </w:rPr>
              <w:t>事后监管：开展检查</w:t>
            </w:r>
            <w:r>
              <w:rPr>
                <w:spacing w:val="-2"/>
                <w:sz w:val="20"/>
                <w:szCs w:val="20"/>
              </w:rPr>
              <w:t>,</w:t>
            </w:r>
            <w:r>
              <w:rPr>
                <w:spacing w:val="-2"/>
                <w:sz w:val="20"/>
                <w:szCs w:val="20"/>
              </w:rPr>
              <w:t>加</w:t>
            </w:r>
            <w:r>
              <w:rPr>
                <w:sz w:val="20"/>
                <w:szCs w:val="20"/>
              </w:rPr>
              <w:t>强日常监管。</w:t>
            </w:r>
          </w:p>
          <w:p w14:paraId="7782F850" w14:textId="77777777" w:rsidR="00462B98" w:rsidRDefault="00462B98">
            <w:pPr>
              <w:pStyle w:val="TableParagraph"/>
              <w:spacing w:line="225" w:lineRule="exact"/>
              <w:ind w:left="39"/>
              <w:jc w:val="both"/>
              <w:rPr>
                <w:sz w:val="20"/>
                <w:szCs w:val="20"/>
              </w:rPr>
            </w:pPr>
          </w:p>
        </w:tc>
        <w:tc>
          <w:tcPr>
            <w:tcW w:w="2601" w:type="dxa"/>
            <w:vAlign w:val="center"/>
          </w:tcPr>
          <w:p w14:paraId="767D0527" w14:textId="77777777" w:rsidR="00462B98" w:rsidRDefault="00462B98">
            <w:pPr>
              <w:pStyle w:val="TableParagraph"/>
              <w:jc w:val="both"/>
              <w:rPr>
                <w:rFonts w:ascii="新宋体"/>
                <w:sz w:val="20"/>
                <w:szCs w:val="20"/>
              </w:rPr>
            </w:pPr>
          </w:p>
          <w:p w14:paraId="353B9F2E" w14:textId="77777777" w:rsidR="00462B98" w:rsidRDefault="00347BA6">
            <w:pPr>
              <w:pStyle w:val="TableParagraph"/>
              <w:spacing w:line="231" w:lineRule="auto"/>
              <w:ind w:right="23" w:firstLineChars="200" w:firstLine="400"/>
              <w:rPr>
                <w:sz w:val="20"/>
                <w:szCs w:val="20"/>
              </w:rPr>
            </w:pPr>
            <w:r>
              <w:rPr>
                <w:sz w:val="20"/>
                <w:szCs w:val="20"/>
              </w:rPr>
              <w:t>《军人抚恤优待条例》第四十七条：</w:t>
            </w:r>
            <w:r>
              <w:rPr>
                <w:sz w:val="20"/>
                <w:szCs w:val="20"/>
              </w:rPr>
              <w:t>“</w:t>
            </w:r>
            <w:r>
              <w:rPr>
                <w:sz w:val="20"/>
                <w:szCs w:val="20"/>
              </w:rPr>
              <w:t>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w:t>
            </w:r>
          </w:p>
          <w:p w14:paraId="4B5684D9" w14:textId="77777777" w:rsidR="00462B98" w:rsidRDefault="00347BA6">
            <w:pPr>
              <w:pStyle w:val="TableParagraph"/>
              <w:spacing w:line="231" w:lineRule="auto"/>
              <w:ind w:left="40" w:right="119"/>
              <w:rPr>
                <w:sz w:val="20"/>
                <w:szCs w:val="20"/>
              </w:rPr>
            </w:pPr>
            <w:r>
              <w:rPr>
                <w:sz w:val="20"/>
                <w:szCs w:val="20"/>
              </w:rPr>
              <w:t>（三）不按规定的标准、数额、对象审批或者发放抚恤金、补助金、优待金的；</w:t>
            </w:r>
          </w:p>
          <w:p w14:paraId="51334A34" w14:textId="77777777" w:rsidR="00462B98" w:rsidRDefault="00347BA6">
            <w:pPr>
              <w:pStyle w:val="TableParagraph"/>
              <w:spacing w:before="8" w:line="231" w:lineRule="auto"/>
              <w:rPr>
                <w:rFonts w:ascii="新宋体"/>
                <w:sz w:val="20"/>
                <w:szCs w:val="20"/>
              </w:rPr>
            </w:pPr>
            <w:r>
              <w:rPr>
                <w:sz w:val="20"/>
                <w:szCs w:val="20"/>
              </w:rPr>
              <w:t>（四）在军人抚恤优待工作中利用职权谋取私利的。</w:t>
            </w:r>
            <w:r>
              <w:rPr>
                <w:sz w:val="20"/>
                <w:szCs w:val="20"/>
              </w:rPr>
              <w:t>”</w:t>
            </w:r>
          </w:p>
          <w:p w14:paraId="37B290C5" w14:textId="77777777" w:rsidR="00462B98" w:rsidRDefault="00462B98">
            <w:pPr>
              <w:pStyle w:val="TableParagraph"/>
              <w:spacing w:line="230" w:lineRule="auto"/>
              <w:ind w:left="40" w:right="23" w:firstLine="301"/>
              <w:jc w:val="both"/>
              <w:rPr>
                <w:sz w:val="20"/>
                <w:szCs w:val="20"/>
              </w:rPr>
            </w:pPr>
          </w:p>
        </w:tc>
      </w:tr>
    </w:tbl>
    <w:p w14:paraId="43D8D20C" w14:textId="77777777" w:rsidR="00462B98" w:rsidRDefault="00462B98">
      <w:pPr>
        <w:spacing w:line="230" w:lineRule="auto"/>
        <w:rPr>
          <w:sz w:val="20"/>
        </w:rPr>
        <w:sectPr w:rsidR="00462B98">
          <w:pgSz w:w="16840" w:h="11910" w:orient="landscape"/>
          <w:pgMar w:top="1300" w:right="1080" w:bottom="700" w:left="1080" w:header="824" w:footer="508" w:gutter="0"/>
          <w:cols w:space="720"/>
        </w:sectPr>
      </w:pPr>
    </w:p>
    <w:p w14:paraId="6FFEF06C" w14:textId="77777777" w:rsidR="00462B98" w:rsidRDefault="00462B98">
      <w:pPr>
        <w:pStyle w:val="a3"/>
        <w:rPr>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6"/>
        <w:gridCol w:w="1262"/>
        <w:gridCol w:w="1226"/>
        <w:gridCol w:w="1620"/>
        <w:gridCol w:w="1127"/>
        <w:gridCol w:w="3177"/>
        <w:gridCol w:w="2796"/>
        <w:gridCol w:w="2601"/>
      </w:tblGrid>
      <w:tr w:rsidR="00462B98" w14:paraId="464BF7ED" w14:textId="77777777">
        <w:trPr>
          <w:trHeight w:val="573"/>
        </w:trPr>
        <w:tc>
          <w:tcPr>
            <w:tcW w:w="626" w:type="dxa"/>
          </w:tcPr>
          <w:p w14:paraId="225A45D0"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t>序号</w:t>
            </w:r>
          </w:p>
        </w:tc>
        <w:tc>
          <w:tcPr>
            <w:tcW w:w="1262" w:type="dxa"/>
          </w:tcPr>
          <w:p w14:paraId="7C3509A9"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26" w:type="dxa"/>
          </w:tcPr>
          <w:p w14:paraId="19C09514" w14:textId="77777777" w:rsidR="00462B98" w:rsidRDefault="00347BA6">
            <w:pPr>
              <w:pStyle w:val="TableParagraph"/>
              <w:spacing w:before="149"/>
              <w:ind w:left="117" w:right="88"/>
              <w:jc w:val="center"/>
              <w:rPr>
                <w:rFonts w:ascii="黑体" w:eastAsia="黑体"/>
                <w:sz w:val="24"/>
              </w:rPr>
            </w:pPr>
            <w:r>
              <w:rPr>
                <w:rFonts w:ascii="黑体" w:eastAsia="黑体" w:hint="eastAsia"/>
                <w:sz w:val="24"/>
              </w:rPr>
              <w:t>职权类别</w:t>
            </w:r>
          </w:p>
        </w:tc>
        <w:tc>
          <w:tcPr>
            <w:tcW w:w="1620" w:type="dxa"/>
          </w:tcPr>
          <w:p w14:paraId="0C23DD56"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7" w:type="dxa"/>
          </w:tcPr>
          <w:p w14:paraId="56EEE124"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77" w:type="dxa"/>
          </w:tcPr>
          <w:p w14:paraId="2540050F"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96" w:type="dxa"/>
          </w:tcPr>
          <w:p w14:paraId="240EE844"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601" w:type="dxa"/>
          </w:tcPr>
          <w:p w14:paraId="6AF14E0B"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43A696F1" w14:textId="77777777">
        <w:trPr>
          <w:trHeight w:val="5685"/>
        </w:trPr>
        <w:tc>
          <w:tcPr>
            <w:tcW w:w="626" w:type="dxa"/>
          </w:tcPr>
          <w:p w14:paraId="6B7329B8" w14:textId="77777777" w:rsidR="00462B98" w:rsidRDefault="00462B98">
            <w:pPr>
              <w:pStyle w:val="TableParagraph"/>
              <w:rPr>
                <w:rFonts w:ascii="新宋体"/>
              </w:rPr>
            </w:pPr>
          </w:p>
          <w:p w14:paraId="3C1463E4" w14:textId="77777777" w:rsidR="00462B98" w:rsidRDefault="00462B98">
            <w:pPr>
              <w:pStyle w:val="TableParagraph"/>
              <w:rPr>
                <w:rFonts w:ascii="新宋体"/>
              </w:rPr>
            </w:pPr>
          </w:p>
          <w:p w14:paraId="7548F8F8" w14:textId="77777777" w:rsidR="00462B98" w:rsidRDefault="00462B98">
            <w:pPr>
              <w:pStyle w:val="TableParagraph"/>
              <w:rPr>
                <w:rFonts w:ascii="新宋体"/>
              </w:rPr>
            </w:pPr>
          </w:p>
          <w:p w14:paraId="0B842574" w14:textId="77777777" w:rsidR="00462B98" w:rsidRDefault="00462B98">
            <w:pPr>
              <w:pStyle w:val="TableParagraph"/>
              <w:rPr>
                <w:rFonts w:ascii="新宋体"/>
              </w:rPr>
            </w:pPr>
          </w:p>
          <w:p w14:paraId="679D8138" w14:textId="77777777" w:rsidR="00462B98" w:rsidRDefault="00462B98">
            <w:pPr>
              <w:pStyle w:val="TableParagraph"/>
              <w:rPr>
                <w:rFonts w:ascii="新宋体"/>
              </w:rPr>
            </w:pPr>
          </w:p>
          <w:p w14:paraId="20733662" w14:textId="77777777" w:rsidR="00462B98" w:rsidRDefault="00462B98">
            <w:pPr>
              <w:pStyle w:val="TableParagraph"/>
              <w:rPr>
                <w:rFonts w:ascii="新宋体"/>
              </w:rPr>
            </w:pPr>
          </w:p>
          <w:p w14:paraId="7EFA1CCC" w14:textId="77777777" w:rsidR="00462B98" w:rsidRDefault="00462B98">
            <w:pPr>
              <w:pStyle w:val="TableParagraph"/>
              <w:rPr>
                <w:rFonts w:ascii="新宋体"/>
              </w:rPr>
            </w:pPr>
          </w:p>
          <w:p w14:paraId="5C2FBE16" w14:textId="77777777" w:rsidR="00462B98" w:rsidRDefault="00462B98">
            <w:pPr>
              <w:pStyle w:val="TableParagraph"/>
              <w:rPr>
                <w:rFonts w:ascii="新宋体"/>
              </w:rPr>
            </w:pPr>
          </w:p>
          <w:p w14:paraId="2E9C3520" w14:textId="77777777" w:rsidR="00462B98" w:rsidRDefault="00462B98">
            <w:pPr>
              <w:pStyle w:val="TableParagraph"/>
              <w:rPr>
                <w:rFonts w:ascii="新宋体"/>
              </w:rPr>
            </w:pPr>
          </w:p>
          <w:p w14:paraId="39AECC04" w14:textId="77777777" w:rsidR="00462B98" w:rsidRDefault="00347BA6">
            <w:pPr>
              <w:pStyle w:val="TableParagraph"/>
              <w:spacing w:before="181"/>
              <w:ind w:left="61" w:right="25"/>
              <w:jc w:val="center"/>
            </w:pPr>
            <w:r>
              <w:rPr>
                <w:rFonts w:hint="eastAsia"/>
              </w:rPr>
              <w:t>25</w:t>
            </w:r>
          </w:p>
        </w:tc>
        <w:tc>
          <w:tcPr>
            <w:tcW w:w="1262" w:type="dxa"/>
          </w:tcPr>
          <w:p w14:paraId="01D5828F" w14:textId="77777777" w:rsidR="00462B98" w:rsidRDefault="00462B98">
            <w:pPr>
              <w:pStyle w:val="TableParagraph"/>
              <w:rPr>
                <w:rFonts w:ascii="新宋体"/>
                <w:sz w:val="20"/>
              </w:rPr>
            </w:pPr>
          </w:p>
          <w:p w14:paraId="76FE57E6" w14:textId="77777777" w:rsidR="00462B98" w:rsidRDefault="00462B98">
            <w:pPr>
              <w:pStyle w:val="TableParagraph"/>
              <w:rPr>
                <w:rFonts w:ascii="新宋体"/>
                <w:sz w:val="20"/>
              </w:rPr>
            </w:pPr>
          </w:p>
          <w:p w14:paraId="167F1C5A" w14:textId="77777777" w:rsidR="00462B98" w:rsidRDefault="00462B98">
            <w:pPr>
              <w:pStyle w:val="TableParagraph"/>
              <w:rPr>
                <w:rFonts w:ascii="新宋体"/>
                <w:sz w:val="20"/>
              </w:rPr>
            </w:pPr>
          </w:p>
          <w:p w14:paraId="256F749A" w14:textId="77777777" w:rsidR="00462B98" w:rsidRDefault="00462B98">
            <w:pPr>
              <w:pStyle w:val="TableParagraph"/>
              <w:rPr>
                <w:rFonts w:ascii="新宋体"/>
                <w:sz w:val="20"/>
              </w:rPr>
            </w:pPr>
          </w:p>
          <w:p w14:paraId="3FD8EB7F" w14:textId="77777777" w:rsidR="00462B98" w:rsidRDefault="00462B98">
            <w:pPr>
              <w:pStyle w:val="TableParagraph"/>
              <w:rPr>
                <w:rFonts w:ascii="新宋体"/>
                <w:sz w:val="20"/>
              </w:rPr>
            </w:pPr>
          </w:p>
          <w:p w14:paraId="7FCF3FC6" w14:textId="77777777" w:rsidR="00462B98" w:rsidRDefault="00462B98">
            <w:pPr>
              <w:pStyle w:val="TableParagraph"/>
              <w:rPr>
                <w:rFonts w:ascii="新宋体"/>
                <w:sz w:val="20"/>
              </w:rPr>
            </w:pPr>
          </w:p>
          <w:p w14:paraId="4CCE8A90" w14:textId="77777777" w:rsidR="00462B98" w:rsidRDefault="00462B98">
            <w:pPr>
              <w:pStyle w:val="TableParagraph"/>
              <w:rPr>
                <w:rFonts w:ascii="新宋体"/>
                <w:sz w:val="20"/>
              </w:rPr>
            </w:pPr>
          </w:p>
          <w:p w14:paraId="2AA68510" w14:textId="77777777" w:rsidR="00462B98" w:rsidRDefault="00462B98">
            <w:pPr>
              <w:pStyle w:val="TableParagraph"/>
              <w:rPr>
                <w:rFonts w:ascii="新宋体"/>
                <w:sz w:val="20"/>
              </w:rPr>
            </w:pPr>
          </w:p>
          <w:p w14:paraId="514B8CFB" w14:textId="77777777" w:rsidR="00462B98" w:rsidRDefault="00462B98">
            <w:pPr>
              <w:pStyle w:val="TableParagraph"/>
              <w:rPr>
                <w:rFonts w:ascii="新宋体"/>
                <w:sz w:val="20"/>
              </w:rPr>
            </w:pPr>
          </w:p>
          <w:p w14:paraId="5A6C4EAD" w14:textId="77777777" w:rsidR="00462B98" w:rsidRDefault="00462B98">
            <w:pPr>
              <w:pStyle w:val="TableParagraph"/>
              <w:spacing w:before="3"/>
              <w:rPr>
                <w:rFonts w:ascii="新宋体"/>
                <w:sz w:val="14"/>
              </w:rPr>
            </w:pPr>
          </w:p>
          <w:p w14:paraId="0813265B" w14:textId="77777777" w:rsidR="00462B98" w:rsidRDefault="00347BA6">
            <w:pPr>
              <w:pStyle w:val="TableParagraph"/>
              <w:spacing w:line="230" w:lineRule="auto"/>
              <w:ind w:left="36" w:right="195"/>
              <w:jc w:val="both"/>
              <w:rPr>
                <w:sz w:val="20"/>
              </w:rPr>
            </w:pPr>
            <w:r>
              <w:rPr>
                <w:sz w:val="20"/>
              </w:rPr>
              <w:t>计划分配军转干部接收</w:t>
            </w:r>
            <w:r>
              <w:rPr>
                <w:rFonts w:hint="eastAsia"/>
                <w:sz w:val="20"/>
              </w:rPr>
              <w:t>安置</w:t>
            </w:r>
          </w:p>
        </w:tc>
        <w:tc>
          <w:tcPr>
            <w:tcW w:w="1226" w:type="dxa"/>
          </w:tcPr>
          <w:p w14:paraId="61B32CED" w14:textId="77777777" w:rsidR="00462B98" w:rsidRDefault="00462B98">
            <w:pPr>
              <w:pStyle w:val="TableParagraph"/>
              <w:rPr>
                <w:rFonts w:ascii="新宋体"/>
                <w:sz w:val="20"/>
              </w:rPr>
            </w:pPr>
          </w:p>
          <w:p w14:paraId="31CF5EF5" w14:textId="77777777" w:rsidR="00462B98" w:rsidRDefault="00462B98">
            <w:pPr>
              <w:pStyle w:val="TableParagraph"/>
              <w:rPr>
                <w:rFonts w:ascii="新宋体"/>
                <w:sz w:val="20"/>
              </w:rPr>
            </w:pPr>
          </w:p>
          <w:p w14:paraId="7B7AB531" w14:textId="77777777" w:rsidR="00462B98" w:rsidRDefault="00462B98">
            <w:pPr>
              <w:pStyle w:val="TableParagraph"/>
              <w:rPr>
                <w:rFonts w:ascii="新宋体"/>
                <w:sz w:val="20"/>
              </w:rPr>
            </w:pPr>
          </w:p>
          <w:p w14:paraId="2D8610FD" w14:textId="77777777" w:rsidR="00462B98" w:rsidRDefault="00462B98">
            <w:pPr>
              <w:pStyle w:val="TableParagraph"/>
              <w:rPr>
                <w:rFonts w:ascii="新宋体"/>
                <w:sz w:val="20"/>
              </w:rPr>
            </w:pPr>
          </w:p>
          <w:p w14:paraId="0B467AE0" w14:textId="77777777" w:rsidR="00462B98" w:rsidRDefault="00462B98">
            <w:pPr>
              <w:pStyle w:val="TableParagraph"/>
              <w:rPr>
                <w:rFonts w:ascii="新宋体"/>
                <w:sz w:val="20"/>
              </w:rPr>
            </w:pPr>
          </w:p>
          <w:p w14:paraId="29E4A95C" w14:textId="77777777" w:rsidR="00462B98" w:rsidRDefault="00462B98">
            <w:pPr>
              <w:pStyle w:val="TableParagraph"/>
              <w:rPr>
                <w:rFonts w:ascii="新宋体"/>
                <w:sz w:val="20"/>
              </w:rPr>
            </w:pPr>
          </w:p>
          <w:p w14:paraId="4441FAEC" w14:textId="77777777" w:rsidR="00462B98" w:rsidRDefault="00462B98">
            <w:pPr>
              <w:pStyle w:val="TableParagraph"/>
              <w:rPr>
                <w:rFonts w:ascii="新宋体"/>
                <w:sz w:val="20"/>
              </w:rPr>
            </w:pPr>
          </w:p>
          <w:p w14:paraId="32441B08" w14:textId="77777777" w:rsidR="00462B98" w:rsidRDefault="00462B98">
            <w:pPr>
              <w:pStyle w:val="TableParagraph"/>
              <w:rPr>
                <w:rFonts w:ascii="新宋体"/>
                <w:sz w:val="20"/>
              </w:rPr>
            </w:pPr>
          </w:p>
          <w:p w14:paraId="79CDDFF0" w14:textId="77777777" w:rsidR="00462B98" w:rsidRDefault="00462B98">
            <w:pPr>
              <w:pStyle w:val="TableParagraph"/>
              <w:rPr>
                <w:rFonts w:ascii="新宋体"/>
                <w:sz w:val="20"/>
              </w:rPr>
            </w:pPr>
          </w:p>
          <w:p w14:paraId="6A14F8D0" w14:textId="77777777" w:rsidR="00462B98" w:rsidRDefault="00462B98">
            <w:pPr>
              <w:pStyle w:val="TableParagraph"/>
              <w:rPr>
                <w:rFonts w:ascii="新宋体"/>
                <w:sz w:val="20"/>
              </w:rPr>
            </w:pPr>
          </w:p>
          <w:p w14:paraId="419A42DE" w14:textId="77777777" w:rsidR="00462B98" w:rsidRDefault="00347BA6">
            <w:pPr>
              <w:pStyle w:val="TableParagraph"/>
              <w:spacing w:before="165"/>
              <w:ind w:left="117" w:right="78"/>
              <w:jc w:val="center"/>
              <w:rPr>
                <w:sz w:val="20"/>
              </w:rPr>
            </w:pPr>
            <w:r>
              <w:rPr>
                <w:sz w:val="20"/>
              </w:rPr>
              <w:t>其他职权</w:t>
            </w:r>
          </w:p>
        </w:tc>
        <w:tc>
          <w:tcPr>
            <w:tcW w:w="1620" w:type="dxa"/>
          </w:tcPr>
          <w:p w14:paraId="5604096D" w14:textId="77777777" w:rsidR="00462B98" w:rsidRDefault="00462B98">
            <w:pPr>
              <w:pStyle w:val="TableParagraph"/>
              <w:rPr>
                <w:rFonts w:ascii="新宋体"/>
                <w:sz w:val="20"/>
              </w:rPr>
            </w:pPr>
          </w:p>
          <w:p w14:paraId="73EA7F13" w14:textId="77777777" w:rsidR="00462B98" w:rsidRDefault="00462B98">
            <w:pPr>
              <w:pStyle w:val="TableParagraph"/>
              <w:rPr>
                <w:rFonts w:ascii="新宋体"/>
                <w:sz w:val="20"/>
              </w:rPr>
            </w:pPr>
          </w:p>
          <w:p w14:paraId="0619EC00" w14:textId="77777777" w:rsidR="00462B98" w:rsidRDefault="00462B98">
            <w:pPr>
              <w:pStyle w:val="TableParagraph"/>
              <w:rPr>
                <w:rFonts w:ascii="新宋体"/>
                <w:sz w:val="20"/>
              </w:rPr>
            </w:pPr>
          </w:p>
          <w:p w14:paraId="2B7F6549" w14:textId="77777777" w:rsidR="00462B98" w:rsidRDefault="00462B98">
            <w:pPr>
              <w:pStyle w:val="TableParagraph"/>
              <w:rPr>
                <w:rFonts w:ascii="新宋体"/>
                <w:sz w:val="20"/>
              </w:rPr>
            </w:pPr>
          </w:p>
          <w:p w14:paraId="515D7E94" w14:textId="77777777" w:rsidR="00462B98" w:rsidRDefault="00462B98">
            <w:pPr>
              <w:pStyle w:val="TableParagraph"/>
              <w:rPr>
                <w:rFonts w:ascii="新宋体"/>
                <w:sz w:val="20"/>
              </w:rPr>
            </w:pPr>
          </w:p>
          <w:p w14:paraId="0ACDE489" w14:textId="77777777" w:rsidR="00462B98" w:rsidRDefault="00462B98">
            <w:pPr>
              <w:pStyle w:val="TableParagraph"/>
              <w:rPr>
                <w:rFonts w:ascii="新宋体"/>
                <w:sz w:val="20"/>
              </w:rPr>
            </w:pPr>
          </w:p>
          <w:p w14:paraId="17C51D69" w14:textId="77777777" w:rsidR="00462B98" w:rsidRDefault="00462B98">
            <w:pPr>
              <w:pStyle w:val="TableParagraph"/>
              <w:rPr>
                <w:rFonts w:ascii="新宋体"/>
                <w:sz w:val="20"/>
              </w:rPr>
            </w:pPr>
          </w:p>
          <w:p w14:paraId="0005FD1F" w14:textId="77777777" w:rsidR="00462B98" w:rsidRDefault="00462B98">
            <w:pPr>
              <w:pStyle w:val="TableParagraph"/>
              <w:rPr>
                <w:rFonts w:ascii="新宋体"/>
                <w:sz w:val="20"/>
              </w:rPr>
            </w:pPr>
          </w:p>
          <w:p w14:paraId="00CC35AE" w14:textId="77777777" w:rsidR="00462B98" w:rsidRDefault="00462B98">
            <w:pPr>
              <w:pStyle w:val="TableParagraph"/>
              <w:rPr>
                <w:rFonts w:ascii="新宋体"/>
                <w:sz w:val="20"/>
              </w:rPr>
            </w:pPr>
          </w:p>
          <w:p w14:paraId="3533F628" w14:textId="77777777" w:rsidR="00462B98" w:rsidRDefault="00462B98">
            <w:pPr>
              <w:pStyle w:val="TableParagraph"/>
              <w:rPr>
                <w:rFonts w:ascii="新宋体"/>
                <w:sz w:val="20"/>
              </w:rPr>
            </w:pPr>
          </w:p>
          <w:p w14:paraId="25772887" w14:textId="77777777" w:rsidR="00462B98" w:rsidRDefault="00347BA6">
            <w:pPr>
              <w:pStyle w:val="TableParagraph"/>
              <w:spacing w:before="165"/>
              <w:ind w:left="45" w:right="15"/>
              <w:jc w:val="center"/>
              <w:rPr>
                <w:sz w:val="20"/>
              </w:rPr>
            </w:pPr>
            <w:r>
              <w:rPr>
                <w:sz w:val="20"/>
              </w:rPr>
              <w:t>4105</w:t>
            </w:r>
            <w:r>
              <w:rPr>
                <w:rFonts w:hint="eastAsia"/>
                <w:sz w:val="20"/>
              </w:rPr>
              <w:t>230028</w:t>
            </w:r>
            <w:r>
              <w:rPr>
                <w:sz w:val="20"/>
              </w:rPr>
              <w:t>H000</w:t>
            </w:r>
            <w:r>
              <w:rPr>
                <w:rFonts w:hint="eastAsia"/>
                <w:sz w:val="20"/>
              </w:rPr>
              <w:t>1</w:t>
            </w:r>
          </w:p>
        </w:tc>
        <w:tc>
          <w:tcPr>
            <w:tcW w:w="1127" w:type="dxa"/>
          </w:tcPr>
          <w:p w14:paraId="675A9653" w14:textId="77777777" w:rsidR="00462B98" w:rsidRDefault="00462B98">
            <w:pPr>
              <w:pStyle w:val="TableParagraph"/>
              <w:rPr>
                <w:rFonts w:ascii="新宋体"/>
                <w:sz w:val="20"/>
              </w:rPr>
            </w:pPr>
          </w:p>
          <w:p w14:paraId="1945D718" w14:textId="77777777" w:rsidR="00462B98" w:rsidRDefault="00462B98">
            <w:pPr>
              <w:pStyle w:val="TableParagraph"/>
              <w:rPr>
                <w:rFonts w:ascii="新宋体"/>
                <w:sz w:val="20"/>
              </w:rPr>
            </w:pPr>
          </w:p>
          <w:p w14:paraId="275962ED" w14:textId="77777777" w:rsidR="00462B98" w:rsidRDefault="00462B98">
            <w:pPr>
              <w:pStyle w:val="TableParagraph"/>
              <w:rPr>
                <w:rFonts w:ascii="新宋体"/>
                <w:sz w:val="20"/>
              </w:rPr>
            </w:pPr>
          </w:p>
          <w:p w14:paraId="2B34E236" w14:textId="77777777" w:rsidR="00462B98" w:rsidRDefault="00462B98">
            <w:pPr>
              <w:pStyle w:val="TableParagraph"/>
              <w:rPr>
                <w:rFonts w:ascii="新宋体"/>
                <w:sz w:val="20"/>
              </w:rPr>
            </w:pPr>
          </w:p>
          <w:p w14:paraId="26D6E95E" w14:textId="77777777" w:rsidR="00462B98" w:rsidRDefault="00462B98">
            <w:pPr>
              <w:pStyle w:val="TableParagraph"/>
              <w:rPr>
                <w:rFonts w:ascii="新宋体"/>
                <w:sz w:val="20"/>
              </w:rPr>
            </w:pPr>
          </w:p>
          <w:p w14:paraId="1DC37405" w14:textId="77777777" w:rsidR="00462B98" w:rsidRDefault="00462B98">
            <w:pPr>
              <w:pStyle w:val="TableParagraph"/>
              <w:rPr>
                <w:rFonts w:ascii="新宋体"/>
                <w:sz w:val="20"/>
              </w:rPr>
            </w:pPr>
          </w:p>
          <w:p w14:paraId="6E46B87C" w14:textId="77777777" w:rsidR="00462B98" w:rsidRDefault="00462B98">
            <w:pPr>
              <w:pStyle w:val="TableParagraph"/>
              <w:rPr>
                <w:rFonts w:ascii="新宋体"/>
                <w:sz w:val="20"/>
              </w:rPr>
            </w:pPr>
          </w:p>
          <w:p w14:paraId="2A2050A1" w14:textId="77777777" w:rsidR="00462B98" w:rsidRDefault="00462B98">
            <w:pPr>
              <w:pStyle w:val="TableParagraph"/>
              <w:rPr>
                <w:rFonts w:ascii="新宋体"/>
                <w:sz w:val="20"/>
              </w:rPr>
            </w:pPr>
          </w:p>
          <w:p w14:paraId="34C1F366" w14:textId="77777777" w:rsidR="00462B98" w:rsidRDefault="00462B98">
            <w:pPr>
              <w:pStyle w:val="TableParagraph"/>
              <w:rPr>
                <w:rFonts w:ascii="新宋体"/>
                <w:sz w:val="20"/>
              </w:rPr>
            </w:pPr>
          </w:p>
          <w:p w14:paraId="0FA371C4" w14:textId="77777777" w:rsidR="00462B98" w:rsidRDefault="00462B98">
            <w:pPr>
              <w:pStyle w:val="TableParagraph"/>
              <w:spacing w:before="10"/>
              <w:rPr>
                <w:rFonts w:ascii="新宋体"/>
                <w:sz w:val="23"/>
              </w:rPr>
            </w:pPr>
          </w:p>
          <w:p w14:paraId="0C501A4A" w14:textId="77777777" w:rsidR="00462B98" w:rsidRDefault="00347BA6">
            <w:pPr>
              <w:pStyle w:val="TableParagraph"/>
              <w:spacing w:line="230" w:lineRule="auto"/>
              <w:ind w:left="37" w:right="60"/>
              <w:rPr>
                <w:sz w:val="20"/>
              </w:rPr>
            </w:pPr>
            <w:r>
              <w:rPr>
                <w:rFonts w:hint="eastAsia"/>
                <w:sz w:val="20"/>
              </w:rPr>
              <w:t>汤阴县</w:t>
            </w:r>
            <w:r>
              <w:rPr>
                <w:sz w:val="20"/>
              </w:rPr>
              <w:t>退役军人事务局</w:t>
            </w:r>
          </w:p>
        </w:tc>
        <w:tc>
          <w:tcPr>
            <w:tcW w:w="3177" w:type="dxa"/>
          </w:tcPr>
          <w:p w14:paraId="780D3131" w14:textId="77777777" w:rsidR="00462B98" w:rsidRDefault="00347BA6">
            <w:pPr>
              <w:pStyle w:val="TableParagraph"/>
              <w:spacing w:before="16" w:line="231" w:lineRule="auto"/>
              <w:ind w:left="40" w:right="91" w:firstLine="301"/>
              <w:rPr>
                <w:sz w:val="20"/>
                <w:szCs w:val="20"/>
              </w:rPr>
            </w:pPr>
            <w:r>
              <w:rPr>
                <w:sz w:val="20"/>
                <w:szCs w:val="20"/>
              </w:rPr>
              <w:t>《退役军人保障法》第十三条</w:t>
            </w:r>
            <w:r>
              <w:rPr>
                <w:sz w:val="20"/>
                <w:szCs w:val="20"/>
              </w:rPr>
              <w:t>“</w:t>
            </w:r>
            <w:r>
              <w:rPr>
                <w:sz w:val="20"/>
                <w:szCs w:val="20"/>
              </w:rPr>
              <w:t>退役军人原所在部队应当将退役军人移交</w:t>
            </w:r>
            <w:r>
              <w:rPr>
                <w:rFonts w:hint="eastAsia"/>
                <w:sz w:val="20"/>
                <w:szCs w:val="20"/>
              </w:rPr>
              <w:t>安置</w:t>
            </w:r>
            <w:r>
              <w:rPr>
                <w:sz w:val="20"/>
                <w:szCs w:val="20"/>
              </w:rPr>
              <w:t>地人民政府退役军人工作主管部门，</w:t>
            </w:r>
            <w:r>
              <w:rPr>
                <w:rFonts w:hint="eastAsia"/>
                <w:sz w:val="20"/>
                <w:szCs w:val="20"/>
              </w:rPr>
              <w:t>安置</w:t>
            </w:r>
            <w:r>
              <w:rPr>
                <w:sz w:val="20"/>
                <w:szCs w:val="20"/>
              </w:rPr>
              <w:t>地人民政府退役军人工作主管部门负责接收退役军人</w:t>
            </w:r>
            <w:r>
              <w:rPr>
                <w:sz w:val="20"/>
                <w:szCs w:val="20"/>
              </w:rPr>
              <w:t>”</w:t>
            </w:r>
          </w:p>
          <w:p w14:paraId="2D251A5D" w14:textId="77777777" w:rsidR="00462B98" w:rsidRDefault="00347BA6">
            <w:pPr>
              <w:pStyle w:val="TableParagraph"/>
              <w:spacing w:before="5" w:line="231" w:lineRule="auto"/>
              <w:ind w:left="40" w:right="91" w:firstLine="402"/>
              <w:rPr>
                <w:sz w:val="20"/>
                <w:szCs w:val="20"/>
              </w:rPr>
            </w:pPr>
            <w:r>
              <w:rPr>
                <w:sz w:val="20"/>
                <w:szCs w:val="20"/>
              </w:rPr>
              <w:t>中共中央国务院中央军委关于印发《军队转业干部</w:t>
            </w:r>
            <w:r>
              <w:rPr>
                <w:rFonts w:hint="eastAsia"/>
                <w:sz w:val="20"/>
                <w:szCs w:val="20"/>
              </w:rPr>
              <w:t>安置</w:t>
            </w:r>
            <w:r>
              <w:rPr>
                <w:sz w:val="20"/>
                <w:szCs w:val="20"/>
              </w:rPr>
              <w:t>暂行办法》的通知（中发</w:t>
            </w:r>
            <w:r>
              <w:rPr>
                <w:rFonts w:hint="eastAsia"/>
                <w:sz w:val="20"/>
                <w:szCs w:val="20"/>
              </w:rPr>
              <w:t>〔</w:t>
            </w:r>
            <w:r>
              <w:rPr>
                <w:rFonts w:hint="eastAsia"/>
                <w:sz w:val="20"/>
                <w:szCs w:val="20"/>
              </w:rPr>
              <w:t>2001</w:t>
            </w:r>
            <w:r>
              <w:rPr>
                <w:rFonts w:hint="eastAsia"/>
                <w:sz w:val="20"/>
                <w:szCs w:val="20"/>
              </w:rPr>
              <w:t>〕</w:t>
            </w:r>
            <w:r>
              <w:rPr>
                <w:sz w:val="20"/>
                <w:szCs w:val="20"/>
              </w:rPr>
              <w:t>3</w:t>
            </w:r>
            <w:r>
              <w:rPr>
                <w:sz w:val="20"/>
                <w:szCs w:val="20"/>
              </w:rPr>
              <w:t>号）第四条</w:t>
            </w:r>
            <w:r>
              <w:rPr>
                <w:sz w:val="20"/>
                <w:szCs w:val="20"/>
              </w:rPr>
              <w:t>“</w:t>
            </w:r>
            <w:r>
              <w:rPr>
                <w:sz w:val="20"/>
                <w:szCs w:val="20"/>
              </w:rPr>
              <w:t>计划分配的军队转业干部由党委、政府负责安排工作和职务。</w:t>
            </w:r>
            <w:proofErr w:type="gramStart"/>
            <w:r>
              <w:rPr>
                <w:sz w:val="20"/>
                <w:szCs w:val="20"/>
              </w:rPr>
              <w:t>”</w:t>
            </w:r>
            <w:r>
              <w:rPr>
                <w:sz w:val="20"/>
                <w:szCs w:val="20"/>
              </w:rPr>
              <w:t>第六条</w:t>
            </w:r>
            <w:proofErr w:type="gramEnd"/>
            <w:r>
              <w:rPr>
                <w:sz w:val="20"/>
                <w:szCs w:val="20"/>
              </w:rPr>
              <w:t>“</w:t>
            </w:r>
            <w:r>
              <w:rPr>
                <w:sz w:val="20"/>
                <w:szCs w:val="20"/>
              </w:rPr>
              <w:t>国家设立军队转业干部</w:t>
            </w:r>
            <w:r>
              <w:rPr>
                <w:rFonts w:hint="eastAsia"/>
                <w:sz w:val="20"/>
                <w:szCs w:val="20"/>
              </w:rPr>
              <w:t>安置</w:t>
            </w:r>
            <w:r>
              <w:rPr>
                <w:sz w:val="20"/>
                <w:szCs w:val="20"/>
              </w:rPr>
              <w:t>工作机构，在中共中央</w:t>
            </w:r>
          </w:p>
          <w:p w14:paraId="03713B7A" w14:textId="77777777" w:rsidR="00462B98" w:rsidRDefault="00347BA6">
            <w:pPr>
              <w:pStyle w:val="TableParagraph"/>
              <w:spacing w:before="4" w:line="231" w:lineRule="auto"/>
              <w:ind w:left="40" w:right="91"/>
              <w:rPr>
                <w:sz w:val="20"/>
                <w:szCs w:val="20"/>
              </w:rPr>
            </w:pPr>
            <w:r>
              <w:rPr>
                <w:sz w:val="20"/>
                <w:szCs w:val="20"/>
              </w:rPr>
              <w:t>、国务院、中央军事委员会领导</w:t>
            </w:r>
            <w:r>
              <w:rPr>
                <w:sz w:val="20"/>
                <w:szCs w:val="20"/>
              </w:rPr>
              <w:t xml:space="preserve"> </w:t>
            </w:r>
            <w:r>
              <w:rPr>
                <w:spacing w:val="-1"/>
                <w:sz w:val="20"/>
                <w:szCs w:val="20"/>
              </w:rPr>
              <w:t>下，负责全国军队转业干部</w:t>
            </w:r>
            <w:r>
              <w:rPr>
                <w:rFonts w:hint="eastAsia"/>
                <w:spacing w:val="-1"/>
                <w:sz w:val="20"/>
                <w:szCs w:val="20"/>
              </w:rPr>
              <w:t>安置</w:t>
            </w:r>
            <w:r>
              <w:rPr>
                <w:spacing w:val="-1"/>
                <w:sz w:val="20"/>
                <w:szCs w:val="20"/>
              </w:rPr>
              <w:t>工</w:t>
            </w:r>
            <w:r>
              <w:rPr>
                <w:sz w:val="20"/>
                <w:szCs w:val="20"/>
              </w:rPr>
              <w:t>作。省（自治区、直辖市）</w:t>
            </w:r>
            <w:r>
              <w:rPr>
                <w:spacing w:val="-4"/>
                <w:sz w:val="20"/>
                <w:szCs w:val="20"/>
              </w:rPr>
              <w:t>设立相</w:t>
            </w:r>
            <w:r>
              <w:rPr>
                <w:spacing w:val="-1"/>
                <w:sz w:val="20"/>
                <w:szCs w:val="20"/>
              </w:rPr>
              <w:t>应的军队转业干部</w:t>
            </w:r>
            <w:r>
              <w:rPr>
                <w:rFonts w:hint="eastAsia"/>
                <w:spacing w:val="-1"/>
                <w:sz w:val="20"/>
                <w:szCs w:val="20"/>
              </w:rPr>
              <w:t>安置</w:t>
            </w:r>
            <w:r>
              <w:rPr>
                <w:spacing w:val="-1"/>
                <w:sz w:val="20"/>
                <w:szCs w:val="20"/>
              </w:rPr>
              <w:t>工作机构，</w:t>
            </w:r>
            <w:r>
              <w:rPr>
                <w:spacing w:val="-1"/>
                <w:sz w:val="20"/>
                <w:szCs w:val="20"/>
              </w:rPr>
              <w:t xml:space="preserve"> </w:t>
            </w:r>
            <w:r>
              <w:rPr>
                <w:spacing w:val="-1"/>
                <w:sz w:val="20"/>
                <w:szCs w:val="20"/>
              </w:rPr>
              <w:t>负责本行政区域的军队转业干部</w:t>
            </w:r>
            <w:r>
              <w:rPr>
                <w:rFonts w:hint="eastAsia"/>
                <w:spacing w:val="-1"/>
                <w:sz w:val="20"/>
                <w:szCs w:val="20"/>
              </w:rPr>
              <w:t>安置</w:t>
            </w:r>
            <w:r>
              <w:rPr>
                <w:sz w:val="20"/>
                <w:szCs w:val="20"/>
              </w:rPr>
              <w:t>工作。市（地）</w:t>
            </w:r>
            <w:r>
              <w:rPr>
                <w:spacing w:val="-2"/>
                <w:sz w:val="20"/>
                <w:szCs w:val="20"/>
              </w:rPr>
              <w:t>可根据实际情况</w:t>
            </w:r>
            <w:r>
              <w:rPr>
                <w:spacing w:val="-1"/>
                <w:sz w:val="20"/>
                <w:szCs w:val="20"/>
              </w:rPr>
              <w:t>设立军队转业干部</w:t>
            </w:r>
            <w:r>
              <w:rPr>
                <w:rFonts w:hint="eastAsia"/>
                <w:spacing w:val="-1"/>
                <w:sz w:val="20"/>
                <w:szCs w:val="20"/>
              </w:rPr>
              <w:t>安置</w:t>
            </w:r>
            <w:r>
              <w:rPr>
                <w:spacing w:val="-1"/>
                <w:sz w:val="20"/>
                <w:szCs w:val="20"/>
              </w:rPr>
              <w:t>工作机构。</w:t>
            </w:r>
            <w:proofErr w:type="gramStart"/>
            <w:r>
              <w:rPr>
                <w:spacing w:val="-1"/>
                <w:sz w:val="20"/>
                <w:szCs w:val="20"/>
              </w:rPr>
              <w:t>”</w:t>
            </w:r>
            <w:r>
              <w:rPr>
                <w:spacing w:val="-1"/>
                <w:sz w:val="20"/>
                <w:szCs w:val="20"/>
              </w:rPr>
              <w:t>第八条</w:t>
            </w:r>
            <w:proofErr w:type="gramEnd"/>
            <w:r>
              <w:rPr>
                <w:spacing w:val="-1"/>
                <w:sz w:val="20"/>
                <w:szCs w:val="20"/>
              </w:rPr>
              <w:t>“</w:t>
            </w:r>
            <w:r>
              <w:rPr>
                <w:spacing w:val="-1"/>
                <w:sz w:val="20"/>
                <w:szCs w:val="20"/>
              </w:rPr>
              <w:t>接收、</w:t>
            </w:r>
            <w:r>
              <w:rPr>
                <w:rFonts w:hint="eastAsia"/>
                <w:spacing w:val="-1"/>
                <w:sz w:val="20"/>
                <w:szCs w:val="20"/>
              </w:rPr>
              <w:t>安置</w:t>
            </w:r>
            <w:r>
              <w:rPr>
                <w:spacing w:val="-1"/>
                <w:sz w:val="20"/>
                <w:szCs w:val="20"/>
              </w:rPr>
              <w:t>军队转业干</w:t>
            </w:r>
            <w:r>
              <w:rPr>
                <w:sz w:val="20"/>
                <w:szCs w:val="20"/>
              </w:rPr>
              <w:t>部是一项重要的政治任务。</w:t>
            </w:r>
            <w:r>
              <w:rPr>
                <w:sz w:val="20"/>
                <w:szCs w:val="20"/>
              </w:rPr>
              <w:t>”</w:t>
            </w:r>
          </w:p>
        </w:tc>
        <w:tc>
          <w:tcPr>
            <w:tcW w:w="2796" w:type="dxa"/>
          </w:tcPr>
          <w:p w14:paraId="2A037B0F" w14:textId="77777777" w:rsidR="00462B98" w:rsidRDefault="00462B98">
            <w:pPr>
              <w:pStyle w:val="TableParagraph"/>
              <w:rPr>
                <w:rFonts w:ascii="新宋体"/>
                <w:sz w:val="20"/>
                <w:szCs w:val="20"/>
              </w:rPr>
            </w:pPr>
          </w:p>
          <w:p w14:paraId="6294A9B7" w14:textId="77777777" w:rsidR="00462B98" w:rsidRDefault="00462B98">
            <w:pPr>
              <w:pStyle w:val="TableParagraph"/>
              <w:rPr>
                <w:rFonts w:ascii="新宋体"/>
                <w:sz w:val="20"/>
                <w:szCs w:val="20"/>
              </w:rPr>
            </w:pPr>
          </w:p>
          <w:p w14:paraId="7C3FC551" w14:textId="77777777" w:rsidR="00462B98" w:rsidRDefault="00462B98">
            <w:pPr>
              <w:pStyle w:val="TableParagraph"/>
              <w:rPr>
                <w:rFonts w:ascii="新宋体"/>
                <w:sz w:val="20"/>
                <w:szCs w:val="20"/>
              </w:rPr>
            </w:pPr>
          </w:p>
          <w:p w14:paraId="3581AD96" w14:textId="77777777" w:rsidR="00462B98" w:rsidRDefault="00462B98">
            <w:pPr>
              <w:pStyle w:val="TableParagraph"/>
              <w:rPr>
                <w:rFonts w:ascii="新宋体"/>
                <w:sz w:val="20"/>
                <w:szCs w:val="20"/>
              </w:rPr>
            </w:pPr>
          </w:p>
          <w:p w14:paraId="4AED2264" w14:textId="77777777" w:rsidR="00462B98" w:rsidRDefault="00462B98">
            <w:pPr>
              <w:pStyle w:val="TableParagraph"/>
              <w:rPr>
                <w:rFonts w:ascii="新宋体"/>
                <w:sz w:val="20"/>
                <w:szCs w:val="20"/>
              </w:rPr>
            </w:pPr>
          </w:p>
          <w:p w14:paraId="064D3A70" w14:textId="77777777" w:rsidR="00462B98" w:rsidRDefault="00462B98">
            <w:pPr>
              <w:pStyle w:val="TableParagraph"/>
              <w:rPr>
                <w:rFonts w:ascii="新宋体"/>
                <w:sz w:val="20"/>
                <w:szCs w:val="20"/>
              </w:rPr>
            </w:pPr>
          </w:p>
          <w:p w14:paraId="5BC78193" w14:textId="77777777" w:rsidR="00462B98" w:rsidRDefault="00462B98">
            <w:pPr>
              <w:pStyle w:val="TableParagraph"/>
              <w:spacing w:before="9"/>
              <w:rPr>
                <w:rFonts w:ascii="新宋体"/>
                <w:sz w:val="20"/>
                <w:szCs w:val="20"/>
              </w:rPr>
            </w:pPr>
          </w:p>
          <w:p w14:paraId="0FC2C8A9" w14:textId="77777777" w:rsidR="00462B98" w:rsidRDefault="00347BA6">
            <w:pPr>
              <w:pStyle w:val="TableParagraph"/>
              <w:numPr>
                <w:ilvl w:val="0"/>
                <w:numId w:val="8"/>
              </w:numPr>
              <w:tabs>
                <w:tab w:val="left" w:pos="242"/>
              </w:tabs>
              <w:spacing w:before="1" w:line="252" w:lineRule="exact"/>
              <w:ind w:hanging="203"/>
              <w:rPr>
                <w:sz w:val="20"/>
                <w:szCs w:val="20"/>
              </w:rPr>
            </w:pPr>
            <w:r>
              <w:rPr>
                <w:sz w:val="20"/>
                <w:szCs w:val="20"/>
              </w:rPr>
              <w:t>审核档案。</w:t>
            </w:r>
          </w:p>
          <w:p w14:paraId="3E98B038" w14:textId="77777777" w:rsidR="00462B98" w:rsidRDefault="00347BA6">
            <w:pPr>
              <w:pStyle w:val="TableParagraph"/>
              <w:numPr>
                <w:ilvl w:val="0"/>
                <w:numId w:val="8"/>
              </w:numPr>
              <w:tabs>
                <w:tab w:val="left" w:pos="242"/>
              </w:tabs>
              <w:spacing w:line="247" w:lineRule="exact"/>
              <w:ind w:hanging="203"/>
              <w:rPr>
                <w:sz w:val="20"/>
                <w:szCs w:val="20"/>
              </w:rPr>
            </w:pPr>
            <w:r>
              <w:rPr>
                <w:sz w:val="20"/>
                <w:szCs w:val="20"/>
              </w:rPr>
              <w:t>适应性培训。</w:t>
            </w:r>
          </w:p>
          <w:p w14:paraId="02AD305C" w14:textId="77777777" w:rsidR="00462B98" w:rsidRDefault="00347BA6">
            <w:pPr>
              <w:pStyle w:val="TableParagraph"/>
              <w:numPr>
                <w:ilvl w:val="0"/>
                <w:numId w:val="8"/>
              </w:numPr>
              <w:tabs>
                <w:tab w:val="left" w:pos="242"/>
              </w:tabs>
              <w:spacing w:line="247" w:lineRule="exact"/>
              <w:ind w:hanging="203"/>
              <w:rPr>
                <w:sz w:val="20"/>
                <w:szCs w:val="20"/>
              </w:rPr>
            </w:pPr>
            <w:r>
              <w:rPr>
                <w:sz w:val="20"/>
                <w:szCs w:val="20"/>
              </w:rPr>
              <w:t>岗前培训。</w:t>
            </w:r>
          </w:p>
          <w:p w14:paraId="4924EEFF" w14:textId="77777777" w:rsidR="00462B98" w:rsidRDefault="00347BA6">
            <w:pPr>
              <w:pStyle w:val="TableParagraph"/>
              <w:numPr>
                <w:ilvl w:val="0"/>
                <w:numId w:val="8"/>
              </w:numPr>
              <w:tabs>
                <w:tab w:val="left" w:pos="242"/>
              </w:tabs>
              <w:spacing w:line="247" w:lineRule="exact"/>
              <w:ind w:hanging="203"/>
              <w:rPr>
                <w:sz w:val="20"/>
                <w:szCs w:val="20"/>
              </w:rPr>
            </w:pPr>
            <w:r>
              <w:rPr>
                <w:sz w:val="20"/>
                <w:szCs w:val="20"/>
              </w:rPr>
              <w:t>拟定</w:t>
            </w:r>
            <w:r>
              <w:rPr>
                <w:rFonts w:hint="eastAsia"/>
                <w:sz w:val="20"/>
                <w:szCs w:val="20"/>
              </w:rPr>
              <w:t>安置</w:t>
            </w:r>
            <w:r>
              <w:rPr>
                <w:sz w:val="20"/>
                <w:szCs w:val="20"/>
              </w:rPr>
              <w:t>计划。</w:t>
            </w:r>
          </w:p>
          <w:p w14:paraId="28F1819C" w14:textId="77777777" w:rsidR="00462B98" w:rsidRDefault="00347BA6">
            <w:pPr>
              <w:pStyle w:val="TableParagraph"/>
              <w:numPr>
                <w:ilvl w:val="0"/>
                <w:numId w:val="8"/>
              </w:numPr>
              <w:tabs>
                <w:tab w:val="left" w:pos="242"/>
              </w:tabs>
              <w:spacing w:line="247" w:lineRule="exact"/>
              <w:ind w:hanging="203"/>
              <w:rPr>
                <w:sz w:val="20"/>
                <w:szCs w:val="20"/>
              </w:rPr>
            </w:pPr>
            <w:r>
              <w:rPr>
                <w:sz w:val="20"/>
                <w:szCs w:val="20"/>
              </w:rPr>
              <w:t>军转干部考试。</w:t>
            </w:r>
          </w:p>
          <w:p w14:paraId="54060767" w14:textId="77777777" w:rsidR="00462B98" w:rsidRDefault="00347BA6">
            <w:pPr>
              <w:pStyle w:val="TableParagraph"/>
              <w:numPr>
                <w:ilvl w:val="0"/>
                <w:numId w:val="8"/>
              </w:numPr>
              <w:tabs>
                <w:tab w:val="left" w:pos="242"/>
              </w:tabs>
              <w:spacing w:line="247" w:lineRule="exact"/>
              <w:ind w:hanging="203"/>
              <w:rPr>
                <w:sz w:val="20"/>
                <w:szCs w:val="20"/>
              </w:rPr>
            </w:pPr>
            <w:r>
              <w:rPr>
                <w:sz w:val="20"/>
                <w:szCs w:val="20"/>
              </w:rPr>
              <w:t>量化赋分。</w:t>
            </w:r>
          </w:p>
          <w:p w14:paraId="0656CA12" w14:textId="77777777" w:rsidR="00462B98" w:rsidRDefault="00347BA6">
            <w:pPr>
              <w:pStyle w:val="TableParagraph"/>
              <w:numPr>
                <w:ilvl w:val="0"/>
                <w:numId w:val="8"/>
              </w:numPr>
              <w:tabs>
                <w:tab w:val="left" w:pos="242"/>
              </w:tabs>
              <w:spacing w:line="247" w:lineRule="exact"/>
              <w:ind w:hanging="203"/>
              <w:rPr>
                <w:sz w:val="20"/>
                <w:szCs w:val="20"/>
              </w:rPr>
            </w:pPr>
            <w:r>
              <w:rPr>
                <w:sz w:val="20"/>
                <w:szCs w:val="20"/>
              </w:rPr>
              <w:t>公示。</w:t>
            </w:r>
          </w:p>
          <w:p w14:paraId="4A92CB3D" w14:textId="77777777" w:rsidR="00462B98" w:rsidRDefault="00347BA6">
            <w:pPr>
              <w:pStyle w:val="TableParagraph"/>
              <w:numPr>
                <w:ilvl w:val="0"/>
                <w:numId w:val="8"/>
              </w:numPr>
              <w:tabs>
                <w:tab w:val="left" w:pos="242"/>
              </w:tabs>
              <w:spacing w:line="247" w:lineRule="exact"/>
              <w:ind w:hanging="203"/>
              <w:rPr>
                <w:sz w:val="20"/>
                <w:szCs w:val="20"/>
              </w:rPr>
            </w:pPr>
            <w:r>
              <w:rPr>
                <w:sz w:val="20"/>
                <w:szCs w:val="20"/>
              </w:rPr>
              <w:t>选岗。</w:t>
            </w:r>
          </w:p>
          <w:p w14:paraId="7C8BAD90" w14:textId="77777777" w:rsidR="00462B98" w:rsidRDefault="00347BA6">
            <w:pPr>
              <w:pStyle w:val="TableParagraph"/>
              <w:numPr>
                <w:ilvl w:val="0"/>
                <w:numId w:val="8"/>
              </w:numPr>
              <w:tabs>
                <w:tab w:val="left" w:pos="242"/>
              </w:tabs>
              <w:spacing w:line="252" w:lineRule="exact"/>
              <w:ind w:hanging="203"/>
              <w:rPr>
                <w:sz w:val="20"/>
                <w:szCs w:val="20"/>
              </w:rPr>
            </w:pPr>
            <w:r>
              <w:rPr>
                <w:rFonts w:hint="eastAsia"/>
                <w:sz w:val="20"/>
                <w:szCs w:val="20"/>
              </w:rPr>
              <w:t>安置</w:t>
            </w:r>
            <w:r>
              <w:rPr>
                <w:sz w:val="20"/>
                <w:szCs w:val="20"/>
              </w:rPr>
              <w:t>。</w:t>
            </w:r>
          </w:p>
        </w:tc>
        <w:tc>
          <w:tcPr>
            <w:tcW w:w="2601" w:type="dxa"/>
          </w:tcPr>
          <w:p w14:paraId="158E5551" w14:textId="77777777" w:rsidR="00462B98" w:rsidRDefault="00462B98">
            <w:pPr>
              <w:pStyle w:val="TableParagraph"/>
              <w:rPr>
                <w:rFonts w:ascii="新宋体"/>
                <w:sz w:val="20"/>
                <w:szCs w:val="20"/>
              </w:rPr>
            </w:pPr>
          </w:p>
          <w:p w14:paraId="106BBC67" w14:textId="77777777" w:rsidR="00462B98" w:rsidRDefault="00462B98">
            <w:pPr>
              <w:pStyle w:val="TableParagraph"/>
              <w:rPr>
                <w:rFonts w:ascii="新宋体"/>
                <w:sz w:val="20"/>
                <w:szCs w:val="20"/>
              </w:rPr>
            </w:pPr>
          </w:p>
          <w:p w14:paraId="102762D5" w14:textId="77777777" w:rsidR="00462B98" w:rsidRDefault="00462B98">
            <w:pPr>
              <w:pStyle w:val="TableParagraph"/>
              <w:rPr>
                <w:rFonts w:ascii="新宋体"/>
                <w:sz w:val="20"/>
                <w:szCs w:val="20"/>
              </w:rPr>
            </w:pPr>
          </w:p>
          <w:p w14:paraId="52074DAF" w14:textId="77777777" w:rsidR="00462B98" w:rsidRDefault="00462B98">
            <w:pPr>
              <w:pStyle w:val="TableParagraph"/>
              <w:rPr>
                <w:rFonts w:ascii="新宋体"/>
                <w:sz w:val="20"/>
                <w:szCs w:val="20"/>
              </w:rPr>
            </w:pPr>
          </w:p>
          <w:p w14:paraId="7D3C1746" w14:textId="77777777" w:rsidR="00462B98" w:rsidRDefault="00462B98">
            <w:pPr>
              <w:pStyle w:val="TableParagraph"/>
              <w:spacing w:before="7"/>
              <w:rPr>
                <w:rFonts w:ascii="新宋体"/>
                <w:sz w:val="20"/>
                <w:szCs w:val="20"/>
              </w:rPr>
            </w:pPr>
          </w:p>
          <w:p w14:paraId="0555DD6E" w14:textId="77777777" w:rsidR="00462B98" w:rsidRDefault="00347BA6">
            <w:pPr>
              <w:pStyle w:val="TableParagraph"/>
              <w:spacing w:line="231" w:lineRule="auto"/>
              <w:ind w:right="23" w:firstLineChars="200" w:firstLine="396"/>
              <w:rPr>
                <w:sz w:val="20"/>
                <w:szCs w:val="20"/>
              </w:rPr>
            </w:pPr>
            <w:r>
              <w:rPr>
                <w:spacing w:val="-2"/>
                <w:sz w:val="20"/>
                <w:szCs w:val="20"/>
              </w:rPr>
              <w:t>《退役军人保障法》第八</w:t>
            </w:r>
            <w:r>
              <w:rPr>
                <w:sz w:val="20"/>
                <w:szCs w:val="20"/>
              </w:rPr>
              <w:t>十条</w:t>
            </w:r>
            <w:r>
              <w:rPr>
                <w:sz w:val="20"/>
                <w:szCs w:val="20"/>
              </w:rPr>
              <w:t>“</w:t>
            </w:r>
            <w:r>
              <w:rPr>
                <w:sz w:val="20"/>
                <w:szCs w:val="20"/>
              </w:rPr>
              <w:t>违反本法规定，构成违反治安管理行为，依法给予治安管理处罚；构成犯罪的，依法追究刑事责任。</w:t>
            </w:r>
            <w:r>
              <w:rPr>
                <w:sz w:val="20"/>
                <w:szCs w:val="20"/>
              </w:rPr>
              <w:t>”</w:t>
            </w:r>
          </w:p>
          <w:p w14:paraId="4A1C8852" w14:textId="77777777" w:rsidR="00462B98" w:rsidRDefault="00347BA6">
            <w:pPr>
              <w:pStyle w:val="TableParagraph"/>
              <w:spacing w:line="231" w:lineRule="auto"/>
              <w:ind w:right="119" w:firstLineChars="200" w:firstLine="400"/>
              <w:rPr>
                <w:sz w:val="20"/>
                <w:szCs w:val="20"/>
              </w:rPr>
            </w:pPr>
            <w:r>
              <w:rPr>
                <w:sz w:val="20"/>
                <w:szCs w:val="20"/>
              </w:rPr>
              <w:t>中发</w:t>
            </w:r>
            <w:r>
              <w:rPr>
                <w:rFonts w:hint="eastAsia"/>
                <w:sz w:val="20"/>
                <w:szCs w:val="20"/>
              </w:rPr>
              <w:t>〔</w:t>
            </w:r>
            <w:r>
              <w:rPr>
                <w:rFonts w:hint="eastAsia"/>
                <w:sz w:val="20"/>
                <w:szCs w:val="20"/>
              </w:rPr>
              <w:t>2001</w:t>
            </w:r>
            <w:r>
              <w:rPr>
                <w:rFonts w:hint="eastAsia"/>
                <w:sz w:val="20"/>
                <w:szCs w:val="20"/>
              </w:rPr>
              <w:t>〕</w:t>
            </w:r>
            <w:r>
              <w:rPr>
                <w:sz w:val="20"/>
                <w:szCs w:val="20"/>
              </w:rPr>
              <w:t>3</w:t>
            </w:r>
            <w:r>
              <w:rPr>
                <w:sz w:val="20"/>
                <w:szCs w:val="20"/>
              </w:rPr>
              <w:t>号第六</w:t>
            </w:r>
            <w:r>
              <w:rPr>
                <w:spacing w:val="-1"/>
                <w:sz w:val="20"/>
                <w:szCs w:val="20"/>
              </w:rPr>
              <w:t>十六条</w:t>
            </w:r>
            <w:r>
              <w:rPr>
                <w:spacing w:val="-1"/>
                <w:sz w:val="20"/>
                <w:szCs w:val="20"/>
              </w:rPr>
              <w:t>“</w:t>
            </w:r>
            <w:r>
              <w:rPr>
                <w:spacing w:val="-1"/>
                <w:sz w:val="20"/>
                <w:szCs w:val="20"/>
              </w:rPr>
              <w:t>凡违反本办规定，</w:t>
            </w:r>
            <w:r>
              <w:rPr>
                <w:spacing w:val="-1"/>
                <w:sz w:val="20"/>
                <w:szCs w:val="20"/>
              </w:rPr>
              <w:t xml:space="preserve"> </w:t>
            </w:r>
            <w:r>
              <w:rPr>
                <w:spacing w:val="-1"/>
                <w:sz w:val="20"/>
                <w:szCs w:val="20"/>
              </w:rPr>
              <w:t>对军队转业干部</w:t>
            </w:r>
            <w:r>
              <w:rPr>
                <w:rFonts w:hint="eastAsia"/>
                <w:spacing w:val="-1"/>
                <w:sz w:val="20"/>
                <w:szCs w:val="20"/>
              </w:rPr>
              <w:t>安置</w:t>
            </w:r>
            <w:r>
              <w:rPr>
                <w:spacing w:val="-1"/>
                <w:sz w:val="20"/>
                <w:szCs w:val="20"/>
              </w:rPr>
              <w:t>工作造成严重影响的单位和个人，</w:t>
            </w:r>
            <w:r>
              <w:rPr>
                <w:spacing w:val="-1"/>
                <w:sz w:val="20"/>
                <w:szCs w:val="20"/>
              </w:rPr>
              <w:t xml:space="preserve"> </w:t>
            </w:r>
            <w:r>
              <w:rPr>
                <w:spacing w:val="-1"/>
                <w:sz w:val="20"/>
                <w:szCs w:val="20"/>
              </w:rPr>
              <w:t>视情节轻重给予批评教育或</w:t>
            </w:r>
            <w:r>
              <w:rPr>
                <w:sz w:val="20"/>
                <w:szCs w:val="20"/>
              </w:rPr>
              <w:t>者处分、处罚；构成犯罪</w:t>
            </w:r>
            <w:r>
              <w:rPr>
                <w:sz w:val="20"/>
                <w:szCs w:val="20"/>
              </w:rPr>
              <w:t xml:space="preserve"> </w:t>
            </w:r>
            <w:r>
              <w:rPr>
                <w:spacing w:val="-1"/>
                <w:sz w:val="20"/>
                <w:szCs w:val="20"/>
              </w:rPr>
              <w:t>的，依法追究刑事责任。</w:t>
            </w:r>
            <w:r>
              <w:rPr>
                <w:spacing w:val="-1"/>
                <w:sz w:val="20"/>
                <w:szCs w:val="20"/>
              </w:rPr>
              <w:t>”</w:t>
            </w:r>
          </w:p>
        </w:tc>
      </w:tr>
    </w:tbl>
    <w:p w14:paraId="68F97DA1" w14:textId="77777777" w:rsidR="00462B98" w:rsidRDefault="00462B98">
      <w:pPr>
        <w:spacing w:line="230" w:lineRule="auto"/>
        <w:rPr>
          <w:sz w:val="20"/>
        </w:rPr>
        <w:sectPr w:rsidR="00462B98">
          <w:pgSz w:w="16840" w:h="11910" w:orient="landscape"/>
          <w:pgMar w:top="1300" w:right="1080" w:bottom="700" w:left="1080" w:header="824" w:footer="508" w:gutter="0"/>
          <w:cols w:space="720"/>
        </w:sectPr>
      </w:pPr>
    </w:p>
    <w:p w14:paraId="465580C6" w14:textId="77777777" w:rsidR="00462B98" w:rsidRDefault="00462B98">
      <w:pPr>
        <w:pStyle w:val="a3"/>
        <w:rPr>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6"/>
        <w:gridCol w:w="1262"/>
        <w:gridCol w:w="1226"/>
        <w:gridCol w:w="1620"/>
        <w:gridCol w:w="1127"/>
        <w:gridCol w:w="3177"/>
        <w:gridCol w:w="2796"/>
        <w:gridCol w:w="2601"/>
      </w:tblGrid>
      <w:tr w:rsidR="00462B98" w14:paraId="3CD29B87" w14:textId="77777777">
        <w:trPr>
          <w:trHeight w:val="573"/>
        </w:trPr>
        <w:tc>
          <w:tcPr>
            <w:tcW w:w="626" w:type="dxa"/>
          </w:tcPr>
          <w:p w14:paraId="593A0C5C"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t>序号</w:t>
            </w:r>
          </w:p>
        </w:tc>
        <w:tc>
          <w:tcPr>
            <w:tcW w:w="1262" w:type="dxa"/>
          </w:tcPr>
          <w:p w14:paraId="22F91CDC"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26" w:type="dxa"/>
          </w:tcPr>
          <w:p w14:paraId="49D4EBED" w14:textId="77777777" w:rsidR="00462B98" w:rsidRDefault="00347BA6">
            <w:pPr>
              <w:pStyle w:val="TableParagraph"/>
              <w:spacing w:before="149"/>
              <w:ind w:left="117" w:right="88"/>
              <w:jc w:val="center"/>
              <w:rPr>
                <w:rFonts w:ascii="黑体" w:eastAsia="黑体"/>
                <w:sz w:val="24"/>
              </w:rPr>
            </w:pPr>
            <w:r>
              <w:rPr>
                <w:rFonts w:ascii="黑体" w:eastAsia="黑体" w:hint="eastAsia"/>
                <w:sz w:val="24"/>
              </w:rPr>
              <w:t>职权类别</w:t>
            </w:r>
          </w:p>
        </w:tc>
        <w:tc>
          <w:tcPr>
            <w:tcW w:w="1620" w:type="dxa"/>
          </w:tcPr>
          <w:p w14:paraId="086BD24C"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7" w:type="dxa"/>
          </w:tcPr>
          <w:p w14:paraId="2B6F5001"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77" w:type="dxa"/>
          </w:tcPr>
          <w:p w14:paraId="685CF826"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96" w:type="dxa"/>
          </w:tcPr>
          <w:p w14:paraId="51A8B613"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601" w:type="dxa"/>
          </w:tcPr>
          <w:p w14:paraId="505DE2CC"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7D047239" w14:textId="77777777">
        <w:trPr>
          <w:trHeight w:val="5707"/>
        </w:trPr>
        <w:tc>
          <w:tcPr>
            <w:tcW w:w="626" w:type="dxa"/>
          </w:tcPr>
          <w:p w14:paraId="76A567B3" w14:textId="77777777" w:rsidR="00462B98" w:rsidRDefault="00462B98">
            <w:pPr>
              <w:pStyle w:val="TableParagraph"/>
              <w:rPr>
                <w:rFonts w:ascii="新宋体"/>
              </w:rPr>
            </w:pPr>
          </w:p>
          <w:p w14:paraId="4288402E" w14:textId="77777777" w:rsidR="00462B98" w:rsidRDefault="00462B98">
            <w:pPr>
              <w:pStyle w:val="TableParagraph"/>
              <w:rPr>
                <w:rFonts w:ascii="新宋体"/>
              </w:rPr>
            </w:pPr>
          </w:p>
          <w:p w14:paraId="0012EBD2" w14:textId="77777777" w:rsidR="00462B98" w:rsidRDefault="00462B98">
            <w:pPr>
              <w:pStyle w:val="TableParagraph"/>
              <w:rPr>
                <w:rFonts w:ascii="新宋体"/>
              </w:rPr>
            </w:pPr>
          </w:p>
          <w:p w14:paraId="70ED9939" w14:textId="77777777" w:rsidR="00462B98" w:rsidRDefault="00462B98">
            <w:pPr>
              <w:pStyle w:val="TableParagraph"/>
              <w:rPr>
                <w:rFonts w:ascii="新宋体"/>
              </w:rPr>
            </w:pPr>
          </w:p>
          <w:p w14:paraId="661C19EA" w14:textId="77777777" w:rsidR="00462B98" w:rsidRDefault="00462B98">
            <w:pPr>
              <w:pStyle w:val="TableParagraph"/>
              <w:rPr>
                <w:rFonts w:ascii="新宋体"/>
              </w:rPr>
            </w:pPr>
          </w:p>
          <w:p w14:paraId="5F1B175F" w14:textId="77777777" w:rsidR="00462B98" w:rsidRDefault="00462B98">
            <w:pPr>
              <w:pStyle w:val="TableParagraph"/>
              <w:rPr>
                <w:rFonts w:ascii="新宋体"/>
              </w:rPr>
            </w:pPr>
          </w:p>
          <w:p w14:paraId="2D5C90E6" w14:textId="77777777" w:rsidR="00462B98" w:rsidRDefault="00462B98">
            <w:pPr>
              <w:pStyle w:val="TableParagraph"/>
              <w:rPr>
                <w:rFonts w:ascii="新宋体"/>
              </w:rPr>
            </w:pPr>
          </w:p>
          <w:p w14:paraId="532F84EC" w14:textId="77777777" w:rsidR="00462B98" w:rsidRDefault="00462B98">
            <w:pPr>
              <w:pStyle w:val="TableParagraph"/>
              <w:rPr>
                <w:rFonts w:ascii="新宋体"/>
              </w:rPr>
            </w:pPr>
          </w:p>
          <w:p w14:paraId="610B2281" w14:textId="77777777" w:rsidR="00462B98" w:rsidRDefault="00462B98">
            <w:pPr>
              <w:pStyle w:val="TableParagraph"/>
              <w:rPr>
                <w:rFonts w:ascii="新宋体"/>
              </w:rPr>
            </w:pPr>
          </w:p>
          <w:p w14:paraId="0337A7BA" w14:textId="77777777" w:rsidR="00462B98" w:rsidRDefault="00347BA6">
            <w:pPr>
              <w:pStyle w:val="TableParagraph"/>
              <w:spacing w:before="190"/>
              <w:ind w:left="36"/>
              <w:jc w:val="center"/>
            </w:pPr>
            <w:r>
              <w:rPr>
                <w:rFonts w:hint="eastAsia"/>
              </w:rPr>
              <w:t>26</w:t>
            </w:r>
          </w:p>
        </w:tc>
        <w:tc>
          <w:tcPr>
            <w:tcW w:w="1262" w:type="dxa"/>
          </w:tcPr>
          <w:p w14:paraId="092A3D86" w14:textId="77777777" w:rsidR="00462B98" w:rsidRDefault="00462B98">
            <w:pPr>
              <w:pStyle w:val="TableParagraph"/>
              <w:rPr>
                <w:rFonts w:ascii="新宋体"/>
                <w:sz w:val="20"/>
              </w:rPr>
            </w:pPr>
          </w:p>
          <w:p w14:paraId="348704F1" w14:textId="77777777" w:rsidR="00462B98" w:rsidRDefault="00462B98">
            <w:pPr>
              <w:pStyle w:val="TableParagraph"/>
              <w:rPr>
                <w:rFonts w:ascii="新宋体"/>
                <w:sz w:val="20"/>
              </w:rPr>
            </w:pPr>
          </w:p>
          <w:p w14:paraId="3AD5520E" w14:textId="77777777" w:rsidR="00462B98" w:rsidRDefault="00462B98">
            <w:pPr>
              <w:pStyle w:val="TableParagraph"/>
              <w:rPr>
                <w:rFonts w:ascii="新宋体"/>
                <w:sz w:val="20"/>
              </w:rPr>
            </w:pPr>
          </w:p>
          <w:p w14:paraId="24B9BCBD" w14:textId="77777777" w:rsidR="00462B98" w:rsidRDefault="00462B98">
            <w:pPr>
              <w:pStyle w:val="TableParagraph"/>
              <w:rPr>
                <w:rFonts w:ascii="新宋体"/>
                <w:sz w:val="20"/>
              </w:rPr>
            </w:pPr>
          </w:p>
          <w:p w14:paraId="048A7222" w14:textId="77777777" w:rsidR="00462B98" w:rsidRDefault="00462B98">
            <w:pPr>
              <w:pStyle w:val="TableParagraph"/>
              <w:rPr>
                <w:rFonts w:ascii="新宋体"/>
                <w:sz w:val="20"/>
              </w:rPr>
            </w:pPr>
          </w:p>
          <w:p w14:paraId="4E49432A" w14:textId="77777777" w:rsidR="00462B98" w:rsidRDefault="00462B98">
            <w:pPr>
              <w:pStyle w:val="TableParagraph"/>
              <w:rPr>
                <w:rFonts w:ascii="新宋体"/>
                <w:sz w:val="20"/>
              </w:rPr>
            </w:pPr>
          </w:p>
          <w:p w14:paraId="6BA280AA" w14:textId="77777777" w:rsidR="00462B98" w:rsidRDefault="00462B98">
            <w:pPr>
              <w:pStyle w:val="TableParagraph"/>
              <w:rPr>
                <w:rFonts w:ascii="新宋体"/>
                <w:sz w:val="20"/>
              </w:rPr>
            </w:pPr>
          </w:p>
          <w:p w14:paraId="542EF4DD" w14:textId="77777777" w:rsidR="00462B98" w:rsidRDefault="00462B98">
            <w:pPr>
              <w:pStyle w:val="TableParagraph"/>
              <w:rPr>
                <w:rFonts w:ascii="新宋体"/>
                <w:sz w:val="20"/>
              </w:rPr>
            </w:pPr>
          </w:p>
          <w:p w14:paraId="2874ACE9" w14:textId="77777777" w:rsidR="00462B98" w:rsidRDefault="00462B98">
            <w:pPr>
              <w:pStyle w:val="TableParagraph"/>
              <w:rPr>
                <w:rFonts w:ascii="新宋体"/>
                <w:sz w:val="20"/>
              </w:rPr>
            </w:pPr>
          </w:p>
          <w:p w14:paraId="1F1A2C55" w14:textId="77777777" w:rsidR="00462B98" w:rsidRDefault="00462B98">
            <w:pPr>
              <w:pStyle w:val="TableParagraph"/>
              <w:spacing w:before="9"/>
              <w:rPr>
                <w:rFonts w:ascii="新宋体"/>
                <w:sz w:val="24"/>
              </w:rPr>
            </w:pPr>
          </w:p>
          <w:p w14:paraId="4A236982" w14:textId="77777777" w:rsidR="00462B98" w:rsidRDefault="00347BA6">
            <w:pPr>
              <w:pStyle w:val="TableParagraph"/>
              <w:spacing w:line="230" w:lineRule="auto"/>
              <w:ind w:left="36" w:right="195"/>
              <w:rPr>
                <w:sz w:val="20"/>
              </w:rPr>
            </w:pPr>
            <w:r>
              <w:rPr>
                <w:sz w:val="20"/>
              </w:rPr>
              <w:t>军休人员接收</w:t>
            </w:r>
            <w:r>
              <w:rPr>
                <w:rFonts w:hint="eastAsia"/>
                <w:sz w:val="20"/>
              </w:rPr>
              <w:t>安置</w:t>
            </w:r>
          </w:p>
        </w:tc>
        <w:tc>
          <w:tcPr>
            <w:tcW w:w="1226" w:type="dxa"/>
          </w:tcPr>
          <w:p w14:paraId="4B9375A5" w14:textId="77777777" w:rsidR="00462B98" w:rsidRDefault="00462B98">
            <w:pPr>
              <w:pStyle w:val="TableParagraph"/>
              <w:rPr>
                <w:rFonts w:ascii="新宋体"/>
                <w:sz w:val="20"/>
              </w:rPr>
            </w:pPr>
          </w:p>
          <w:p w14:paraId="7315177A" w14:textId="77777777" w:rsidR="00462B98" w:rsidRDefault="00462B98">
            <w:pPr>
              <w:pStyle w:val="TableParagraph"/>
              <w:rPr>
                <w:rFonts w:ascii="新宋体"/>
                <w:sz w:val="20"/>
              </w:rPr>
            </w:pPr>
          </w:p>
          <w:p w14:paraId="0B3289AD" w14:textId="77777777" w:rsidR="00462B98" w:rsidRDefault="00462B98">
            <w:pPr>
              <w:pStyle w:val="TableParagraph"/>
              <w:rPr>
                <w:rFonts w:ascii="新宋体"/>
                <w:sz w:val="20"/>
              </w:rPr>
            </w:pPr>
          </w:p>
          <w:p w14:paraId="2CD86A1F" w14:textId="77777777" w:rsidR="00462B98" w:rsidRDefault="00462B98">
            <w:pPr>
              <w:pStyle w:val="TableParagraph"/>
              <w:rPr>
                <w:rFonts w:ascii="新宋体"/>
                <w:sz w:val="20"/>
              </w:rPr>
            </w:pPr>
          </w:p>
          <w:p w14:paraId="056BEA8D" w14:textId="77777777" w:rsidR="00462B98" w:rsidRDefault="00462B98">
            <w:pPr>
              <w:pStyle w:val="TableParagraph"/>
              <w:rPr>
                <w:rFonts w:ascii="新宋体"/>
                <w:sz w:val="20"/>
              </w:rPr>
            </w:pPr>
          </w:p>
          <w:p w14:paraId="1811DB0C" w14:textId="77777777" w:rsidR="00462B98" w:rsidRDefault="00462B98">
            <w:pPr>
              <w:pStyle w:val="TableParagraph"/>
              <w:rPr>
                <w:rFonts w:ascii="新宋体"/>
                <w:sz w:val="20"/>
              </w:rPr>
            </w:pPr>
          </w:p>
          <w:p w14:paraId="000D1B34" w14:textId="77777777" w:rsidR="00462B98" w:rsidRDefault="00462B98">
            <w:pPr>
              <w:pStyle w:val="TableParagraph"/>
              <w:rPr>
                <w:rFonts w:ascii="新宋体"/>
                <w:sz w:val="20"/>
              </w:rPr>
            </w:pPr>
          </w:p>
          <w:p w14:paraId="11D94414" w14:textId="77777777" w:rsidR="00462B98" w:rsidRDefault="00462B98">
            <w:pPr>
              <w:pStyle w:val="TableParagraph"/>
              <w:rPr>
                <w:rFonts w:ascii="新宋体"/>
                <w:sz w:val="20"/>
              </w:rPr>
            </w:pPr>
          </w:p>
          <w:p w14:paraId="571570DB" w14:textId="77777777" w:rsidR="00462B98" w:rsidRDefault="00462B98">
            <w:pPr>
              <w:pStyle w:val="TableParagraph"/>
              <w:rPr>
                <w:rFonts w:ascii="新宋体"/>
                <w:sz w:val="20"/>
              </w:rPr>
            </w:pPr>
          </w:p>
          <w:p w14:paraId="6C9774E4" w14:textId="77777777" w:rsidR="00462B98" w:rsidRDefault="00462B98">
            <w:pPr>
              <w:pStyle w:val="TableParagraph"/>
              <w:rPr>
                <w:rFonts w:ascii="新宋体"/>
                <w:sz w:val="20"/>
              </w:rPr>
            </w:pPr>
          </w:p>
          <w:p w14:paraId="096C35B5" w14:textId="77777777" w:rsidR="00462B98" w:rsidRDefault="00347BA6">
            <w:pPr>
              <w:pStyle w:val="TableParagraph"/>
              <w:spacing w:before="175"/>
              <w:ind w:left="117" w:right="78"/>
              <w:jc w:val="center"/>
              <w:rPr>
                <w:sz w:val="20"/>
              </w:rPr>
            </w:pPr>
            <w:r>
              <w:rPr>
                <w:sz w:val="20"/>
              </w:rPr>
              <w:t>其他职权</w:t>
            </w:r>
          </w:p>
        </w:tc>
        <w:tc>
          <w:tcPr>
            <w:tcW w:w="1620" w:type="dxa"/>
          </w:tcPr>
          <w:p w14:paraId="1755235E" w14:textId="77777777" w:rsidR="00462B98" w:rsidRDefault="00462B98">
            <w:pPr>
              <w:pStyle w:val="TableParagraph"/>
              <w:rPr>
                <w:rFonts w:ascii="新宋体"/>
                <w:sz w:val="20"/>
              </w:rPr>
            </w:pPr>
          </w:p>
          <w:p w14:paraId="383A92FB" w14:textId="77777777" w:rsidR="00462B98" w:rsidRDefault="00462B98">
            <w:pPr>
              <w:pStyle w:val="TableParagraph"/>
              <w:rPr>
                <w:rFonts w:ascii="新宋体"/>
                <w:sz w:val="20"/>
              </w:rPr>
            </w:pPr>
          </w:p>
          <w:p w14:paraId="3A258C1D" w14:textId="77777777" w:rsidR="00462B98" w:rsidRDefault="00462B98">
            <w:pPr>
              <w:pStyle w:val="TableParagraph"/>
              <w:rPr>
                <w:rFonts w:ascii="新宋体"/>
                <w:sz w:val="20"/>
              </w:rPr>
            </w:pPr>
          </w:p>
          <w:p w14:paraId="4D7D01B6" w14:textId="77777777" w:rsidR="00462B98" w:rsidRDefault="00462B98">
            <w:pPr>
              <w:pStyle w:val="TableParagraph"/>
              <w:rPr>
                <w:rFonts w:ascii="新宋体"/>
                <w:sz w:val="20"/>
              </w:rPr>
            </w:pPr>
          </w:p>
          <w:p w14:paraId="4FB78067" w14:textId="77777777" w:rsidR="00462B98" w:rsidRDefault="00462B98">
            <w:pPr>
              <w:pStyle w:val="TableParagraph"/>
              <w:rPr>
                <w:rFonts w:ascii="新宋体"/>
                <w:sz w:val="20"/>
              </w:rPr>
            </w:pPr>
          </w:p>
          <w:p w14:paraId="4DC5CEBA" w14:textId="77777777" w:rsidR="00462B98" w:rsidRDefault="00462B98">
            <w:pPr>
              <w:pStyle w:val="TableParagraph"/>
              <w:rPr>
                <w:rFonts w:ascii="新宋体"/>
                <w:sz w:val="20"/>
              </w:rPr>
            </w:pPr>
          </w:p>
          <w:p w14:paraId="38989135" w14:textId="77777777" w:rsidR="00462B98" w:rsidRDefault="00462B98">
            <w:pPr>
              <w:pStyle w:val="TableParagraph"/>
              <w:rPr>
                <w:rFonts w:ascii="新宋体"/>
                <w:sz w:val="20"/>
              </w:rPr>
            </w:pPr>
          </w:p>
          <w:p w14:paraId="50077DB6" w14:textId="77777777" w:rsidR="00462B98" w:rsidRDefault="00462B98">
            <w:pPr>
              <w:pStyle w:val="TableParagraph"/>
              <w:rPr>
                <w:rFonts w:ascii="新宋体"/>
                <w:sz w:val="20"/>
              </w:rPr>
            </w:pPr>
          </w:p>
          <w:p w14:paraId="4A6E98B1" w14:textId="77777777" w:rsidR="00462B98" w:rsidRDefault="00462B98">
            <w:pPr>
              <w:pStyle w:val="TableParagraph"/>
              <w:rPr>
                <w:rFonts w:ascii="新宋体"/>
                <w:sz w:val="20"/>
              </w:rPr>
            </w:pPr>
          </w:p>
          <w:p w14:paraId="0FE49585" w14:textId="77777777" w:rsidR="00462B98" w:rsidRDefault="00462B98">
            <w:pPr>
              <w:pStyle w:val="TableParagraph"/>
              <w:rPr>
                <w:rFonts w:ascii="新宋体"/>
                <w:sz w:val="20"/>
              </w:rPr>
            </w:pPr>
          </w:p>
          <w:p w14:paraId="4F48D347" w14:textId="21D18346" w:rsidR="00462B98" w:rsidRDefault="00347BA6">
            <w:pPr>
              <w:pStyle w:val="TableParagraph"/>
              <w:spacing w:before="175"/>
              <w:ind w:left="45" w:right="15"/>
              <w:jc w:val="center"/>
              <w:rPr>
                <w:sz w:val="20"/>
              </w:rPr>
            </w:pPr>
            <w:r>
              <w:rPr>
                <w:sz w:val="20"/>
              </w:rPr>
              <w:t>4105</w:t>
            </w:r>
            <w:r w:rsidR="00D07A75">
              <w:rPr>
                <w:sz w:val="20"/>
              </w:rPr>
              <w:t>230028</w:t>
            </w:r>
            <w:r>
              <w:rPr>
                <w:sz w:val="20"/>
              </w:rPr>
              <w:t>H000</w:t>
            </w:r>
            <w:r>
              <w:rPr>
                <w:rFonts w:hint="eastAsia"/>
                <w:sz w:val="20"/>
              </w:rPr>
              <w:t>2</w:t>
            </w:r>
          </w:p>
        </w:tc>
        <w:tc>
          <w:tcPr>
            <w:tcW w:w="1127" w:type="dxa"/>
          </w:tcPr>
          <w:p w14:paraId="37DE1AF8" w14:textId="77777777" w:rsidR="00462B98" w:rsidRDefault="00462B98">
            <w:pPr>
              <w:pStyle w:val="TableParagraph"/>
              <w:rPr>
                <w:rFonts w:ascii="新宋体"/>
                <w:sz w:val="20"/>
              </w:rPr>
            </w:pPr>
          </w:p>
          <w:p w14:paraId="5EBD5D34" w14:textId="77777777" w:rsidR="00462B98" w:rsidRDefault="00462B98">
            <w:pPr>
              <w:pStyle w:val="TableParagraph"/>
              <w:rPr>
                <w:rFonts w:ascii="新宋体"/>
                <w:sz w:val="20"/>
              </w:rPr>
            </w:pPr>
          </w:p>
          <w:p w14:paraId="21AD8E2D" w14:textId="77777777" w:rsidR="00462B98" w:rsidRDefault="00462B98">
            <w:pPr>
              <w:pStyle w:val="TableParagraph"/>
              <w:rPr>
                <w:rFonts w:ascii="新宋体"/>
                <w:sz w:val="20"/>
              </w:rPr>
            </w:pPr>
          </w:p>
          <w:p w14:paraId="1A34189C" w14:textId="77777777" w:rsidR="00462B98" w:rsidRDefault="00462B98">
            <w:pPr>
              <w:pStyle w:val="TableParagraph"/>
              <w:rPr>
                <w:rFonts w:ascii="新宋体"/>
                <w:sz w:val="20"/>
              </w:rPr>
            </w:pPr>
          </w:p>
          <w:p w14:paraId="5BA0DE5B" w14:textId="77777777" w:rsidR="00462B98" w:rsidRDefault="00462B98">
            <w:pPr>
              <w:pStyle w:val="TableParagraph"/>
              <w:rPr>
                <w:rFonts w:ascii="新宋体"/>
                <w:sz w:val="20"/>
              </w:rPr>
            </w:pPr>
          </w:p>
          <w:p w14:paraId="457F200D" w14:textId="77777777" w:rsidR="00462B98" w:rsidRDefault="00462B98">
            <w:pPr>
              <w:pStyle w:val="TableParagraph"/>
              <w:rPr>
                <w:rFonts w:ascii="新宋体"/>
                <w:sz w:val="20"/>
              </w:rPr>
            </w:pPr>
          </w:p>
          <w:p w14:paraId="38FD6824" w14:textId="77777777" w:rsidR="00462B98" w:rsidRDefault="00462B98">
            <w:pPr>
              <w:pStyle w:val="TableParagraph"/>
              <w:rPr>
                <w:rFonts w:ascii="新宋体"/>
                <w:sz w:val="20"/>
              </w:rPr>
            </w:pPr>
          </w:p>
          <w:p w14:paraId="6C91099D" w14:textId="77777777" w:rsidR="00462B98" w:rsidRDefault="00462B98">
            <w:pPr>
              <w:pStyle w:val="TableParagraph"/>
              <w:rPr>
                <w:rFonts w:ascii="新宋体"/>
                <w:sz w:val="20"/>
              </w:rPr>
            </w:pPr>
          </w:p>
          <w:p w14:paraId="132AB264" w14:textId="77777777" w:rsidR="00462B98" w:rsidRDefault="00462B98">
            <w:pPr>
              <w:pStyle w:val="TableParagraph"/>
              <w:rPr>
                <w:rFonts w:ascii="新宋体"/>
                <w:sz w:val="20"/>
              </w:rPr>
            </w:pPr>
          </w:p>
          <w:p w14:paraId="680A5E99" w14:textId="77777777" w:rsidR="00462B98" w:rsidRDefault="00462B98">
            <w:pPr>
              <w:pStyle w:val="TableParagraph"/>
              <w:spacing w:before="9"/>
              <w:rPr>
                <w:rFonts w:ascii="新宋体"/>
                <w:sz w:val="24"/>
              </w:rPr>
            </w:pPr>
          </w:p>
          <w:p w14:paraId="70DBFD3A" w14:textId="77777777" w:rsidR="00462B98" w:rsidRDefault="00347BA6">
            <w:pPr>
              <w:pStyle w:val="TableParagraph"/>
              <w:spacing w:line="230" w:lineRule="auto"/>
              <w:ind w:left="37" w:right="60"/>
              <w:rPr>
                <w:sz w:val="20"/>
              </w:rPr>
            </w:pPr>
            <w:r>
              <w:rPr>
                <w:rFonts w:hint="eastAsia"/>
                <w:sz w:val="20"/>
              </w:rPr>
              <w:t>汤阴县</w:t>
            </w:r>
            <w:r>
              <w:rPr>
                <w:sz w:val="20"/>
              </w:rPr>
              <w:t>退役军人事务局</w:t>
            </w:r>
          </w:p>
        </w:tc>
        <w:tc>
          <w:tcPr>
            <w:tcW w:w="3177" w:type="dxa"/>
            <w:vAlign w:val="center"/>
          </w:tcPr>
          <w:p w14:paraId="428E9E9E" w14:textId="77777777" w:rsidR="00462B98" w:rsidRDefault="00347BA6">
            <w:pPr>
              <w:pStyle w:val="TableParagraph"/>
              <w:spacing w:before="26" w:line="231" w:lineRule="auto"/>
              <w:ind w:left="40" w:right="93" w:firstLine="301"/>
              <w:rPr>
                <w:sz w:val="20"/>
              </w:rPr>
            </w:pPr>
            <w:r>
              <w:rPr>
                <w:sz w:val="20"/>
              </w:rPr>
              <w:t>《中共中央办公厅国务院办公厅中央军委办公厅关于进一步做好军队离休退休干部移交政府</w:t>
            </w:r>
            <w:r>
              <w:rPr>
                <w:rFonts w:hint="eastAsia"/>
                <w:sz w:val="20"/>
              </w:rPr>
              <w:t>安置</w:t>
            </w:r>
            <w:r>
              <w:rPr>
                <w:sz w:val="20"/>
              </w:rPr>
              <w:t>管理工作的意见</w:t>
            </w:r>
            <w:r>
              <w:rPr>
                <w:sz w:val="20"/>
              </w:rPr>
              <w:t xml:space="preserve"> </w:t>
            </w:r>
            <w:r>
              <w:rPr>
                <w:sz w:val="20"/>
              </w:rPr>
              <w:t>》（中办发</w:t>
            </w:r>
            <w:r>
              <w:rPr>
                <w:rFonts w:hint="eastAsia"/>
                <w:sz w:val="20"/>
              </w:rPr>
              <w:t>〔</w:t>
            </w:r>
            <w:r>
              <w:rPr>
                <w:rFonts w:hint="eastAsia"/>
                <w:sz w:val="20"/>
              </w:rPr>
              <w:t>2004</w:t>
            </w:r>
            <w:r>
              <w:rPr>
                <w:rFonts w:hint="eastAsia"/>
                <w:sz w:val="20"/>
              </w:rPr>
              <w:t>〕</w:t>
            </w:r>
            <w:r>
              <w:rPr>
                <w:sz w:val="20"/>
              </w:rPr>
              <w:t>2</w:t>
            </w:r>
            <w:r>
              <w:rPr>
                <w:sz w:val="20"/>
              </w:rPr>
              <w:t>号）</w:t>
            </w:r>
            <w:r>
              <w:rPr>
                <w:sz w:val="20"/>
              </w:rPr>
              <w:t xml:space="preserve"> </w:t>
            </w:r>
            <w:r>
              <w:rPr>
                <w:sz w:val="20"/>
              </w:rPr>
              <w:t>第一条</w:t>
            </w:r>
            <w:r>
              <w:rPr>
                <w:sz w:val="20"/>
              </w:rPr>
              <w:t xml:space="preserve"> </w:t>
            </w:r>
            <w:r>
              <w:rPr>
                <w:sz w:val="20"/>
              </w:rPr>
              <w:t>军队离休退休干</w:t>
            </w:r>
            <w:r>
              <w:rPr>
                <w:spacing w:val="-1"/>
                <w:sz w:val="20"/>
              </w:rPr>
              <w:t>部移交政府</w:t>
            </w:r>
            <w:r>
              <w:rPr>
                <w:rFonts w:hint="eastAsia"/>
                <w:spacing w:val="-1"/>
                <w:sz w:val="20"/>
              </w:rPr>
              <w:t>安置</w:t>
            </w:r>
            <w:r>
              <w:rPr>
                <w:spacing w:val="-1"/>
                <w:sz w:val="20"/>
              </w:rPr>
              <w:t>的范围按照国务院、中央军委有关规定执行。对符合移交政府</w:t>
            </w:r>
            <w:r>
              <w:rPr>
                <w:rFonts w:hint="eastAsia"/>
                <w:spacing w:val="-1"/>
                <w:sz w:val="20"/>
              </w:rPr>
              <w:t>安置</w:t>
            </w:r>
            <w:r>
              <w:rPr>
                <w:spacing w:val="-1"/>
                <w:sz w:val="20"/>
              </w:rPr>
              <w:t>条件的军队离休退休干部，根据个人不同情况，一般可以在部队驻地、本人原籍或入伍地、配偶原籍或配偶、子女、父母居住地</w:t>
            </w:r>
            <w:r>
              <w:rPr>
                <w:rFonts w:hint="eastAsia"/>
                <w:spacing w:val="-1"/>
                <w:sz w:val="20"/>
              </w:rPr>
              <w:t>安置，安置</w:t>
            </w:r>
            <w:r>
              <w:rPr>
                <w:spacing w:val="-1"/>
                <w:sz w:val="20"/>
              </w:rPr>
              <w:t>去向已审定的不再改变。独生子女是现役军官或现役文职干部的，或者子女都是现役军官或现役文职干部且家庭生活基础在当地的，可以到子女所在地</w:t>
            </w:r>
            <w:r>
              <w:rPr>
                <w:rFonts w:hint="eastAsia"/>
                <w:spacing w:val="-1"/>
                <w:sz w:val="20"/>
              </w:rPr>
              <w:t>安置</w:t>
            </w:r>
            <w:r>
              <w:rPr>
                <w:sz w:val="20"/>
              </w:rPr>
              <w:t>。在边远艰苦地区工作满</w:t>
            </w:r>
            <w:r>
              <w:rPr>
                <w:sz w:val="20"/>
              </w:rPr>
              <w:t>10</w:t>
            </w:r>
            <w:r>
              <w:rPr>
                <w:spacing w:val="-4"/>
                <w:sz w:val="20"/>
              </w:rPr>
              <w:t>年且在</w:t>
            </w:r>
            <w:r>
              <w:rPr>
                <w:spacing w:val="-1"/>
                <w:sz w:val="20"/>
              </w:rPr>
              <w:t>该地区离休退休的，或者从事飞行</w:t>
            </w:r>
            <w:r>
              <w:rPr>
                <w:sz w:val="20"/>
              </w:rPr>
              <w:t>、舰艇工作满</w:t>
            </w:r>
            <w:r>
              <w:rPr>
                <w:sz w:val="20"/>
              </w:rPr>
              <w:t>10</w:t>
            </w:r>
            <w:r>
              <w:rPr>
                <w:sz w:val="20"/>
              </w:rPr>
              <w:t>年的，或者因战因</w:t>
            </w:r>
            <w:r>
              <w:rPr>
                <w:spacing w:val="-1"/>
                <w:sz w:val="20"/>
              </w:rPr>
              <w:t>公被评为二等乙级以上伤残的，师级的可以到</w:t>
            </w:r>
            <w:r>
              <w:rPr>
                <w:rFonts w:hint="eastAsia"/>
                <w:spacing w:val="-1"/>
                <w:sz w:val="20"/>
              </w:rPr>
              <w:t>安置</w:t>
            </w:r>
            <w:r>
              <w:rPr>
                <w:spacing w:val="-1"/>
                <w:sz w:val="20"/>
              </w:rPr>
              <w:t>地所在省的省会城市</w:t>
            </w:r>
            <w:r>
              <w:rPr>
                <w:rFonts w:hint="eastAsia"/>
                <w:spacing w:val="-1"/>
                <w:sz w:val="20"/>
              </w:rPr>
              <w:t>安置</w:t>
            </w:r>
            <w:r>
              <w:rPr>
                <w:spacing w:val="-1"/>
                <w:sz w:val="20"/>
              </w:rPr>
              <w:t>，团级以下的可以到</w:t>
            </w:r>
            <w:r>
              <w:rPr>
                <w:rFonts w:hint="eastAsia"/>
                <w:spacing w:val="-1"/>
                <w:sz w:val="20"/>
              </w:rPr>
              <w:t>安置</w:t>
            </w:r>
            <w:r>
              <w:rPr>
                <w:spacing w:val="-1"/>
                <w:sz w:val="20"/>
              </w:rPr>
              <w:t>地</w:t>
            </w:r>
            <w:r>
              <w:rPr>
                <w:sz w:val="20"/>
              </w:rPr>
              <w:t>地级市</w:t>
            </w:r>
            <w:r>
              <w:rPr>
                <w:rFonts w:hint="eastAsia"/>
                <w:sz w:val="20"/>
              </w:rPr>
              <w:t>安置</w:t>
            </w:r>
            <w:r>
              <w:rPr>
                <w:sz w:val="20"/>
              </w:rPr>
              <w:t>。</w:t>
            </w:r>
          </w:p>
        </w:tc>
        <w:tc>
          <w:tcPr>
            <w:tcW w:w="2796" w:type="dxa"/>
            <w:vAlign w:val="center"/>
          </w:tcPr>
          <w:p w14:paraId="7467F9AC" w14:textId="77777777" w:rsidR="00462B98" w:rsidRDefault="00347BA6">
            <w:pPr>
              <w:pStyle w:val="TableParagraph"/>
              <w:numPr>
                <w:ilvl w:val="0"/>
                <w:numId w:val="9"/>
              </w:numPr>
              <w:tabs>
                <w:tab w:val="left" w:pos="644"/>
              </w:tabs>
              <w:spacing w:before="26" w:line="231" w:lineRule="auto"/>
              <w:ind w:left="39" w:right="113" w:firstLine="402"/>
              <w:rPr>
                <w:sz w:val="20"/>
              </w:rPr>
            </w:pPr>
            <w:r>
              <w:rPr>
                <w:sz w:val="20"/>
              </w:rPr>
              <w:t>受理：根据年度接收计</w:t>
            </w:r>
            <w:r>
              <w:rPr>
                <w:spacing w:val="-1"/>
                <w:sz w:val="20"/>
              </w:rPr>
              <w:t>划，明确接收工作任务和要求</w:t>
            </w:r>
          </w:p>
          <w:p w14:paraId="53E2395D" w14:textId="77777777" w:rsidR="00462B98" w:rsidRDefault="00347BA6">
            <w:pPr>
              <w:pStyle w:val="TableParagraph"/>
              <w:spacing w:line="231" w:lineRule="auto"/>
              <w:ind w:left="39"/>
              <w:rPr>
                <w:sz w:val="20"/>
              </w:rPr>
            </w:pPr>
            <w:r>
              <w:rPr>
                <w:w w:val="99"/>
                <w:sz w:val="20"/>
              </w:rPr>
              <w:t>。</w:t>
            </w:r>
          </w:p>
          <w:p w14:paraId="28BF849F" w14:textId="77777777" w:rsidR="00462B98" w:rsidRDefault="00347BA6">
            <w:pPr>
              <w:pStyle w:val="TableParagraph"/>
              <w:numPr>
                <w:ilvl w:val="0"/>
                <w:numId w:val="9"/>
              </w:numPr>
              <w:tabs>
                <w:tab w:val="left" w:pos="644"/>
              </w:tabs>
              <w:spacing w:before="3" w:line="231" w:lineRule="auto"/>
              <w:ind w:left="39" w:right="113" w:firstLine="402"/>
              <w:rPr>
                <w:sz w:val="20"/>
              </w:rPr>
            </w:pPr>
            <w:r>
              <w:rPr>
                <w:sz w:val="20"/>
              </w:rPr>
              <w:t>审查：根据档案信息确定</w:t>
            </w:r>
            <w:r>
              <w:rPr>
                <w:rFonts w:hint="eastAsia"/>
                <w:sz w:val="20"/>
              </w:rPr>
              <w:t>安置</w:t>
            </w:r>
            <w:r>
              <w:rPr>
                <w:sz w:val="20"/>
              </w:rPr>
              <w:t>去向（初审档案），</w:t>
            </w:r>
            <w:r>
              <w:rPr>
                <w:spacing w:val="-10"/>
                <w:sz w:val="20"/>
              </w:rPr>
              <w:t>出</w:t>
            </w:r>
            <w:r>
              <w:rPr>
                <w:sz w:val="20"/>
              </w:rPr>
              <w:t>具介绍信，军</w:t>
            </w:r>
            <w:proofErr w:type="gramStart"/>
            <w:r>
              <w:rPr>
                <w:sz w:val="20"/>
              </w:rPr>
              <w:t>休机构</w:t>
            </w:r>
            <w:proofErr w:type="gramEnd"/>
            <w:r>
              <w:rPr>
                <w:sz w:val="20"/>
              </w:rPr>
              <w:t>严审档</w:t>
            </w:r>
            <w:r>
              <w:rPr>
                <w:sz w:val="20"/>
              </w:rPr>
              <w:t xml:space="preserve"> </w:t>
            </w:r>
            <w:r>
              <w:rPr>
                <w:sz w:val="20"/>
              </w:rPr>
              <w:t>案，办理接收。</w:t>
            </w:r>
          </w:p>
          <w:p w14:paraId="564F8773" w14:textId="77777777" w:rsidR="00462B98" w:rsidRDefault="00347BA6">
            <w:pPr>
              <w:pStyle w:val="TableParagraph"/>
              <w:numPr>
                <w:ilvl w:val="0"/>
                <w:numId w:val="9"/>
              </w:numPr>
              <w:tabs>
                <w:tab w:val="left" w:pos="644"/>
              </w:tabs>
              <w:spacing w:before="6" w:line="231" w:lineRule="auto"/>
              <w:ind w:left="39" w:right="113" w:firstLine="402"/>
              <w:rPr>
                <w:sz w:val="20"/>
              </w:rPr>
            </w:pPr>
            <w:r>
              <w:rPr>
                <w:sz w:val="20"/>
              </w:rPr>
              <w:t>接收：首先，军</w:t>
            </w:r>
            <w:proofErr w:type="gramStart"/>
            <w:r>
              <w:rPr>
                <w:sz w:val="20"/>
              </w:rPr>
              <w:t>休机构</w:t>
            </w:r>
            <w:proofErr w:type="gramEnd"/>
            <w:r>
              <w:rPr>
                <w:spacing w:val="-1"/>
                <w:sz w:val="20"/>
              </w:rPr>
              <w:t>严审档案，重点审核要件是否齐全，其次，由军</w:t>
            </w:r>
            <w:proofErr w:type="gramStart"/>
            <w:r>
              <w:rPr>
                <w:spacing w:val="-1"/>
                <w:sz w:val="20"/>
              </w:rPr>
              <w:t>休机构</w:t>
            </w:r>
            <w:proofErr w:type="gramEnd"/>
            <w:r>
              <w:rPr>
                <w:spacing w:val="-1"/>
                <w:sz w:val="20"/>
              </w:rPr>
              <w:t>严格依据档案材料核算军休人员工资，重新确定移交人员的生活待遇。第三，军休干部本人、部队人员与</w:t>
            </w:r>
            <w:r>
              <w:rPr>
                <w:rFonts w:hint="eastAsia"/>
                <w:spacing w:val="-1"/>
                <w:sz w:val="20"/>
              </w:rPr>
              <w:t>安置</w:t>
            </w:r>
            <w:r>
              <w:rPr>
                <w:spacing w:val="-1"/>
                <w:sz w:val="20"/>
              </w:rPr>
              <w:t>地军</w:t>
            </w:r>
            <w:proofErr w:type="gramStart"/>
            <w:r>
              <w:rPr>
                <w:spacing w:val="-1"/>
                <w:sz w:val="20"/>
              </w:rPr>
              <w:t>休机构</w:t>
            </w:r>
            <w:proofErr w:type="gramEnd"/>
            <w:r>
              <w:rPr>
                <w:spacing w:val="-1"/>
                <w:sz w:val="20"/>
              </w:rPr>
              <w:t>三方见面，协商疑难问题的解决</w:t>
            </w:r>
            <w:r>
              <w:rPr>
                <w:sz w:val="20"/>
              </w:rPr>
              <w:t>办法，签订好书面协议。第</w:t>
            </w:r>
            <w:r>
              <w:rPr>
                <w:sz w:val="20"/>
              </w:rPr>
              <w:t xml:space="preserve"> </w:t>
            </w:r>
            <w:r>
              <w:rPr>
                <w:spacing w:val="-1"/>
                <w:sz w:val="20"/>
              </w:rPr>
              <w:t>四，为军队离退休干部办理交</w:t>
            </w:r>
            <w:r>
              <w:rPr>
                <w:sz w:val="20"/>
              </w:rPr>
              <w:t>接手续后，</w:t>
            </w:r>
            <w:r>
              <w:rPr>
                <w:rFonts w:hint="eastAsia"/>
                <w:sz w:val="20"/>
              </w:rPr>
              <w:t>安置</w:t>
            </w:r>
            <w:r>
              <w:rPr>
                <w:sz w:val="20"/>
              </w:rPr>
              <w:t>地军休所（</w:t>
            </w:r>
            <w:r>
              <w:rPr>
                <w:spacing w:val="-10"/>
                <w:sz w:val="20"/>
              </w:rPr>
              <w:t>站</w:t>
            </w:r>
          </w:p>
          <w:p w14:paraId="440C2FC1" w14:textId="77777777" w:rsidR="00462B98" w:rsidRDefault="00347BA6">
            <w:pPr>
              <w:pStyle w:val="TableParagraph"/>
              <w:spacing w:before="13" w:line="231" w:lineRule="auto"/>
              <w:ind w:left="39" w:right="113"/>
              <w:rPr>
                <w:sz w:val="20"/>
              </w:rPr>
            </w:pPr>
            <w:r>
              <w:rPr>
                <w:sz w:val="20"/>
              </w:rPr>
              <w:t>、中心）要尽快协助移交人员办理组织关系、医疗保险、落户等手续。</w:t>
            </w:r>
          </w:p>
          <w:p w14:paraId="2290C4F3" w14:textId="77777777" w:rsidR="00462B98" w:rsidRDefault="00347BA6">
            <w:pPr>
              <w:pStyle w:val="TableParagraph"/>
              <w:numPr>
                <w:ilvl w:val="0"/>
                <w:numId w:val="9"/>
              </w:numPr>
              <w:tabs>
                <w:tab w:val="left" w:pos="644"/>
              </w:tabs>
              <w:spacing w:line="231" w:lineRule="auto"/>
              <w:ind w:left="643"/>
              <w:rPr>
                <w:sz w:val="20"/>
              </w:rPr>
            </w:pPr>
            <w:r>
              <w:rPr>
                <w:sz w:val="20"/>
              </w:rPr>
              <w:t>法律、法规、规章规定</w:t>
            </w:r>
          </w:p>
          <w:p w14:paraId="26E05CD8" w14:textId="77777777" w:rsidR="00462B98" w:rsidRDefault="00347BA6">
            <w:pPr>
              <w:pStyle w:val="TableParagraph"/>
              <w:spacing w:line="231" w:lineRule="auto"/>
              <w:ind w:left="39"/>
              <w:rPr>
                <w:sz w:val="20"/>
              </w:rPr>
            </w:pPr>
            <w:r>
              <w:rPr>
                <w:sz w:val="20"/>
              </w:rPr>
              <w:t>的其他应履行的事项。</w:t>
            </w:r>
          </w:p>
        </w:tc>
        <w:tc>
          <w:tcPr>
            <w:tcW w:w="2601" w:type="dxa"/>
            <w:vAlign w:val="center"/>
          </w:tcPr>
          <w:p w14:paraId="085697A6" w14:textId="77777777" w:rsidR="00462B98" w:rsidRDefault="00347BA6">
            <w:pPr>
              <w:pStyle w:val="TableParagraph"/>
              <w:spacing w:line="231" w:lineRule="auto"/>
              <w:ind w:right="23" w:firstLineChars="200" w:firstLine="400"/>
              <w:rPr>
                <w:sz w:val="20"/>
              </w:rPr>
            </w:pPr>
            <w:r>
              <w:rPr>
                <w:sz w:val="20"/>
              </w:rPr>
              <w:t>《中共中央办公厅国务院办公厅中央军委办公厅关于进一步做好军队离休退休干部移交政府</w:t>
            </w:r>
            <w:r>
              <w:rPr>
                <w:rFonts w:hint="eastAsia"/>
                <w:sz w:val="20"/>
              </w:rPr>
              <w:t>安置</w:t>
            </w:r>
            <w:r>
              <w:rPr>
                <w:sz w:val="20"/>
              </w:rPr>
              <w:t>管理工作的意见》</w:t>
            </w:r>
            <w:r>
              <w:rPr>
                <w:sz w:val="20"/>
              </w:rPr>
              <w:t xml:space="preserve"> </w:t>
            </w:r>
            <w:r>
              <w:rPr>
                <w:sz w:val="20"/>
              </w:rPr>
              <w:t>中办发</w:t>
            </w:r>
            <w:r>
              <w:rPr>
                <w:rFonts w:hint="eastAsia"/>
                <w:sz w:val="20"/>
              </w:rPr>
              <w:t>〔</w:t>
            </w:r>
            <w:r>
              <w:rPr>
                <w:rFonts w:hint="eastAsia"/>
                <w:sz w:val="20"/>
              </w:rPr>
              <w:t>2004</w:t>
            </w:r>
            <w:r>
              <w:rPr>
                <w:rFonts w:hint="eastAsia"/>
                <w:sz w:val="20"/>
              </w:rPr>
              <w:t>〕</w:t>
            </w:r>
            <w:r>
              <w:rPr>
                <w:sz w:val="20"/>
              </w:rPr>
              <w:t>2</w:t>
            </w:r>
            <w:r>
              <w:rPr>
                <w:sz w:val="20"/>
              </w:rPr>
              <w:t>号各级党委、政府和军队各级组织要切实加强领导，把这项工作列入重要议事日程，纳入本地区社会发展计划，作为开展军民共建活动和评选</w:t>
            </w:r>
            <w:r>
              <w:rPr>
                <w:sz w:val="20"/>
              </w:rPr>
              <w:t>“</w:t>
            </w:r>
            <w:r>
              <w:rPr>
                <w:sz w:val="20"/>
              </w:rPr>
              <w:t>双拥模范城（县）</w:t>
            </w:r>
            <w:r>
              <w:rPr>
                <w:sz w:val="20"/>
              </w:rPr>
              <w:t>”</w:t>
            </w:r>
            <w:r>
              <w:rPr>
                <w:sz w:val="20"/>
              </w:rPr>
              <w:t>的重要内容。要建立责任制，</w:t>
            </w:r>
            <w:r>
              <w:rPr>
                <w:sz w:val="20"/>
              </w:rPr>
              <w:t xml:space="preserve"> </w:t>
            </w:r>
            <w:r>
              <w:rPr>
                <w:sz w:val="20"/>
              </w:rPr>
              <w:t>对工作成绩突出的单位和个人给予表彰</w:t>
            </w:r>
            <w:r>
              <w:rPr>
                <w:rFonts w:hint="eastAsia"/>
                <w:sz w:val="20"/>
              </w:rPr>
              <w:t>奖</w:t>
            </w:r>
            <w:r>
              <w:rPr>
                <w:sz w:val="20"/>
              </w:rPr>
              <w:t>励；对渎职失职造成严重影响的单位和个人要追究责任，严肃处理。</w:t>
            </w:r>
          </w:p>
        </w:tc>
      </w:tr>
    </w:tbl>
    <w:p w14:paraId="2E9EFA61" w14:textId="77777777" w:rsidR="00462B98" w:rsidRDefault="00462B98">
      <w:pPr>
        <w:spacing w:line="230" w:lineRule="auto"/>
        <w:rPr>
          <w:sz w:val="20"/>
        </w:rPr>
        <w:sectPr w:rsidR="00462B98">
          <w:pgSz w:w="16840" w:h="11910" w:orient="landscape"/>
          <w:pgMar w:top="1300" w:right="1080" w:bottom="700" w:left="1080" w:header="824" w:footer="508" w:gutter="0"/>
          <w:cols w:space="720"/>
        </w:sectPr>
      </w:pPr>
    </w:p>
    <w:p w14:paraId="23F836E1" w14:textId="77777777" w:rsidR="00462B98" w:rsidRDefault="00462B98">
      <w:pPr>
        <w:pStyle w:val="a3"/>
        <w:rPr>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6"/>
        <w:gridCol w:w="1262"/>
        <w:gridCol w:w="1226"/>
        <w:gridCol w:w="1620"/>
        <w:gridCol w:w="1127"/>
        <w:gridCol w:w="3177"/>
        <w:gridCol w:w="2796"/>
        <w:gridCol w:w="2601"/>
      </w:tblGrid>
      <w:tr w:rsidR="00462B98" w14:paraId="0BEC2239" w14:textId="77777777">
        <w:trPr>
          <w:trHeight w:val="573"/>
        </w:trPr>
        <w:tc>
          <w:tcPr>
            <w:tcW w:w="626" w:type="dxa"/>
          </w:tcPr>
          <w:p w14:paraId="045E0ED6"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t>序号</w:t>
            </w:r>
          </w:p>
        </w:tc>
        <w:tc>
          <w:tcPr>
            <w:tcW w:w="1262" w:type="dxa"/>
          </w:tcPr>
          <w:p w14:paraId="276BEAF4"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26" w:type="dxa"/>
          </w:tcPr>
          <w:p w14:paraId="722169DB" w14:textId="77777777" w:rsidR="00462B98" w:rsidRDefault="00347BA6">
            <w:pPr>
              <w:pStyle w:val="TableParagraph"/>
              <w:spacing w:before="149"/>
              <w:ind w:left="137"/>
              <w:rPr>
                <w:rFonts w:ascii="黑体" w:eastAsia="黑体"/>
                <w:sz w:val="24"/>
              </w:rPr>
            </w:pPr>
            <w:r>
              <w:rPr>
                <w:rFonts w:ascii="黑体" w:eastAsia="黑体" w:hint="eastAsia"/>
                <w:sz w:val="24"/>
              </w:rPr>
              <w:t>职权类别</w:t>
            </w:r>
          </w:p>
        </w:tc>
        <w:tc>
          <w:tcPr>
            <w:tcW w:w="1620" w:type="dxa"/>
          </w:tcPr>
          <w:p w14:paraId="06E6E0E3"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7" w:type="dxa"/>
          </w:tcPr>
          <w:p w14:paraId="624E0E59"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77" w:type="dxa"/>
          </w:tcPr>
          <w:p w14:paraId="67895AC6"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96" w:type="dxa"/>
          </w:tcPr>
          <w:p w14:paraId="1B6C5418"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601" w:type="dxa"/>
          </w:tcPr>
          <w:p w14:paraId="25E2E15B"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5D77D5F3" w14:textId="77777777">
        <w:trPr>
          <w:trHeight w:val="6118"/>
        </w:trPr>
        <w:tc>
          <w:tcPr>
            <w:tcW w:w="626" w:type="dxa"/>
          </w:tcPr>
          <w:p w14:paraId="7CE9A717" w14:textId="77777777" w:rsidR="00462B98" w:rsidRDefault="00462B98">
            <w:pPr>
              <w:pStyle w:val="TableParagraph"/>
              <w:rPr>
                <w:rFonts w:ascii="新宋体"/>
              </w:rPr>
            </w:pPr>
          </w:p>
          <w:p w14:paraId="2ABC1B03" w14:textId="77777777" w:rsidR="00462B98" w:rsidRDefault="00462B98">
            <w:pPr>
              <w:pStyle w:val="TableParagraph"/>
              <w:rPr>
                <w:rFonts w:ascii="新宋体"/>
              </w:rPr>
            </w:pPr>
          </w:p>
          <w:p w14:paraId="0D650D19" w14:textId="77777777" w:rsidR="00462B98" w:rsidRDefault="00462B98">
            <w:pPr>
              <w:pStyle w:val="TableParagraph"/>
              <w:rPr>
                <w:rFonts w:ascii="新宋体"/>
              </w:rPr>
            </w:pPr>
          </w:p>
          <w:p w14:paraId="78B424BC" w14:textId="77777777" w:rsidR="00462B98" w:rsidRDefault="00462B98">
            <w:pPr>
              <w:pStyle w:val="TableParagraph"/>
              <w:rPr>
                <w:rFonts w:ascii="新宋体"/>
              </w:rPr>
            </w:pPr>
          </w:p>
          <w:p w14:paraId="31F24A64" w14:textId="77777777" w:rsidR="00462B98" w:rsidRDefault="00462B98">
            <w:pPr>
              <w:pStyle w:val="TableParagraph"/>
              <w:rPr>
                <w:rFonts w:ascii="新宋体"/>
              </w:rPr>
            </w:pPr>
          </w:p>
          <w:p w14:paraId="371CAF2D" w14:textId="77777777" w:rsidR="00462B98" w:rsidRDefault="00462B98">
            <w:pPr>
              <w:pStyle w:val="TableParagraph"/>
              <w:rPr>
                <w:rFonts w:ascii="新宋体"/>
              </w:rPr>
            </w:pPr>
          </w:p>
          <w:p w14:paraId="62792ACF" w14:textId="77777777" w:rsidR="00462B98" w:rsidRDefault="00462B98">
            <w:pPr>
              <w:pStyle w:val="TableParagraph"/>
              <w:rPr>
                <w:rFonts w:ascii="新宋体"/>
              </w:rPr>
            </w:pPr>
          </w:p>
          <w:p w14:paraId="5D6C42C1" w14:textId="77777777" w:rsidR="00462B98" w:rsidRDefault="00462B98">
            <w:pPr>
              <w:pStyle w:val="TableParagraph"/>
              <w:rPr>
                <w:rFonts w:ascii="新宋体"/>
              </w:rPr>
            </w:pPr>
          </w:p>
          <w:p w14:paraId="1D49D41C" w14:textId="77777777" w:rsidR="00462B98" w:rsidRDefault="00462B98">
            <w:pPr>
              <w:pStyle w:val="TableParagraph"/>
              <w:rPr>
                <w:rFonts w:ascii="新宋体"/>
              </w:rPr>
            </w:pPr>
          </w:p>
          <w:p w14:paraId="345B0286" w14:textId="77777777" w:rsidR="00462B98" w:rsidRDefault="00462B98">
            <w:pPr>
              <w:pStyle w:val="TableParagraph"/>
              <w:spacing w:before="12"/>
              <w:rPr>
                <w:rFonts w:ascii="新宋体"/>
                <w:sz w:val="30"/>
              </w:rPr>
            </w:pPr>
          </w:p>
          <w:p w14:paraId="227CAC0B" w14:textId="77777777" w:rsidR="00462B98" w:rsidRDefault="00347BA6">
            <w:pPr>
              <w:pStyle w:val="TableParagraph"/>
              <w:ind w:left="61" w:right="25"/>
              <w:jc w:val="center"/>
            </w:pPr>
            <w:r>
              <w:rPr>
                <w:rFonts w:hint="eastAsia"/>
              </w:rPr>
              <w:t>27</w:t>
            </w:r>
          </w:p>
        </w:tc>
        <w:tc>
          <w:tcPr>
            <w:tcW w:w="1262" w:type="dxa"/>
          </w:tcPr>
          <w:p w14:paraId="23E0E1E9" w14:textId="77777777" w:rsidR="00462B98" w:rsidRDefault="00462B98">
            <w:pPr>
              <w:pStyle w:val="TableParagraph"/>
              <w:rPr>
                <w:rFonts w:ascii="新宋体"/>
                <w:sz w:val="20"/>
              </w:rPr>
            </w:pPr>
          </w:p>
          <w:p w14:paraId="05477F2A" w14:textId="77777777" w:rsidR="00462B98" w:rsidRDefault="00462B98">
            <w:pPr>
              <w:pStyle w:val="TableParagraph"/>
              <w:rPr>
                <w:rFonts w:ascii="新宋体"/>
                <w:sz w:val="20"/>
              </w:rPr>
            </w:pPr>
          </w:p>
          <w:p w14:paraId="22E627BB" w14:textId="77777777" w:rsidR="00462B98" w:rsidRDefault="00462B98">
            <w:pPr>
              <w:pStyle w:val="TableParagraph"/>
              <w:rPr>
                <w:rFonts w:ascii="新宋体"/>
                <w:sz w:val="20"/>
              </w:rPr>
            </w:pPr>
          </w:p>
          <w:p w14:paraId="728EF09F" w14:textId="77777777" w:rsidR="00462B98" w:rsidRDefault="00462B98">
            <w:pPr>
              <w:pStyle w:val="TableParagraph"/>
              <w:rPr>
                <w:rFonts w:ascii="新宋体"/>
                <w:sz w:val="20"/>
              </w:rPr>
            </w:pPr>
          </w:p>
          <w:p w14:paraId="70B1ECBC" w14:textId="77777777" w:rsidR="00462B98" w:rsidRDefault="00462B98">
            <w:pPr>
              <w:pStyle w:val="TableParagraph"/>
              <w:rPr>
                <w:rFonts w:ascii="新宋体"/>
                <w:sz w:val="20"/>
              </w:rPr>
            </w:pPr>
          </w:p>
          <w:p w14:paraId="74D3D491" w14:textId="77777777" w:rsidR="00462B98" w:rsidRDefault="00462B98">
            <w:pPr>
              <w:pStyle w:val="TableParagraph"/>
              <w:rPr>
                <w:rFonts w:ascii="新宋体"/>
                <w:sz w:val="20"/>
              </w:rPr>
            </w:pPr>
          </w:p>
          <w:p w14:paraId="7D8EAAA5" w14:textId="77777777" w:rsidR="00462B98" w:rsidRDefault="00462B98">
            <w:pPr>
              <w:pStyle w:val="TableParagraph"/>
              <w:rPr>
                <w:rFonts w:ascii="新宋体"/>
                <w:sz w:val="20"/>
              </w:rPr>
            </w:pPr>
          </w:p>
          <w:p w14:paraId="65357267" w14:textId="77777777" w:rsidR="00462B98" w:rsidRDefault="00462B98">
            <w:pPr>
              <w:pStyle w:val="TableParagraph"/>
              <w:rPr>
                <w:rFonts w:ascii="新宋体"/>
                <w:sz w:val="20"/>
              </w:rPr>
            </w:pPr>
          </w:p>
          <w:p w14:paraId="4E72BA00" w14:textId="77777777" w:rsidR="00462B98" w:rsidRDefault="00462B98">
            <w:pPr>
              <w:pStyle w:val="TableParagraph"/>
              <w:rPr>
                <w:rFonts w:ascii="新宋体"/>
                <w:sz w:val="20"/>
              </w:rPr>
            </w:pPr>
          </w:p>
          <w:p w14:paraId="22567103" w14:textId="77777777" w:rsidR="00462B98" w:rsidRDefault="00462B98">
            <w:pPr>
              <w:pStyle w:val="TableParagraph"/>
              <w:rPr>
                <w:rFonts w:ascii="新宋体"/>
                <w:sz w:val="20"/>
              </w:rPr>
            </w:pPr>
          </w:p>
          <w:p w14:paraId="693A3FDA" w14:textId="77777777" w:rsidR="00462B98" w:rsidRDefault="00347BA6">
            <w:pPr>
              <w:pStyle w:val="TableParagraph"/>
              <w:spacing w:before="142" w:line="230" w:lineRule="auto"/>
              <w:ind w:left="36" w:right="195"/>
              <w:jc w:val="both"/>
              <w:rPr>
                <w:sz w:val="20"/>
              </w:rPr>
            </w:pPr>
            <w:r>
              <w:rPr>
                <w:sz w:val="20"/>
              </w:rPr>
              <w:t>企业军转干部身份和职级审核认定</w:t>
            </w:r>
          </w:p>
        </w:tc>
        <w:tc>
          <w:tcPr>
            <w:tcW w:w="1226" w:type="dxa"/>
          </w:tcPr>
          <w:p w14:paraId="7AB07E23" w14:textId="77777777" w:rsidR="00462B98" w:rsidRDefault="00462B98">
            <w:pPr>
              <w:pStyle w:val="TableParagraph"/>
              <w:rPr>
                <w:rFonts w:ascii="新宋体"/>
                <w:sz w:val="20"/>
              </w:rPr>
            </w:pPr>
          </w:p>
          <w:p w14:paraId="5FE3ECCA" w14:textId="77777777" w:rsidR="00462B98" w:rsidRDefault="00462B98">
            <w:pPr>
              <w:pStyle w:val="TableParagraph"/>
              <w:rPr>
                <w:rFonts w:ascii="新宋体"/>
                <w:sz w:val="20"/>
              </w:rPr>
            </w:pPr>
          </w:p>
          <w:p w14:paraId="45FFE6C3" w14:textId="77777777" w:rsidR="00462B98" w:rsidRDefault="00462B98">
            <w:pPr>
              <w:pStyle w:val="TableParagraph"/>
              <w:rPr>
                <w:rFonts w:ascii="新宋体"/>
                <w:sz w:val="20"/>
              </w:rPr>
            </w:pPr>
          </w:p>
          <w:p w14:paraId="05449777" w14:textId="77777777" w:rsidR="00462B98" w:rsidRDefault="00462B98">
            <w:pPr>
              <w:pStyle w:val="TableParagraph"/>
              <w:rPr>
                <w:rFonts w:ascii="新宋体"/>
                <w:sz w:val="20"/>
              </w:rPr>
            </w:pPr>
          </w:p>
          <w:p w14:paraId="337374CA" w14:textId="77777777" w:rsidR="00462B98" w:rsidRDefault="00462B98">
            <w:pPr>
              <w:pStyle w:val="TableParagraph"/>
              <w:rPr>
                <w:rFonts w:ascii="新宋体"/>
                <w:sz w:val="20"/>
              </w:rPr>
            </w:pPr>
          </w:p>
          <w:p w14:paraId="6F544AF0" w14:textId="77777777" w:rsidR="00462B98" w:rsidRDefault="00462B98">
            <w:pPr>
              <w:pStyle w:val="TableParagraph"/>
              <w:rPr>
                <w:rFonts w:ascii="新宋体"/>
                <w:sz w:val="20"/>
              </w:rPr>
            </w:pPr>
          </w:p>
          <w:p w14:paraId="0FCBC610" w14:textId="77777777" w:rsidR="00462B98" w:rsidRDefault="00462B98">
            <w:pPr>
              <w:pStyle w:val="TableParagraph"/>
              <w:rPr>
                <w:rFonts w:ascii="新宋体"/>
                <w:sz w:val="20"/>
              </w:rPr>
            </w:pPr>
          </w:p>
          <w:p w14:paraId="177A0472" w14:textId="77777777" w:rsidR="00462B98" w:rsidRDefault="00462B98">
            <w:pPr>
              <w:pStyle w:val="TableParagraph"/>
              <w:rPr>
                <w:rFonts w:ascii="新宋体"/>
                <w:sz w:val="20"/>
              </w:rPr>
            </w:pPr>
          </w:p>
          <w:p w14:paraId="3F093878" w14:textId="77777777" w:rsidR="00462B98" w:rsidRDefault="00462B98">
            <w:pPr>
              <w:pStyle w:val="TableParagraph"/>
              <w:rPr>
                <w:rFonts w:ascii="新宋体"/>
                <w:sz w:val="20"/>
              </w:rPr>
            </w:pPr>
          </w:p>
          <w:p w14:paraId="5FC83021" w14:textId="77777777" w:rsidR="00462B98" w:rsidRDefault="00462B98">
            <w:pPr>
              <w:pStyle w:val="TableParagraph"/>
              <w:rPr>
                <w:rFonts w:ascii="新宋体"/>
                <w:sz w:val="20"/>
              </w:rPr>
            </w:pPr>
          </w:p>
          <w:p w14:paraId="1DEB4858" w14:textId="77777777" w:rsidR="00462B98" w:rsidRDefault="00462B98">
            <w:pPr>
              <w:pStyle w:val="TableParagraph"/>
              <w:spacing w:before="10"/>
              <w:rPr>
                <w:rFonts w:ascii="新宋体"/>
                <w:sz w:val="29"/>
              </w:rPr>
            </w:pPr>
          </w:p>
          <w:p w14:paraId="66431017" w14:textId="77777777" w:rsidR="00462B98" w:rsidRDefault="00347BA6">
            <w:pPr>
              <w:pStyle w:val="TableParagraph"/>
              <w:ind w:left="36"/>
              <w:jc w:val="center"/>
              <w:rPr>
                <w:sz w:val="20"/>
              </w:rPr>
            </w:pPr>
            <w:r>
              <w:rPr>
                <w:sz w:val="20"/>
              </w:rPr>
              <w:t>其他职权</w:t>
            </w:r>
          </w:p>
        </w:tc>
        <w:tc>
          <w:tcPr>
            <w:tcW w:w="1620" w:type="dxa"/>
          </w:tcPr>
          <w:p w14:paraId="35CD1E12" w14:textId="77777777" w:rsidR="00462B98" w:rsidRDefault="00462B98">
            <w:pPr>
              <w:pStyle w:val="TableParagraph"/>
              <w:rPr>
                <w:rFonts w:ascii="新宋体"/>
                <w:sz w:val="20"/>
              </w:rPr>
            </w:pPr>
          </w:p>
          <w:p w14:paraId="1907589B" w14:textId="77777777" w:rsidR="00462B98" w:rsidRDefault="00462B98">
            <w:pPr>
              <w:pStyle w:val="TableParagraph"/>
              <w:rPr>
                <w:rFonts w:ascii="新宋体"/>
                <w:sz w:val="20"/>
              </w:rPr>
            </w:pPr>
          </w:p>
          <w:p w14:paraId="49DEF166" w14:textId="77777777" w:rsidR="00462B98" w:rsidRDefault="00462B98">
            <w:pPr>
              <w:pStyle w:val="TableParagraph"/>
              <w:rPr>
                <w:rFonts w:ascii="新宋体"/>
                <w:sz w:val="20"/>
              </w:rPr>
            </w:pPr>
          </w:p>
          <w:p w14:paraId="08DFADA6" w14:textId="77777777" w:rsidR="00462B98" w:rsidRDefault="00462B98">
            <w:pPr>
              <w:pStyle w:val="TableParagraph"/>
              <w:rPr>
                <w:rFonts w:ascii="新宋体"/>
                <w:sz w:val="20"/>
              </w:rPr>
            </w:pPr>
          </w:p>
          <w:p w14:paraId="081579BF" w14:textId="77777777" w:rsidR="00462B98" w:rsidRDefault="00462B98">
            <w:pPr>
              <w:pStyle w:val="TableParagraph"/>
              <w:rPr>
                <w:rFonts w:ascii="新宋体"/>
                <w:sz w:val="20"/>
              </w:rPr>
            </w:pPr>
          </w:p>
          <w:p w14:paraId="3AEC4FF5" w14:textId="77777777" w:rsidR="00462B98" w:rsidRDefault="00462B98">
            <w:pPr>
              <w:pStyle w:val="TableParagraph"/>
              <w:rPr>
                <w:rFonts w:ascii="新宋体"/>
                <w:sz w:val="20"/>
              </w:rPr>
            </w:pPr>
          </w:p>
          <w:p w14:paraId="16C42CFE" w14:textId="77777777" w:rsidR="00462B98" w:rsidRDefault="00462B98">
            <w:pPr>
              <w:pStyle w:val="TableParagraph"/>
              <w:rPr>
                <w:rFonts w:ascii="新宋体"/>
                <w:sz w:val="20"/>
              </w:rPr>
            </w:pPr>
          </w:p>
          <w:p w14:paraId="7EFECE95" w14:textId="77777777" w:rsidR="00462B98" w:rsidRDefault="00462B98">
            <w:pPr>
              <w:pStyle w:val="TableParagraph"/>
              <w:rPr>
                <w:rFonts w:ascii="新宋体"/>
                <w:sz w:val="20"/>
              </w:rPr>
            </w:pPr>
          </w:p>
          <w:p w14:paraId="104820D2" w14:textId="77777777" w:rsidR="00462B98" w:rsidRDefault="00462B98">
            <w:pPr>
              <w:pStyle w:val="TableParagraph"/>
              <w:rPr>
                <w:rFonts w:ascii="新宋体"/>
                <w:sz w:val="20"/>
              </w:rPr>
            </w:pPr>
          </w:p>
          <w:p w14:paraId="3A1FC0FA" w14:textId="77777777" w:rsidR="00462B98" w:rsidRDefault="00462B98">
            <w:pPr>
              <w:pStyle w:val="TableParagraph"/>
              <w:rPr>
                <w:rFonts w:ascii="新宋体"/>
                <w:sz w:val="20"/>
              </w:rPr>
            </w:pPr>
          </w:p>
          <w:p w14:paraId="6F3B027F" w14:textId="77777777" w:rsidR="00462B98" w:rsidRDefault="00462B98">
            <w:pPr>
              <w:pStyle w:val="TableParagraph"/>
              <w:spacing w:before="10"/>
              <w:rPr>
                <w:rFonts w:ascii="新宋体"/>
                <w:sz w:val="29"/>
              </w:rPr>
            </w:pPr>
          </w:p>
          <w:p w14:paraId="45DBAD82" w14:textId="77777777" w:rsidR="00462B98" w:rsidRDefault="00347BA6">
            <w:pPr>
              <w:pStyle w:val="TableParagraph"/>
              <w:ind w:left="4" w:right="15"/>
              <w:jc w:val="center"/>
              <w:rPr>
                <w:sz w:val="20"/>
              </w:rPr>
            </w:pPr>
            <w:r>
              <w:rPr>
                <w:sz w:val="20"/>
              </w:rPr>
              <w:t>4105</w:t>
            </w:r>
            <w:r>
              <w:rPr>
                <w:rFonts w:hint="eastAsia"/>
                <w:sz w:val="20"/>
              </w:rPr>
              <w:t>230028</w:t>
            </w:r>
            <w:r>
              <w:rPr>
                <w:sz w:val="20"/>
              </w:rPr>
              <w:t>H000</w:t>
            </w:r>
            <w:r>
              <w:rPr>
                <w:rFonts w:hint="eastAsia"/>
                <w:sz w:val="20"/>
              </w:rPr>
              <w:t>3</w:t>
            </w:r>
          </w:p>
        </w:tc>
        <w:tc>
          <w:tcPr>
            <w:tcW w:w="1127" w:type="dxa"/>
          </w:tcPr>
          <w:p w14:paraId="179C394F" w14:textId="77777777" w:rsidR="00462B98" w:rsidRDefault="00462B98">
            <w:pPr>
              <w:pStyle w:val="TableParagraph"/>
              <w:rPr>
                <w:rFonts w:ascii="新宋体"/>
                <w:sz w:val="20"/>
              </w:rPr>
            </w:pPr>
          </w:p>
          <w:p w14:paraId="5F4F4072" w14:textId="77777777" w:rsidR="00462B98" w:rsidRDefault="00462B98">
            <w:pPr>
              <w:pStyle w:val="TableParagraph"/>
              <w:rPr>
                <w:rFonts w:ascii="新宋体"/>
                <w:sz w:val="20"/>
              </w:rPr>
            </w:pPr>
          </w:p>
          <w:p w14:paraId="7E6850D1" w14:textId="77777777" w:rsidR="00462B98" w:rsidRDefault="00462B98">
            <w:pPr>
              <w:pStyle w:val="TableParagraph"/>
              <w:rPr>
                <w:rFonts w:ascii="新宋体"/>
                <w:sz w:val="20"/>
              </w:rPr>
            </w:pPr>
          </w:p>
          <w:p w14:paraId="02F1685A" w14:textId="77777777" w:rsidR="00462B98" w:rsidRDefault="00462B98">
            <w:pPr>
              <w:pStyle w:val="TableParagraph"/>
              <w:rPr>
                <w:rFonts w:ascii="新宋体"/>
                <w:sz w:val="20"/>
              </w:rPr>
            </w:pPr>
          </w:p>
          <w:p w14:paraId="023CF314" w14:textId="77777777" w:rsidR="00462B98" w:rsidRDefault="00462B98">
            <w:pPr>
              <w:pStyle w:val="TableParagraph"/>
              <w:rPr>
                <w:rFonts w:ascii="新宋体"/>
                <w:sz w:val="20"/>
              </w:rPr>
            </w:pPr>
          </w:p>
          <w:p w14:paraId="77460A73" w14:textId="77777777" w:rsidR="00462B98" w:rsidRDefault="00462B98">
            <w:pPr>
              <w:pStyle w:val="TableParagraph"/>
              <w:rPr>
                <w:rFonts w:ascii="新宋体"/>
                <w:sz w:val="20"/>
              </w:rPr>
            </w:pPr>
          </w:p>
          <w:p w14:paraId="550BD9DA" w14:textId="77777777" w:rsidR="00462B98" w:rsidRDefault="00462B98">
            <w:pPr>
              <w:pStyle w:val="TableParagraph"/>
              <w:rPr>
                <w:rFonts w:ascii="新宋体"/>
                <w:sz w:val="20"/>
              </w:rPr>
            </w:pPr>
          </w:p>
          <w:p w14:paraId="42B1711D" w14:textId="77777777" w:rsidR="00462B98" w:rsidRDefault="00462B98">
            <w:pPr>
              <w:pStyle w:val="TableParagraph"/>
              <w:rPr>
                <w:rFonts w:ascii="新宋体"/>
                <w:sz w:val="20"/>
              </w:rPr>
            </w:pPr>
          </w:p>
          <w:p w14:paraId="2C4D351C" w14:textId="77777777" w:rsidR="00462B98" w:rsidRDefault="00462B98">
            <w:pPr>
              <w:pStyle w:val="TableParagraph"/>
              <w:rPr>
                <w:rFonts w:ascii="新宋体"/>
                <w:sz w:val="20"/>
              </w:rPr>
            </w:pPr>
          </w:p>
          <w:p w14:paraId="28FB4944" w14:textId="77777777" w:rsidR="00462B98" w:rsidRDefault="00462B98">
            <w:pPr>
              <w:pStyle w:val="TableParagraph"/>
              <w:rPr>
                <w:rFonts w:ascii="新宋体"/>
                <w:sz w:val="20"/>
              </w:rPr>
            </w:pPr>
          </w:p>
          <w:p w14:paraId="4B36843A" w14:textId="77777777" w:rsidR="00462B98" w:rsidRDefault="00462B98">
            <w:pPr>
              <w:pStyle w:val="TableParagraph"/>
              <w:spacing w:before="8"/>
              <w:rPr>
                <w:rFonts w:ascii="新宋体"/>
                <w:sz w:val="20"/>
              </w:rPr>
            </w:pPr>
          </w:p>
          <w:p w14:paraId="057B8CB3" w14:textId="77777777" w:rsidR="00462B98" w:rsidRDefault="00347BA6">
            <w:pPr>
              <w:pStyle w:val="TableParagraph"/>
              <w:spacing w:line="230" w:lineRule="auto"/>
              <w:ind w:left="37" w:right="60"/>
              <w:rPr>
                <w:sz w:val="20"/>
              </w:rPr>
            </w:pPr>
            <w:r>
              <w:rPr>
                <w:rFonts w:hint="eastAsia"/>
                <w:sz w:val="20"/>
              </w:rPr>
              <w:t>汤阴县</w:t>
            </w:r>
            <w:r>
              <w:rPr>
                <w:sz w:val="20"/>
              </w:rPr>
              <w:t>退役军人事务局</w:t>
            </w:r>
          </w:p>
        </w:tc>
        <w:tc>
          <w:tcPr>
            <w:tcW w:w="3177" w:type="dxa"/>
          </w:tcPr>
          <w:p w14:paraId="6FD16A85" w14:textId="77777777" w:rsidR="00462B98" w:rsidRDefault="00462B98">
            <w:pPr>
              <w:pStyle w:val="TableParagraph"/>
              <w:rPr>
                <w:rFonts w:ascii="新宋体"/>
                <w:sz w:val="20"/>
                <w:szCs w:val="20"/>
              </w:rPr>
            </w:pPr>
          </w:p>
          <w:p w14:paraId="4FF052B2" w14:textId="77777777" w:rsidR="00462B98" w:rsidRDefault="00462B98">
            <w:pPr>
              <w:pStyle w:val="TableParagraph"/>
              <w:rPr>
                <w:rFonts w:ascii="新宋体"/>
                <w:sz w:val="20"/>
                <w:szCs w:val="20"/>
              </w:rPr>
            </w:pPr>
          </w:p>
          <w:p w14:paraId="51A16389" w14:textId="77777777" w:rsidR="00462B98" w:rsidRDefault="00462B98">
            <w:pPr>
              <w:pStyle w:val="TableParagraph"/>
              <w:rPr>
                <w:rFonts w:ascii="新宋体"/>
                <w:sz w:val="20"/>
                <w:szCs w:val="20"/>
              </w:rPr>
            </w:pPr>
          </w:p>
          <w:p w14:paraId="377455B0" w14:textId="77777777" w:rsidR="00462B98" w:rsidRDefault="00462B98">
            <w:pPr>
              <w:pStyle w:val="TableParagraph"/>
              <w:rPr>
                <w:rFonts w:ascii="新宋体"/>
                <w:sz w:val="20"/>
                <w:szCs w:val="20"/>
              </w:rPr>
            </w:pPr>
          </w:p>
          <w:p w14:paraId="05080F64" w14:textId="77777777" w:rsidR="00462B98" w:rsidRDefault="00462B98">
            <w:pPr>
              <w:pStyle w:val="TableParagraph"/>
              <w:rPr>
                <w:rFonts w:ascii="新宋体"/>
                <w:sz w:val="20"/>
                <w:szCs w:val="20"/>
              </w:rPr>
            </w:pPr>
          </w:p>
          <w:p w14:paraId="214329A0" w14:textId="77777777" w:rsidR="00462B98" w:rsidRDefault="00462B98">
            <w:pPr>
              <w:pStyle w:val="TableParagraph"/>
              <w:rPr>
                <w:rFonts w:ascii="新宋体"/>
                <w:sz w:val="20"/>
                <w:szCs w:val="20"/>
              </w:rPr>
            </w:pPr>
          </w:p>
          <w:p w14:paraId="28A09EBE" w14:textId="77777777" w:rsidR="00462B98" w:rsidRDefault="00347BA6">
            <w:pPr>
              <w:pStyle w:val="TableParagraph"/>
              <w:spacing w:before="178" w:line="230" w:lineRule="auto"/>
              <w:ind w:left="38" w:right="93" w:firstLine="403"/>
              <w:rPr>
                <w:sz w:val="20"/>
                <w:szCs w:val="20"/>
              </w:rPr>
            </w:pPr>
            <w:r>
              <w:rPr>
                <w:sz w:val="20"/>
                <w:szCs w:val="20"/>
              </w:rPr>
              <w:t>2008</w:t>
            </w:r>
            <w:r>
              <w:rPr>
                <w:spacing w:val="-1"/>
                <w:sz w:val="20"/>
                <w:szCs w:val="20"/>
              </w:rPr>
              <w:t>年，安阳市困难企业军转干部联席会议成立。根据《安阳市人民政府关于建立安阳市企业军转</w:t>
            </w:r>
            <w:r>
              <w:rPr>
                <w:sz w:val="20"/>
                <w:szCs w:val="20"/>
              </w:rPr>
              <w:t>干部联席会议制度的通知》（</w:t>
            </w:r>
            <w:r>
              <w:rPr>
                <w:spacing w:val="-5"/>
                <w:sz w:val="20"/>
                <w:szCs w:val="20"/>
              </w:rPr>
              <w:t>安政</w:t>
            </w:r>
            <w:r>
              <w:rPr>
                <w:sz w:val="20"/>
                <w:szCs w:val="20"/>
              </w:rPr>
              <w:t>文</w:t>
            </w:r>
            <w:r>
              <w:rPr>
                <w:rFonts w:hint="eastAsia"/>
                <w:sz w:val="20"/>
                <w:szCs w:val="20"/>
              </w:rPr>
              <w:t>〔</w:t>
            </w:r>
            <w:r>
              <w:rPr>
                <w:rFonts w:hint="eastAsia"/>
                <w:sz w:val="20"/>
                <w:szCs w:val="20"/>
              </w:rPr>
              <w:t>2008</w:t>
            </w:r>
            <w:r>
              <w:rPr>
                <w:rFonts w:hint="eastAsia"/>
                <w:sz w:val="20"/>
                <w:szCs w:val="20"/>
              </w:rPr>
              <w:t>〕</w:t>
            </w:r>
            <w:r>
              <w:rPr>
                <w:sz w:val="20"/>
                <w:szCs w:val="20"/>
              </w:rPr>
              <w:t>114</w:t>
            </w:r>
            <w:r>
              <w:rPr>
                <w:sz w:val="20"/>
                <w:szCs w:val="20"/>
              </w:rPr>
              <w:t>号）文件规定：企</w:t>
            </w:r>
            <w:r>
              <w:rPr>
                <w:sz w:val="20"/>
                <w:szCs w:val="20"/>
              </w:rPr>
              <w:t xml:space="preserve"> </w:t>
            </w:r>
            <w:r>
              <w:rPr>
                <w:spacing w:val="-1"/>
                <w:sz w:val="20"/>
                <w:szCs w:val="20"/>
              </w:rPr>
              <w:t>业军转干部联席会议办公室负责市</w:t>
            </w:r>
            <w:r>
              <w:rPr>
                <w:sz w:val="20"/>
                <w:szCs w:val="20"/>
              </w:rPr>
              <w:t>直和省（中）</w:t>
            </w:r>
            <w:r>
              <w:rPr>
                <w:spacing w:val="-2"/>
                <w:sz w:val="20"/>
                <w:szCs w:val="20"/>
              </w:rPr>
              <w:t>直单位企业军转干部</w:t>
            </w:r>
            <w:r>
              <w:rPr>
                <w:spacing w:val="-1"/>
                <w:sz w:val="20"/>
                <w:szCs w:val="20"/>
              </w:rPr>
              <w:t>享受解困政策的身份和职级认定及</w:t>
            </w:r>
            <w:r>
              <w:rPr>
                <w:sz w:val="20"/>
                <w:szCs w:val="20"/>
              </w:rPr>
              <w:t>手续核批。</w:t>
            </w:r>
          </w:p>
        </w:tc>
        <w:tc>
          <w:tcPr>
            <w:tcW w:w="2796" w:type="dxa"/>
          </w:tcPr>
          <w:p w14:paraId="34F69AAB" w14:textId="77777777" w:rsidR="00462B98" w:rsidRDefault="00462B98">
            <w:pPr>
              <w:pStyle w:val="TableParagraph"/>
              <w:rPr>
                <w:rFonts w:ascii="新宋体"/>
                <w:sz w:val="20"/>
                <w:szCs w:val="20"/>
              </w:rPr>
            </w:pPr>
          </w:p>
          <w:p w14:paraId="73985C13" w14:textId="77777777" w:rsidR="00462B98" w:rsidRDefault="00462B98">
            <w:pPr>
              <w:pStyle w:val="TableParagraph"/>
              <w:rPr>
                <w:rFonts w:ascii="新宋体"/>
                <w:sz w:val="20"/>
                <w:szCs w:val="20"/>
              </w:rPr>
            </w:pPr>
          </w:p>
          <w:p w14:paraId="37112975" w14:textId="77777777" w:rsidR="00462B98" w:rsidRDefault="00462B98">
            <w:pPr>
              <w:pStyle w:val="TableParagraph"/>
              <w:rPr>
                <w:rFonts w:ascii="新宋体"/>
                <w:sz w:val="20"/>
                <w:szCs w:val="20"/>
              </w:rPr>
            </w:pPr>
          </w:p>
          <w:p w14:paraId="28703E5A" w14:textId="77777777" w:rsidR="00462B98" w:rsidRDefault="00462B98">
            <w:pPr>
              <w:pStyle w:val="TableParagraph"/>
              <w:rPr>
                <w:rFonts w:ascii="新宋体"/>
                <w:sz w:val="20"/>
                <w:szCs w:val="20"/>
              </w:rPr>
            </w:pPr>
          </w:p>
          <w:p w14:paraId="7514DC28" w14:textId="77777777" w:rsidR="00462B98" w:rsidRDefault="00462B98">
            <w:pPr>
              <w:pStyle w:val="TableParagraph"/>
              <w:rPr>
                <w:rFonts w:ascii="新宋体"/>
                <w:sz w:val="20"/>
                <w:szCs w:val="20"/>
              </w:rPr>
            </w:pPr>
          </w:p>
          <w:p w14:paraId="3C4EE617" w14:textId="77777777" w:rsidR="00462B98" w:rsidRDefault="00462B98">
            <w:pPr>
              <w:pStyle w:val="TableParagraph"/>
              <w:rPr>
                <w:rFonts w:ascii="新宋体"/>
                <w:sz w:val="20"/>
                <w:szCs w:val="20"/>
              </w:rPr>
            </w:pPr>
          </w:p>
          <w:p w14:paraId="39DDC810" w14:textId="77777777" w:rsidR="00462B98" w:rsidRDefault="00462B98">
            <w:pPr>
              <w:pStyle w:val="TableParagraph"/>
              <w:spacing w:before="6"/>
              <w:rPr>
                <w:rFonts w:ascii="新宋体"/>
                <w:sz w:val="20"/>
                <w:szCs w:val="20"/>
              </w:rPr>
            </w:pPr>
          </w:p>
          <w:p w14:paraId="0C50E123" w14:textId="77777777" w:rsidR="00462B98" w:rsidRDefault="00347BA6">
            <w:pPr>
              <w:pStyle w:val="TableParagraph"/>
              <w:spacing w:line="230" w:lineRule="auto"/>
              <w:ind w:left="39" w:right="113" w:firstLine="402"/>
              <w:jc w:val="both"/>
              <w:rPr>
                <w:sz w:val="20"/>
                <w:szCs w:val="20"/>
              </w:rPr>
            </w:pPr>
            <w:r>
              <w:rPr>
                <w:sz w:val="20"/>
                <w:szCs w:val="20"/>
              </w:rPr>
              <w:t>认定：军转干部本人所在企业主管单位向企业军转干部问题联席会议办公室提出书面申请。</w:t>
            </w:r>
          </w:p>
          <w:p w14:paraId="15D9AE98" w14:textId="77777777" w:rsidR="00462B98" w:rsidRDefault="00347BA6">
            <w:pPr>
              <w:pStyle w:val="TableParagraph"/>
              <w:spacing w:before="5" w:line="230" w:lineRule="auto"/>
              <w:ind w:left="39" w:right="113" w:firstLine="402"/>
              <w:jc w:val="both"/>
              <w:rPr>
                <w:sz w:val="20"/>
                <w:szCs w:val="20"/>
              </w:rPr>
            </w:pPr>
            <w:r>
              <w:rPr>
                <w:sz w:val="20"/>
                <w:szCs w:val="20"/>
              </w:rPr>
              <w:t>审核：企业军转干部问题</w:t>
            </w:r>
            <w:r>
              <w:rPr>
                <w:spacing w:val="-1"/>
                <w:sz w:val="20"/>
                <w:szCs w:val="20"/>
              </w:rPr>
              <w:t>联席会议办公室审核军转干部</w:t>
            </w:r>
            <w:r>
              <w:rPr>
                <w:sz w:val="20"/>
                <w:szCs w:val="20"/>
              </w:rPr>
              <w:t>本人原始档案。</w:t>
            </w:r>
          </w:p>
          <w:p w14:paraId="5B0BBD82" w14:textId="77777777" w:rsidR="00462B98" w:rsidRDefault="00347BA6">
            <w:pPr>
              <w:pStyle w:val="TableParagraph"/>
              <w:spacing w:before="2" w:line="232" w:lineRule="auto"/>
              <w:ind w:left="39" w:right="113" w:firstLine="402"/>
              <w:jc w:val="both"/>
              <w:rPr>
                <w:sz w:val="20"/>
                <w:szCs w:val="20"/>
              </w:rPr>
            </w:pPr>
            <w:r>
              <w:rPr>
                <w:sz w:val="20"/>
                <w:szCs w:val="20"/>
              </w:rPr>
              <w:t>处理：符合条件的，出具</w:t>
            </w:r>
            <w:r>
              <w:rPr>
                <w:spacing w:val="-1"/>
                <w:sz w:val="20"/>
                <w:szCs w:val="20"/>
              </w:rPr>
              <w:t>相关认定手续；不符合条件的</w:t>
            </w:r>
            <w:r>
              <w:rPr>
                <w:sz w:val="20"/>
                <w:szCs w:val="20"/>
              </w:rPr>
              <w:t>退回申请单位。</w:t>
            </w:r>
          </w:p>
        </w:tc>
        <w:tc>
          <w:tcPr>
            <w:tcW w:w="2601" w:type="dxa"/>
          </w:tcPr>
          <w:p w14:paraId="6C71F838" w14:textId="77777777" w:rsidR="00462B98" w:rsidRDefault="00462B98">
            <w:pPr>
              <w:pStyle w:val="TableParagraph"/>
              <w:spacing w:before="1"/>
              <w:rPr>
                <w:rFonts w:ascii="新宋体"/>
                <w:sz w:val="20"/>
                <w:szCs w:val="20"/>
              </w:rPr>
            </w:pPr>
          </w:p>
          <w:p w14:paraId="6B4C6DEF" w14:textId="77777777" w:rsidR="00462B98" w:rsidRDefault="00347BA6">
            <w:pPr>
              <w:pStyle w:val="TableParagraph"/>
              <w:spacing w:before="1" w:line="230" w:lineRule="auto"/>
              <w:ind w:left="40" w:right="23" w:firstLine="301"/>
              <w:rPr>
                <w:sz w:val="20"/>
                <w:szCs w:val="20"/>
              </w:rPr>
            </w:pPr>
            <w:r>
              <w:rPr>
                <w:sz w:val="20"/>
                <w:szCs w:val="20"/>
              </w:rPr>
              <w:t>《退役军人保障法》第七十五条</w:t>
            </w:r>
            <w:r>
              <w:rPr>
                <w:sz w:val="20"/>
                <w:szCs w:val="20"/>
              </w:rPr>
              <w:t xml:space="preserve"> </w:t>
            </w:r>
            <w:r>
              <w:rPr>
                <w:sz w:val="20"/>
                <w:szCs w:val="20"/>
              </w:rPr>
              <w:t>退役军人工作主管部门及其工作人员有下列行为之一的，由其上级主管部门责令改正，对直接负责的主管人员和其他直接责任人员依法给予处分：（一）未按照规定确定退役军人</w:t>
            </w:r>
            <w:r>
              <w:rPr>
                <w:rFonts w:hint="eastAsia"/>
                <w:sz w:val="20"/>
                <w:szCs w:val="20"/>
              </w:rPr>
              <w:t>安置</w:t>
            </w:r>
            <w:r>
              <w:rPr>
                <w:sz w:val="20"/>
                <w:szCs w:val="20"/>
              </w:rPr>
              <w:t>待遇的；（二）在退役军人</w:t>
            </w:r>
            <w:r>
              <w:rPr>
                <w:rFonts w:hint="eastAsia"/>
                <w:sz w:val="20"/>
                <w:szCs w:val="20"/>
              </w:rPr>
              <w:t>安置</w:t>
            </w:r>
            <w:r>
              <w:rPr>
                <w:sz w:val="20"/>
                <w:szCs w:val="20"/>
              </w:rPr>
              <w:t>工作中出具虚假文件的；</w:t>
            </w:r>
          </w:p>
          <w:p w14:paraId="6E2251BF" w14:textId="77777777" w:rsidR="00462B98" w:rsidRDefault="00347BA6">
            <w:pPr>
              <w:pStyle w:val="TableParagraph"/>
              <w:spacing w:before="12" w:line="230" w:lineRule="auto"/>
              <w:ind w:left="40" w:right="119"/>
              <w:rPr>
                <w:sz w:val="20"/>
                <w:szCs w:val="20"/>
              </w:rPr>
            </w:pPr>
            <w:r>
              <w:rPr>
                <w:sz w:val="20"/>
                <w:szCs w:val="20"/>
              </w:rPr>
              <w:t>（三）</w:t>
            </w:r>
            <w:r>
              <w:rPr>
                <w:spacing w:val="-2"/>
                <w:sz w:val="20"/>
                <w:szCs w:val="20"/>
              </w:rPr>
              <w:t>为不符合条件的人员</w:t>
            </w:r>
            <w:r>
              <w:rPr>
                <w:sz w:val="20"/>
                <w:szCs w:val="20"/>
              </w:rPr>
              <w:t>发放退役军人优待证的；</w:t>
            </w:r>
          </w:p>
          <w:p w14:paraId="35A70A31" w14:textId="77777777" w:rsidR="00462B98" w:rsidRDefault="00347BA6">
            <w:pPr>
              <w:pStyle w:val="TableParagraph"/>
              <w:spacing w:before="3" w:line="230" w:lineRule="auto"/>
              <w:ind w:left="40" w:right="119"/>
              <w:rPr>
                <w:sz w:val="20"/>
                <w:szCs w:val="20"/>
              </w:rPr>
            </w:pPr>
            <w:r>
              <w:rPr>
                <w:sz w:val="20"/>
                <w:szCs w:val="20"/>
              </w:rPr>
              <w:t>（四）</w:t>
            </w:r>
            <w:r>
              <w:rPr>
                <w:spacing w:val="-2"/>
                <w:sz w:val="20"/>
                <w:szCs w:val="20"/>
              </w:rPr>
              <w:t>挪用</w:t>
            </w:r>
            <w:r>
              <w:rPr>
                <w:spacing w:val="-2"/>
                <w:sz w:val="20"/>
                <w:szCs w:val="20"/>
              </w:rPr>
              <w:t>、截留、私分退</w:t>
            </w:r>
            <w:r>
              <w:rPr>
                <w:sz w:val="20"/>
                <w:szCs w:val="20"/>
              </w:rPr>
              <w:t>役军人保障工作经费的；</w:t>
            </w:r>
          </w:p>
          <w:p w14:paraId="643ED2BD" w14:textId="77777777" w:rsidR="00462B98" w:rsidRDefault="00347BA6">
            <w:pPr>
              <w:pStyle w:val="TableParagraph"/>
              <w:spacing w:before="2" w:line="230" w:lineRule="auto"/>
              <w:ind w:left="40" w:right="119"/>
              <w:jc w:val="both"/>
              <w:rPr>
                <w:sz w:val="20"/>
                <w:szCs w:val="20"/>
              </w:rPr>
            </w:pPr>
            <w:r>
              <w:rPr>
                <w:sz w:val="20"/>
                <w:szCs w:val="20"/>
              </w:rPr>
              <w:t>（五）</w:t>
            </w:r>
            <w:r>
              <w:rPr>
                <w:spacing w:val="-2"/>
                <w:sz w:val="20"/>
                <w:szCs w:val="20"/>
              </w:rPr>
              <w:t>违反规定确定抚恤优</w:t>
            </w:r>
            <w:r>
              <w:rPr>
                <w:spacing w:val="-1"/>
                <w:sz w:val="20"/>
                <w:szCs w:val="20"/>
              </w:rPr>
              <w:t>待对象、标准、数额或者给</w:t>
            </w:r>
            <w:r>
              <w:rPr>
                <w:sz w:val="20"/>
                <w:szCs w:val="20"/>
              </w:rPr>
              <w:t>予退役军人相关待遇的；</w:t>
            </w:r>
          </w:p>
          <w:p w14:paraId="59278DCD" w14:textId="77777777" w:rsidR="00462B98" w:rsidRDefault="00347BA6">
            <w:pPr>
              <w:pStyle w:val="TableParagraph"/>
              <w:spacing w:before="2" w:line="232" w:lineRule="auto"/>
              <w:ind w:left="40" w:right="119"/>
              <w:jc w:val="both"/>
              <w:rPr>
                <w:sz w:val="20"/>
                <w:szCs w:val="20"/>
              </w:rPr>
            </w:pPr>
            <w:r>
              <w:rPr>
                <w:sz w:val="20"/>
                <w:szCs w:val="20"/>
              </w:rPr>
              <w:t>（六）在退役军人保障工作中利用职务之便为自己或者他人谋取私利的；（七）在退役军人保障工作中失职渎职的；（八）有其他违反法律法规行为的。</w:t>
            </w:r>
          </w:p>
        </w:tc>
      </w:tr>
    </w:tbl>
    <w:p w14:paraId="5957BB5E" w14:textId="77777777" w:rsidR="00462B98" w:rsidRDefault="00462B98">
      <w:pPr>
        <w:spacing w:line="232" w:lineRule="auto"/>
        <w:jc w:val="both"/>
        <w:rPr>
          <w:sz w:val="20"/>
        </w:rPr>
        <w:sectPr w:rsidR="00462B98">
          <w:pgSz w:w="16840" w:h="11910" w:orient="landscape"/>
          <w:pgMar w:top="1300" w:right="1080" w:bottom="700" w:left="1080" w:header="824" w:footer="508" w:gutter="0"/>
          <w:cols w:space="720"/>
        </w:sectPr>
      </w:pPr>
    </w:p>
    <w:p w14:paraId="15BBFB2A" w14:textId="77777777" w:rsidR="00462B98" w:rsidRDefault="00462B98">
      <w:pPr>
        <w:pStyle w:val="a3"/>
        <w:rPr>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6"/>
        <w:gridCol w:w="1262"/>
        <w:gridCol w:w="1226"/>
        <w:gridCol w:w="1620"/>
        <w:gridCol w:w="1127"/>
        <w:gridCol w:w="3177"/>
        <w:gridCol w:w="2796"/>
        <w:gridCol w:w="2601"/>
      </w:tblGrid>
      <w:tr w:rsidR="00462B98" w14:paraId="29B3C0F8" w14:textId="77777777">
        <w:trPr>
          <w:trHeight w:val="573"/>
        </w:trPr>
        <w:tc>
          <w:tcPr>
            <w:tcW w:w="626" w:type="dxa"/>
          </w:tcPr>
          <w:p w14:paraId="679F30F4"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t>序号</w:t>
            </w:r>
          </w:p>
        </w:tc>
        <w:tc>
          <w:tcPr>
            <w:tcW w:w="1262" w:type="dxa"/>
          </w:tcPr>
          <w:p w14:paraId="6125F168"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26" w:type="dxa"/>
          </w:tcPr>
          <w:p w14:paraId="07AB0AC9" w14:textId="77777777" w:rsidR="00462B98" w:rsidRDefault="00347BA6">
            <w:pPr>
              <w:pStyle w:val="TableParagraph"/>
              <w:spacing w:before="149"/>
              <w:ind w:left="137"/>
              <w:rPr>
                <w:rFonts w:ascii="黑体" w:eastAsia="黑体"/>
                <w:sz w:val="24"/>
              </w:rPr>
            </w:pPr>
            <w:r>
              <w:rPr>
                <w:rFonts w:ascii="黑体" w:eastAsia="黑体" w:hint="eastAsia"/>
                <w:sz w:val="24"/>
              </w:rPr>
              <w:t>职权类别</w:t>
            </w:r>
          </w:p>
        </w:tc>
        <w:tc>
          <w:tcPr>
            <w:tcW w:w="1620" w:type="dxa"/>
          </w:tcPr>
          <w:p w14:paraId="47C978FE"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7" w:type="dxa"/>
          </w:tcPr>
          <w:p w14:paraId="1733760D"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77" w:type="dxa"/>
          </w:tcPr>
          <w:p w14:paraId="2C449908"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96" w:type="dxa"/>
          </w:tcPr>
          <w:p w14:paraId="5EAF863F"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601" w:type="dxa"/>
          </w:tcPr>
          <w:p w14:paraId="0EBDFD86"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6FFDFD2B" w14:textId="77777777">
        <w:trPr>
          <w:trHeight w:val="6082"/>
        </w:trPr>
        <w:tc>
          <w:tcPr>
            <w:tcW w:w="626" w:type="dxa"/>
          </w:tcPr>
          <w:p w14:paraId="6FFEA1EA" w14:textId="77777777" w:rsidR="00462B98" w:rsidRDefault="00462B98">
            <w:pPr>
              <w:pStyle w:val="TableParagraph"/>
              <w:rPr>
                <w:rFonts w:ascii="新宋体"/>
              </w:rPr>
            </w:pPr>
          </w:p>
          <w:p w14:paraId="16967436" w14:textId="77777777" w:rsidR="00462B98" w:rsidRDefault="00462B98">
            <w:pPr>
              <w:pStyle w:val="TableParagraph"/>
              <w:rPr>
                <w:rFonts w:ascii="新宋体"/>
              </w:rPr>
            </w:pPr>
          </w:p>
          <w:p w14:paraId="24F50C2B" w14:textId="77777777" w:rsidR="00462B98" w:rsidRDefault="00462B98">
            <w:pPr>
              <w:pStyle w:val="TableParagraph"/>
              <w:rPr>
                <w:rFonts w:ascii="新宋体"/>
              </w:rPr>
            </w:pPr>
          </w:p>
          <w:p w14:paraId="67E08B36" w14:textId="77777777" w:rsidR="00462B98" w:rsidRDefault="00462B98">
            <w:pPr>
              <w:pStyle w:val="TableParagraph"/>
              <w:rPr>
                <w:rFonts w:ascii="新宋体"/>
              </w:rPr>
            </w:pPr>
          </w:p>
          <w:p w14:paraId="2C497C4C" w14:textId="77777777" w:rsidR="00462B98" w:rsidRDefault="00462B98">
            <w:pPr>
              <w:pStyle w:val="TableParagraph"/>
              <w:rPr>
                <w:rFonts w:ascii="新宋体"/>
              </w:rPr>
            </w:pPr>
          </w:p>
          <w:p w14:paraId="1A3235BF" w14:textId="77777777" w:rsidR="00462B98" w:rsidRDefault="00462B98">
            <w:pPr>
              <w:pStyle w:val="TableParagraph"/>
              <w:rPr>
                <w:rFonts w:ascii="新宋体"/>
              </w:rPr>
            </w:pPr>
          </w:p>
          <w:p w14:paraId="13449477" w14:textId="77777777" w:rsidR="00462B98" w:rsidRDefault="00462B98">
            <w:pPr>
              <w:pStyle w:val="TableParagraph"/>
              <w:rPr>
                <w:rFonts w:ascii="新宋体"/>
              </w:rPr>
            </w:pPr>
          </w:p>
          <w:p w14:paraId="490055EC" w14:textId="77777777" w:rsidR="00462B98" w:rsidRDefault="00462B98">
            <w:pPr>
              <w:pStyle w:val="TableParagraph"/>
              <w:rPr>
                <w:rFonts w:ascii="新宋体"/>
              </w:rPr>
            </w:pPr>
          </w:p>
          <w:p w14:paraId="2CED1D85" w14:textId="77777777" w:rsidR="00462B98" w:rsidRDefault="00462B98">
            <w:pPr>
              <w:pStyle w:val="TableParagraph"/>
              <w:rPr>
                <w:rFonts w:ascii="新宋体"/>
              </w:rPr>
            </w:pPr>
          </w:p>
          <w:p w14:paraId="1F92488A" w14:textId="77777777" w:rsidR="00462B98" w:rsidRDefault="00462B98">
            <w:pPr>
              <w:pStyle w:val="TableParagraph"/>
              <w:spacing w:before="6"/>
              <w:rPr>
                <w:rFonts w:ascii="新宋体"/>
                <w:sz w:val="29"/>
              </w:rPr>
            </w:pPr>
          </w:p>
          <w:p w14:paraId="49F5AC13" w14:textId="77777777" w:rsidR="00462B98" w:rsidRDefault="00347BA6">
            <w:pPr>
              <w:pStyle w:val="TableParagraph"/>
              <w:ind w:left="61" w:right="25"/>
              <w:jc w:val="center"/>
            </w:pPr>
            <w:r>
              <w:rPr>
                <w:rFonts w:hint="eastAsia"/>
              </w:rPr>
              <w:t>28</w:t>
            </w:r>
          </w:p>
        </w:tc>
        <w:tc>
          <w:tcPr>
            <w:tcW w:w="1262" w:type="dxa"/>
          </w:tcPr>
          <w:p w14:paraId="70D73BDA" w14:textId="77777777" w:rsidR="00462B98" w:rsidRDefault="00462B98">
            <w:pPr>
              <w:pStyle w:val="TableParagraph"/>
              <w:rPr>
                <w:rFonts w:ascii="新宋体"/>
                <w:sz w:val="20"/>
              </w:rPr>
            </w:pPr>
          </w:p>
          <w:p w14:paraId="0C200A11" w14:textId="77777777" w:rsidR="00462B98" w:rsidRDefault="00462B98">
            <w:pPr>
              <w:pStyle w:val="TableParagraph"/>
              <w:rPr>
                <w:rFonts w:ascii="新宋体"/>
                <w:sz w:val="20"/>
              </w:rPr>
            </w:pPr>
          </w:p>
          <w:p w14:paraId="442EE8FF" w14:textId="77777777" w:rsidR="00462B98" w:rsidRDefault="00462B98">
            <w:pPr>
              <w:pStyle w:val="TableParagraph"/>
              <w:rPr>
                <w:rFonts w:ascii="新宋体"/>
                <w:sz w:val="20"/>
              </w:rPr>
            </w:pPr>
          </w:p>
          <w:p w14:paraId="56AD48AA" w14:textId="77777777" w:rsidR="00462B98" w:rsidRDefault="00462B98">
            <w:pPr>
              <w:pStyle w:val="TableParagraph"/>
              <w:rPr>
                <w:rFonts w:ascii="新宋体"/>
                <w:sz w:val="20"/>
              </w:rPr>
            </w:pPr>
          </w:p>
          <w:p w14:paraId="50C98D47" w14:textId="77777777" w:rsidR="00462B98" w:rsidRDefault="00462B98">
            <w:pPr>
              <w:pStyle w:val="TableParagraph"/>
              <w:rPr>
                <w:rFonts w:ascii="新宋体"/>
                <w:sz w:val="20"/>
              </w:rPr>
            </w:pPr>
          </w:p>
          <w:p w14:paraId="5F3DCFBB" w14:textId="77777777" w:rsidR="00462B98" w:rsidRDefault="00462B98">
            <w:pPr>
              <w:pStyle w:val="TableParagraph"/>
              <w:rPr>
                <w:rFonts w:ascii="新宋体"/>
                <w:sz w:val="20"/>
              </w:rPr>
            </w:pPr>
          </w:p>
          <w:p w14:paraId="61572B33" w14:textId="77777777" w:rsidR="00462B98" w:rsidRDefault="00462B98">
            <w:pPr>
              <w:pStyle w:val="TableParagraph"/>
              <w:rPr>
                <w:rFonts w:ascii="新宋体"/>
                <w:sz w:val="20"/>
              </w:rPr>
            </w:pPr>
          </w:p>
          <w:p w14:paraId="68211D70" w14:textId="77777777" w:rsidR="00462B98" w:rsidRDefault="00462B98">
            <w:pPr>
              <w:pStyle w:val="TableParagraph"/>
              <w:rPr>
                <w:rFonts w:ascii="新宋体"/>
                <w:sz w:val="20"/>
              </w:rPr>
            </w:pPr>
          </w:p>
          <w:p w14:paraId="597350B1" w14:textId="77777777" w:rsidR="00462B98" w:rsidRDefault="00462B98">
            <w:pPr>
              <w:pStyle w:val="TableParagraph"/>
              <w:rPr>
                <w:rFonts w:ascii="新宋体"/>
                <w:sz w:val="20"/>
              </w:rPr>
            </w:pPr>
          </w:p>
          <w:p w14:paraId="37EB6B92" w14:textId="77777777" w:rsidR="00462B98" w:rsidRDefault="00462B98">
            <w:pPr>
              <w:pStyle w:val="TableParagraph"/>
              <w:rPr>
                <w:rFonts w:ascii="新宋体"/>
                <w:sz w:val="20"/>
              </w:rPr>
            </w:pPr>
          </w:p>
          <w:p w14:paraId="5D8A8EA3" w14:textId="77777777" w:rsidR="00462B98" w:rsidRDefault="00462B98">
            <w:pPr>
              <w:pStyle w:val="TableParagraph"/>
              <w:spacing w:before="4"/>
              <w:rPr>
                <w:rFonts w:ascii="新宋体"/>
                <w:sz w:val="19"/>
              </w:rPr>
            </w:pPr>
          </w:p>
          <w:p w14:paraId="278EF1D0" w14:textId="77777777" w:rsidR="00462B98" w:rsidRDefault="00347BA6">
            <w:pPr>
              <w:pStyle w:val="TableParagraph"/>
              <w:spacing w:line="230" w:lineRule="auto"/>
              <w:ind w:left="36" w:right="195"/>
              <w:rPr>
                <w:sz w:val="20"/>
              </w:rPr>
            </w:pPr>
            <w:r>
              <w:rPr>
                <w:sz w:val="20"/>
              </w:rPr>
              <w:t>企业军转干部权益保障</w:t>
            </w:r>
          </w:p>
        </w:tc>
        <w:tc>
          <w:tcPr>
            <w:tcW w:w="1226" w:type="dxa"/>
          </w:tcPr>
          <w:p w14:paraId="31DF6FF0" w14:textId="77777777" w:rsidR="00462B98" w:rsidRDefault="00462B98">
            <w:pPr>
              <w:pStyle w:val="TableParagraph"/>
              <w:jc w:val="center"/>
              <w:rPr>
                <w:rFonts w:ascii="新宋体"/>
                <w:sz w:val="20"/>
              </w:rPr>
            </w:pPr>
          </w:p>
          <w:p w14:paraId="63D60694" w14:textId="77777777" w:rsidR="00462B98" w:rsidRDefault="00462B98">
            <w:pPr>
              <w:pStyle w:val="TableParagraph"/>
              <w:jc w:val="center"/>
              <w:rPr>
                <w:rFonts w:ascii="新宋体"/>
                <w:sz w:val="20"/>
              </w:rPr>
            </w:pPr>
          </w:p>
          <w:p w14:paraId="24C7450B" w14:textId="77777777" w:rsidR="00462B98" w:rsidRDefault="00462B98">
            <w:pPr>
              <w:pStyle w:val="TableParagraph"/>
              <w:jc w:val="center"/>
              <w:rPr>
                <w:rFonts w:ascii="新宋体"/>
                <w:sz w:val="20"/>
              </w:rPr>
            </w:pPr>
          </w:p>
          <w:p w14:paraId="0BB07258" w14:textId="77777777" w:rsidR="00462B98" w:rsidRDefault="00462B98">
            <w:pPr>
              <w:pStyle w:val="TableParagraph"/>
              <w:jc w:val="center"/>
              <w:rPr>
                <w:rFonts w:ascii="新宋体"/>
                <w:sz w:val="20"/>
              </w:rPr>
            </w:pPr>
          </w:p>
          <w:p w14:paraId="0B1F480E" w14:textId="77777777" w:rsidR="00462B98" w:rsidRDefault="00462B98">
            <w:pPr>
              <w:pStyle w:val="TableParagraph"/>
              <w:jc w:val="center"/>
              <w:rPr>
                <w:rFonts w:ascii="新宋体"/>
                <w:sz w:val="20"/>
              </w:rPr>
            </w:pPr>
          </w:p>
          <w:p w14:paraId="4A1BE966" w14:textId="77777777" w:rsidR="00462B98" w:rsidRDefault="00462B98">
            <w:pPr>
              <w:pStyle w:val="TableParagraph"/>
              <w:jc w:val="center"/>
              <w:rPr>
                <w:rFonts w:ascii="新宋体"/>
                <w:sz w:val="20"/>
              </w:rPr>
            </w:pPr>
          </w:p>
          <w:p w14:paraId="2BD5BD41" w14:textId="77777777" w:rsidR="00462B98" w:rsidRDefault="00462B98">
            <w:pPr>
              <w:pStyle w:val="TableParagraph"/>
              <w:jc w:val="center"/>
              <w:rPr>
                <w:rFonts w:ascii="新宋体"/>
                <w:sz w:val="20"/>
              </w:rPr>
            </w:pPr>
          </w:p>
          <w:p w14:paraId="41CA403A" w14:textId="77777777" w:rsidR="00462B98" w:rsidRDefault="00462B98">
            <w:pPr>
              <w:pStyle w:val="TableParagraph"/>
              <w:jc w:val="center"/>
              <w:rPr>
                <w:rFonts w:ascii="新宋体"/>
                <w:sz w:val="20"/>
              </w:rPr>
            </w:pPr>
          </w:p>
          <w:p w14:paraId="070ED434" w14:textId="77777777" w:rsidR="00462B98" w:rsidRDefault="00462B98">
            <w:pPr>
              <w:pStyle w:val="TableParagraph"/>
              <w:jc w:val="center"/>
              <w:rPr>
                <w:rFonts w:ascii="新宋体"/>
                <w:sz w:val="20"/>
              </w:rPr>
            </w:pPr>
          </w:p>
          <w:p w14:paraId="5EEF8E47" w14:textId="77777777" w:rsidR="00462B98" w:rsidRDefault="00462B98">
            <w:pPr>
              <w:pStyle w:val="TableParagraph"/>
              <w:jc w:val="center"/>
              <w:rPr>
                <w:rFonts w:ascii="新宋体"/>
                <w:sz w:val="20"/>
              </w:rPr>
            </w:pPr>
          </w:p>
          <w:p w14:paraId="27322D42" w14:textId="77777777" w:rsidR="00462B98" w:rsidRDefault="00462B98">
            <w:pPr>
              <w:pStyle w:val="TableParagraph"/>
              <w:spacing w:before="3"/>
              <w:jc w:val="center"/>
              <w:rPr>
                <w:rFonts w:ascii="新宋体"/>
                <w:sz w:val="28"/>
              </w:rPr>
            </w:pPr>
          </w:p>
          <w:p w14:paraId="4AFF134B" w14:textId="77777777" w:rsidR="00462B98" w:rsidRDefault="00347BA6">
            <w:pPr>
              <w:pStyle w:val="TableParagraph"/>
              <w:spacing w:before="1"/>
              <w:ind w:left="36"/>
              <w:jc w:val="center"/>
              <w:rPr>
                <w:sz w:val="20"/>
              </w:rPr>
            </w:pPr>
            <w:r>
              <w:rPr>
                <w:sz w:val="20"/>
              </w:rPr>
              <w:t>其他职权</w:t>
            </w:r>
          </w:p>
        </w:tc>
        <w:tc>
          <w:tcPr>
            <w:tcW w:w="1620" w:type="dxa"/>
          </w:tcPr>
          <w:p w14:paraId="369407AD" w14:textId="77777777" w:rsidR="00462B98" w:rsidRDefault="00462B98">
            <w:pPr>
              <w:pStyle w:val="TableParagraph"/>
              <w:jc w:val="center"/>
              <w:rPr>
                <w:rFonts w:ascii="新宋体"/>
                <w:sz w:val="20"/>
              </w:rPr>
            </w:pPr>
          </w:p>
          <w:p w14:paraId="67F7531C" w14:textId="77777777" w:rsidR="00462B98" w:rsidRDefault="00462B98">
            <w:pPr>
              <w:pStyle w:val="TableParagraph"/>
              <w:jc w:val="center"/>
              <w:rPr>
                <w:rFonts w:ascii="新宋体"/>
                <w:sz w:val="20"/>
              </w:rPr>
            </w:pPr>
          </w:p>
          <w:p w14:paraId="163C3C28" w14:textId="77777777" w:rsidR="00462B98" w:rsidRDefault="00462B98">
            <w:pPr>
              <w:pStyle w:val="TableParagraph"/>
              <w:jc w:val="center"/>
              <w:rPr>
                <w:rFonts w:ascii="新宋体"/>
                <w:sz w:val="20"/>
              </w:rPr>
            </w:pPr>
          </w:p>
          <w:p w14:paraId="1FDC7BFC" w14:textId="77777777" w:rsidR="00462B98" w:rsidRDefault="00462B98">
            <w:pPr>
              <w:pStyle w:val="TableParagraph"/>
              <w:jc w:val="center"/>
              <w:rPr>
                <w:rFonts w:ascii="新宋体"/>
                <w:sz w:val="20"/>
              </w:rPr>
            </w:pPr>
          </w:p>
          <w:p w14:paraId="688D47E3" w14:textId="77777777" w:rsidR="00462B98" w:rsidRDefault="00462B98">
            <w:pPr>
              <w:pStyle w:val="TableParagraph"/>
              <w:jc w:val="center"/>
              <w:rPr>
                <w:rFonts w:ascii="新宋体"/>
                <w:sz w:val="20"/>
              </w:rPr>
            </w:pPr>
          </w:p>
          <w:p w14:paraId="0F0BCB66" w14:textId="77777777" w:rsidR="00462B98" w:rsidRDefault="00462B98">
            <w:pPr>
              <w:pStyle w:val="TableParagraph"/>
              <w:jc w:val="center"/>
              <w:rPr>
                <w:rFonts w:ascii="新宋体"/>
                <w:sz w:val="20"/>
              </w:rPr>
            </w:pPr>
          </w:p>
          <w:p w14:paraId="5286CC2A" w14:textId="77777777" w:rsidR="00462B98" w:rsidRDefault="00462B98">
            <w:pPr>
              <w:pStyle w:val="TableParagraph"/>
              <w:jc w:val="center"/>
              <w:rPr>
                <w:rFonts w:ascii="新宋体"/>
                <w:sz w:val="20"/>
              </w:rPr>
            </w:pPr>
          </w:p>
          <w:p w14:paraId="1853455F" w14:textId="77777777" w:rsidR="00462B98" w:rsidRDefault="00462B98">
            <w:pPr>
              <w:pStyle w:val="TableParagraph"/>
              <w:jc w:val="center"/>
              <w:rPr>
                <w:rFonts w:ascii="新宋体"/>
                <w:sz w:val="20"/>
              </w:rPr>
            </w:pPr>
          </w:p>
          <w:p w14:paraId="4D990662" w14:textId="77777777" w:rsidR="00462B98" w:rsidRDefault="00462B98">
            <w:pPr>
              <w:pStyle w:val="TableParagraph"/>
              <w:jc w:val="center"/>
              <w:rPr>
                <w:rFonts w:ascii="新宋体"/>
                <w:sz w:val="20"/>
              </w:rPr>
            </w:pPr>
          </w:p>
          <w:p w14:paraId="0296B246" w14:textId="77777777" w:rsidR="00462B98" w:rsidRDefault="00462B98">
            <w:pPr>
              <w:pStyle w:val="TableParagraph"/>
              <w:jc w:val="center"/>
              <w:rPr>
                <w:rFonts w:ascii="新宋体"/>
                <w:sz w:val="20"/>
              </w:rPr>
            </w:pPr>
          </w:p>
          <w:p w14:paraId="6A41E4A5" w14:textId="77777777" w:rsidR="00462B98" w:rsidRDefault="00462B98">
            <w:pPr>
              <w:pStyle w:val="TableParagraph"/>
              <w:spacing w:before="3"/>
              <w:jc w:val="center"/>
              <w:rPr>
                <w:rFonts w:ascii="新宋体"/>
                <w:sz w:val="28"/>
              </w:rPr>
            </w:pPr>
          </w:p>
          <w:p w14:paraId="7CED7724" w14:textId="77777777" w:rsidR="00462B98" w:rsidRDefault="00347BA6">
            <w:pPr>
              <w:pStyle w:val="TableParagraph"/>
              <w:spacing w:before="1"/>
              <w:ind w:left="4" w:right="15"/>
              <w:jc w:val="center"/>
              <w:rPr>
                <w:sz w:val="20"/>
              </w:rPr>
            </w:pPr>
            <w:r>
              <w:rPr>
                <w:sz w:val="20"/>
              </w:rPr>
              <w:t>4105</w:t>
            </w:r>
            <w:r>
              <w:rPr>
                <w:rFonts w:hint="eastAsia"/>
                <w:sz w:val="20"/>
              </w:rPr>
              <w:t>230028</w:t>
            </w:r>
            <w:r>
              <w:rPr>
                <w:sz w:val="20"/>
              </w:rPr>
              <w:t>H000</w:t>
            </w:r>
            <w:r>
              <w:rPr>
                <w:rFonts w:hint="eastAsia"/>
                <w:sz w:val="20"/>
              </w:rPr>
              <w:t>4</w:t>
            </w:r>
          </w:p>
        </w:tc>
        <w:tc>
          <w:tcPr>
            <w:tcW w:w="1127" w:type="dxa"/>
          </w:tcPr>
          <w:p w14:paraId="3D0091D2" w14:textId="77777777" w:rsidR="00462B98" w:rsidRDefault="00462B98">
            <w:pPr>
              <w:pStyle w:val="TableParagraph"/>
              <w:rPr>
                <w:rFonts w:ascii="新宋体"/>
                <w:sz w:val="20"/>
              </w:rPr>
            </w:pPr>
          </w:p>
          <w:p w14:paraId="59E6F4F0" w14:textId="77777777" w:rsidR="00462B98" w:rsidRDefault="00462B98">
            <w:pPr>
              <w:pStyle w:val="TableParagraph"/>
              <w:rPr>
                <w:rFonts w:ascii="新宋体"/>
                <w:sz w:val="20"/>
              </w:rPr>
            </w:pPr>
          </w:p>
          <w:p w14:paraId="0C4F7840" w14:textId="77777777" w:rsidR="00462B98" w:rsidRDefault="00462B98">
            <w:pPr>
              <w:pStyle w:val="TableParagraph"/>
              <w:rPr>
                <w:rFonts w:ascii="新宋体"/>
                <w:sz w:val="20"/>
              </w:rPr>
            </w:pPr>
          </w:p>
          <w:p w14:paraId="5FC4F9A7" w14:textId="77777777" w:rsidR="00462B98" w:rsidRDefault="00462B98">
            <w:pPr>
              <w:pStyle w:val="TableParagraph"/>
              <w:rPr>
                <w:rFonts w:ascii="新宋体"/>
                <w:sz w:val="20"/>
              </w:rPr>
            </w:pPr>
          </w:p>
          <w:p w14:paraId="22AA63AC" w14:textId="77777777" w:rsidR="00462B98" w:rsidRDefault="00462B98">
            <w:pPr>
              <w:pStyle w:val="TableParagraph"/>
              <w:rPr>
                <w:rFonts w:ascii="新宋体"/>
                <w:sz w:val="20"/>
              </w:rPr>
            </w:pPr>
          </w:p>
          <w:p w14:paraId="7DBE7574" w14:textId="77777777" w:rsidR="00462B98" w:rsidRDefault="00462B98">
            <w:pPr>
              <w:pStyle w:val="TableParagraph"/>
              <w:rPr>
                <w:rFonts w:ascii="新宋体"/>
                <w:sz w:val="20"/>
              </w:rPr>
            </w:pPr>
          </w:p>
          <w:p w14:paraId="0EACD748" w14:textId="77777777" w:rsidR="00462B98" w:rsidRDefault="00462B98">
            <w:pPr>
              <w:pStyle w:val="TableParagraph"/>
              <w:rPr>
                <w:rFonts w:ascii="新宋体"/>
                <w:sz w:val="20"/>
              </w:rPr>
            </w:pPr>
          </w:p>
          <w:p w14:paraId="17CBAD9D" w14:textId="77777777" w:rsidR="00462B98" w:rsidRDefault="00462B98">
            <w:pPr>
              <w:pStyle w:val="TableParagraph"/>
              <w:rPr>
                <w:rFonts w:ascii="新宋体"/>
                <w:sz w:val="20"/>
              </w:rPr>
            </w:pPr>
          </w:p>
          <w:p w14:paraId="7BD02C4F" w14:textId="77777777" w:rsidR="00462B98" w:rsidRDefault="00462B98">
            <w:pPr>
              <w:pStyle w:val="TableParagraph"/>
              <w:rPr>
                <w:rFonts w:ascii="新宋体"/>
                <w:sz w:val="20"/>
              </w:rPr>
            </w:pPr>
          </w:p>
          <w:p w14:paraId="7C40CF74" w14:textId="77777777" w:rsidR="00462B98" w:rsidRDefault="00462B98">
            <w:pPr>
              <w:pStyle w:val="TableParagraph"/>
              <w:rPr>
                <w:rFonts w:ascii="新宋体"/>
                <w:sz w:val="20"/>
              </w:rPr>
            </w:pPr>
          </w:p>
          <w:p w14:paraId="5D637F9D" w14:textId="77777777" w:rsidR="00462B98" w:rsidRDefault="00462B98">
            <w:pPr>
              <w:pStyle w:val="TableParagraph"/>
              <w:spacing w:before="4"/>
              <w:rPr>
                <w:rFonts w:ascii="新宋体"/>
                <w:sz w:val="19"/>
              </w:rPr>
            </w:pPr>
          </w:p>
          <w:p w14:paraId="4D238838" w14:textId="77777777" w:rsidR="00462B98" w:rsidRDefault="00347BA6">
            <w:pPr>
              <w:pStyle w:val="TableParagraph"/>
              <w:spacing w:line="230" w:lineRule="auto"/>
              <w:ind w:left="37" w:right="60"/>
              <w:rPr>
                <w:sz w:val="20"/>
              </w:rPr>
            </w:pPr>
            <w:r>
              <w:rPr>
                <w:rFonts w:hint="eastAsia"/>
                <w:sz w:val="20"/>
              </w:rPr>
              <w:t>汤阴县</w:t>
            </w:r>
            <w:r>
              <w:rPr>
                <w:sz w:val="20"/>
              </w:rPr>
              <w:t>退役军人事务局</w:t>
            </w:r>
          </w:p>
        </w:tc>
        <w:tc>
          <w:tcPr>
            <w:tcW w:w="3177" w:type="dxa"/>
          </w:tcPr>
          <w:p w14:paraId="672DB28B" w14:textId="77777777" w:rsidR="00462B98" w:rsidRDefault="00462B98">
            <w:pPr>
              <w:pStyle w:val="TableParagraph"/>
              <w:rPr>
                <w:rFonts w:ascii="新宋体"/>
                <w:sz w:val="20"/>
                <w:szCs w:val="20"/>
              </w:rPr>
            </w:pPr>
          </w:p>
          <w:p w14:paraId="5F277568" w14:textId="77777777" w:rsidR="00462B98" w:rsidRDefault="00462B98">
            <w:pPr>
              <w:pStyle w:val="TableParagraph"/>
              <w:rPr>
                <w:rFonts w:ascii="新宋体"/>
                <w:sz w:val="20"/>
                <w:szCs w:val="20"/>
              </w:rPr>
            </w:pPr>
          </w:p>
          <w:p w14:paraId="07CFFABD" w14:textId="77777777" w:rsidR="00462B98" w:rsidRDefault="00462B98">
            <w:pPr>
              <w:pStyle w:val="TableParagraph"/>
              <w:rPr>
                <w:rFonts w:ascii="新宋体"/>
                <w:sz w:val="20"/>
                <w:szCs w:val="20"/>
              </w:rPr>
            </w:pPr>
          </w:p>
          <w:p w14:paraId="50D2E3F9" w14:textId="77777777" w:rsidR="00462B98" w:rsidRDefault="00462B98">
            <w:pPr>
              <w:pStyle w:val="TableParagraph"/>
              <w:rPr>
                <w:rFonts w:ascii="新宋体"/>
                <w:sz w:val="20"/>
                <w:szCs w:val="20"/>
              </w:rPr>
            </w:pPr>
          </w:p>
          <w:p w14:paraId="4580B3F4" w14:textId="77777777" w:rsidR="00462B98" w:rsidRDefault="00347BA6">
            <w:pPr>
              <w:pStyle w:val="TableParagraph"/>
              <w:spacing w:before="178" w:line="231" w:lineRule="auto"/>
              <w:ind w:left="40" w:right="23" w:firstLine="402"/>
              <w:rPr>
                <w:sz w:val="20"/>
                <w:szCs w:val="20"/>
              </w:rPr>
            </w:pPr>
            <w:r>
              <w:rPr>
                <w:sz w:val="20"/>
                <w:szCs w:val="20"/>
              </w:rPr>
              <w:t>《中华人民共和国退役军人保障法》第六十七条县级以上人民政府退役军人工作主管部门应当加强退役军人思想政治教育工作，及时掌握退役军人的思想情况和工作生活状况，指导接收</w:t>
            </w:r>
            <w:r>
              <w:rPr>
                <w:rFonts w:hint="eastAsia"/>
                <w:sz w:val="20"/>
                <w:szCs w:val="20"/>
              </w:rPr>
              <w:t>安置</w:t>
            </w:r>
            <w:r>
              <w:rPr>
                <w:sz w:val="20"/>
                <w:szCs w:val="20"/>
              </w:rPr>
              <w:t>单位和其他组织做好退役军人的思想政治工作和有关保障工作</w:t>
            </w:r>
            <w:r>
              <w:rPr>
                <w:rFonts w:hint="eastAsia"/>
                <w:sz w:val="20"/>
                <w:szCs w:val="20"/>
              </w:rPr>
              <w:t>。</w:t>
            </w:r>
          </w:p>
          <w:p w14:paraId="75847213" w14:textId="77777777" w:rsidR="00462B98" w:rsidRDefault="00347BA6">
            <w:pPr>
              <w:pStyle w:val="TableParagraph"/>
              <w:spacing w:before="3" w:line="231" w:lineRule="auto"/>
              <w:ind w:left="40" w:right="23" w:firstLine="441"/>
              <w:rPr>
                <w:sz w:val="20"/>
                <w:szCs w:val="20"/>
              </w:rPr>
            </w:pPr>
            <w:r>
              <w:rPr>
                <w:spacing w:val="-2"/>
                <w:sz w:val="20"/>
                <w:szCs w:val="20"/>
              </w:rPr>
              <w:t>接收</w:t>
            </w:r>
            <w:r>
              <w:rPr>
                <w:rFonts w:hint="eastAsia"/>
                <w:spacing w:val="-2"/>
                <w:sz w:val="20"/>
                <w:szCs w:val="20"/>
              </w:rPr>
              <w:t>安置</w:t>
            </w:r>
            <w:r>
              <w:rPr>
                <w:spacing w:val="-2"/>
                <w:sz w:val="20"/>
                <w:szCs w:val="20"/>
              </w:rPr>
              <w:t>单位和其他组织应</w:t>
            </w:r>
            <w:r>
              <w:rPr>
                <w:sz w:val="20"/>
                <w:szCs w:val="20"/>
              </w:rPr>
              <w:t>当结合退役军人工作和生活状</w:t>
            </w:r>
            <w:r>
              <w:rPr>
                <w:spacing w:val="-2"/>
                <w:sz w:val="20"/>
                <w:szCs w:val="20"/>
              </w:rPr>
              <w:t>况，做好退役军人思想政治工作</w:t>
            </w:r>
            <w:r>
              <w:rPr>
                <w:sz w:val="20"/>
                <w:szCs w:val="20"/>
              </w:rPr>
              <w:t>和有关保障工作。</w:t>
            </w:r>
          </w:p>
        </w:tc>
        <w:tc>
          <w:tcPr>
            <w:tcW w:w="2796" w:type="dxa"/>
          </w:tcPr>
          <w:p w14:paraId="75194C51" w14:textId="77777777" w:rsidR="00462B98" w:rsidRDefault="00462B98">
            <w:pPr>
              <w:pStyle w:val="TableParagraph"/>
              <w:spacing w:line="231" w:lineRule="auto"/>
              <w:rPr>
                <w:rFonts w:ascii="新宋体"/>
                <w:sz w:val="20"/>
                <w:szCs w:val="20"/>
              </w:rPr>
            </w:pPr>
          </w:p>
          <w:p w14:paraId="6691C4B9" w14:textId="77777777" w:rsidR="00462B98" w:rsidRDefault="00462B98">
            <w:pPr>
              <w:pStyle w:val="TableParagraph"/>
              <w:spacing w:line="231" w:lineRule="auto"/>
              <w:rPr>
                <w:rFonts w:ascii="新宋体"/>
                <w:sz w:val="20"/>
                <w:szCs w:val="20"/>
              </w:rPr>
            </w:pPr>
          </w:p>
          <w:p w14:paraId="0134CC72" w14:textId="77777777" w:rsidR="00462B98" w:rsidRDefault="00462B98">
            <w:pPr>
              <w:pStyle w:val="TableParagraph"/>
              <w:spacing w:line="231" w:lineRule="auto"/>
              <w:rPr>
                <w:rFonts w:ascii="新宋体"/>
                <w:sz w:val="20"/>
                <w:szCs w:val="20"/>
              </w:rPr>
            </w:pPr>
          </w:p>
          <w:p w14:paraId="6193DFB8" w14:textId="77777777" w:rsidR="00462B98" w:rsidRDefault="00462B98">
            <w:pPr>
              <w:pStyle w:val="TableParagraph"/>
              <w:spacing w:line="231" w:lineRule="auto"/>
              <w:rPr>
                <w:rFonts w:ascii="新宋体"/>
                <w:sz w:val="20"/>
                <w:szCs w:val="20"/>
              </w:rPr>
            </w:pPr>
          </w:p>
          <w:p w14:paraId="00FA796E" w14:textId="77777777" w:rsidR="00462B98" w:rsidRDefault="00462B98">
            <w:pPr>
              <w:pStyle w:val="TableParagraph"/>
              <w:spacing w:before="5" w:line="231" w:lineRule="auto"/>
              <w:rPr>
                <w:rFonts w:ascii="新宋体"/>
                <w:sz w:val="20"/>
                <w:szCs w:val="20"/>
              </w:rPr>
            </w:pPr>
          </w:p>
          <w:p w14:paraId="241118E6" w14:textId="77777777" w:rsidR="00462B98" w:rsidRDefault="00347BA6">
            <w:pPr>
              <w:pStyle w:val="TableParagraph"/>
              <w:spacing w:line="231" w:lineRule="auto"/>
              <w:ind w:left="39" w:right="113" w:firstLine="402"/>
              <w:rPr>
                <w:sz w:val="20"/>
                <w:szCs w:val="20"/>
              </w:rPr>
            </w:pPr>
            <w:r>
              <w:rPr>
                <w:sz w:val="20"/>
                <w:szCs w:val="20"/>
              </w:rPr>
              <w:t>认定：军转干部个人或主管单位提出权益维护申请，并提供相关资料。</w:t>
            </w:r>
          </w:p>
          <w:p w14:paraId="3EF50247" w14:textId="77777777" w:rsidR="00462B98" w:rsidRDefault="00347BA6">
            <w:pPr>
              <w:pStyle w:val="TableParagraph"/>
              <w:spacing w:line="231" w:lineRule="auto"/>
              <w:ind w:left="39" w:right="113" w:firstLine="402"/>
              <w:rPr>
                <w:sz w:val="20"/>
                <w:szCs w:val="20"/>
              </w:rPr>
            </w:pPr>
            <w:r>
              <w:rPr>
                <w:sz w:val="20"/>
                <w:szCs w:val="20"/>
              </w:rPr>
              <w:t>审核：符合受理条件的，</w:t>
            </w:r>
            <w:r>
              <w:rPr>
                <w:sz w:val="20"/>
                <w:szCs w:val="20"/>
              </w:rPr>
              <w:t xml:space="preserve"> </w:t>
            </w:r>
            <w:r>
              <w:rPr>
                <w:sz w:val="20"/>
                <w:szCs w:val="20"/>
              </w:rPr>
              <w:t>受理并出具受理告知书</w:t>
            </w:r>
            <w:r>
              <w:rPr>
                <w:rFonts w:hint="eastAsia"/>
                <w:sz w:val="20"/>
                <w:szCs w:val="20"/>
              </w:rPr>
              <w:t>；</w:t>
            </w:r>
            <w:r>
              <w:rPr>
                <w:sz w:val="20"/>
                <w:szCs w:val="20"/>
              </w:rPr>
              <w:t>不符合受理条件的，出具不予受理告知书。</w:t>
            </w:r>
          </w:p>
          <w:p w14:paraId="58653126" w14:textId="77777777" w:rsidR="00462B98" w:rsidRDefault="00347BA6">
            <w:pPr>
              <w:pStyle w:val="TableParagraph"/>
              <w:spacing w:before="3" w:line="231" w:lineRule="auto"/>
              <w:ind w:left="39" w:right="113" w:firstLine="402"/>
              <w:rPr>
                <w:sz w:val="20"/>
                <w:szCs w:val="20"/>
              </w:rPr>
            </w:pPr>
            <w:r>
              <w:rPr>
                <w:sz w:val="20"/>
                <w:szCs w:val="20"/>
              </w:rPr>
              <w:t>执行：局职能范围内，交职能部门办理；县（市、区）</w:t>
            </w:r>
            <w:r>
              <w:rPr>
                <w:sz w:val="20"/>
                <w:szCs w:val="20"/>
              </w:rPr>
              <w:t xml:space="preserve"> </w:t>
            </w:r>
            <w:r>
              <w:rPr>
                <w:sz w:val="20"/>
                <w:szCs w:val="20"/>
              </w:rPr>
              <w:t>及相关责任单位事项，转县</w:t>
            </w:r>
          </w:p>
          <w:p w14:paraId="3D1B6EC0" w14:textId="77777777" w:rsidR="00462B98" w:rsidRDefault="00347BA6">
            <w:pPr>
              <w:pStyle w:val="TableParagraph"/>
              <w:spacing w:before="4" w:line="231" w:lineRule="auto"/>
              <w:ind w:left="39" w:right="113"/>
              <w:rPr>
                <w:sz w:val="20"/>
                <w:szCs w:val="20"/>
              </w:rPr>
            </w:pPr>
            <w:r>
              <w:rPr>
                <w:sz w:val="20"/>
                <w:szCs w:val="20"/>
              </w:rPr>
              <w:t>（市、区）及相关责任单位办理；重大事项及群体性事项，</w:t>
            </w:r>
            <w:r>
              <w:rPr>
                <w:sz w:val="20"/>
                <w:szCs w:val="20"/>
              </w:rPr>
              <w:t xml:space="preserve"> </w:t>
            </w:r>
            <w:r>
              <w:rPr>
                <w:sz w:val="20"/>
                <w:szCs w:val="20"/>
              </w:rPr>
              <w:t>提交企业军转干部问题联席会议研究解决。</w:t>
            </w:r>
          </w:p>
        </w:tc>
        <w:tc>
          <w:tcPr>
            <w:tcW w:w="2601" w:type="dxa"/>
          </w:tcPr>
          <w:p w14:paraId="60747D76" w14:textId="77777777" w:rsidR="00462B98" w:rsidRDefault="00347BA6">
            <w:pPr>
              <w:pStyle w:val="TableParagraph"/>
              <w:spacing w:before="91" w:line="231" w:lineRule="auto"/>
              <w:ind w:left="40" w:right="23" w:firstLine="402"/>
              <w:rPr>
                <w:sz w:val="20"/>
                <w:szCs w:val="20"/>
              </w:rPr>
            </w:pPr>
            <w:r>
              <w:rPr>
                <w:sz w:val="20"/>
                <w:szCs w:val="20"/>
              </w:rPr>
              <w:t>《退役军人保障法》第</w:t>
            </w:r>
            <w:r>
              <w:rPr>
                <w:spacing w:val="-2"/>
                <w:sz w:val="20"/>
                <w:szCs w:val="20"/>
              </w:rPr>
              <w:t>七十五条</w:t>
            </w:r>
            <w:r>
              <w:rPr>
                <w:spacing w:val="-2"/>
                <w:sz w:val="20"/>
                <w:szCs w:val="20"/>
              </w:rPr>
              <w:t xml:space="preserve"> </w:t>
            </w:r>
            <w:r>
              <w:rPr>
                <w:spacing w:val="-2"/>
                <w:sz w:val="20"/>
                <w:szCs w:val="20"/>
              </w:rPr>
              <w:t>退役军人工作主管</w:t>
            </w:r>
            <w:r>
              <w:rPr>
                <w:sz w:val="20"/>
                <w:szCs w:val="20"/>
              </w:rPr>
              <w:t>部门及其工作人员有下列行为之一的，由其上级主管部门责令改正，对直接负责的主管人员和其他直接责任人员依法给予处分：（一）未按照规定确定退役军人</w:t>
            </w:r>
            <w:r>
              <w:rPr>
                <w:rFonts w:hint="eastAsia"/>
                <w:sz w:val="20"/>
                <w:szCs w:val="20"/>
              </w:rPr>
              <w:t>安置</w:t>
            </w:r>
            <w:r>
              <w:rPr>
                <w:sz w:val="20"/>
                <w:szCs w:val="20"/>
              </w:rPr>
              <w:t>待遇的；（二）在退役军人</w:t>
            </w:r>
            <w:r>
              <w:rPr>
                <w:rFonts w:hint="eastAsia"/>
                <w:sz w:val="20"/>
                <w:szCs w:val="20"/>
              </w:rPr>
              <w:t>安置</w:t>
            </w:r>
            <w:r>
              <w:rPr>
                <w:sz w:val="20"/>
                <w:szCs w:val="20"/>
              </w:rPr>
              <w:t>工作中出具虚假文件</w:t>
            </w:r>
            <w:r>
              <w:rPr>
                <w:sz w:val="20"/>
                <w:szCs w:val="20"/>
              </w:rPr>
              <w:t xml:space="preserve">  </w:t>
            </w:r>
            <w:r>
              <w:rPr>
                <w:sz w:val="20"/>
                <w:szCs w:val="20"/>
              </w:rPr>
              <w:t>的；（三）为不符合条件的人员发放退役军人优待证</w:t>
            </w:r>
            <w:r>
              <w:rPr>
                <w:sz w:val="20"/>
                <w:szCs w:val="20"/>
              </w:rPr>
              <w:t xml:space="preserve">  </w:t>
            </w:r>
            <w:r>
              <w:rPr>
                <w:sz w:val="20"/>
                <w:szCs w:val="20"/>
              </w:rPr>
              <w:t>的；（四）挪用、截留、私分退役军人保障工作经费</w:t>
            </w:r>
            <w:r>
              <w:rPr>
                <w:sz w:val="20"/>
                <w:szCs w:val="20"/>
              </w:rPr>
              <w:t xml:space="preserve">  </w:t>
            </w:r>
            <w:r>
              <w:rPr>
                <w:sz w:val="20"/>
                <w:szCs w:val="20"/>
              </w:rPr>
              <w:t>的；（五）违反规定确定抚恤优待对象、标准、数额或者给予退役军人相关待遇的；（六）在退役军人保障工作中利用职务之便为自己或者他人谋取私利的；（七）在退役军人保障工作中失职渎职的；（八）有其他违反法律法规行为的。</w:t>
            </w:r>
          </w:p>
        </w:tc>
      </w:tr>
    </w:tbl>
    <w:p w14:paraId="7DE64AA3" w14:textId="77777777" w:rsidR="00462B98" w:rsidRDefault="00462B98">
      <w:pPr>
        <w:spacing w:line="232" w:lineRule="auto"/>
        <w:jc w:val="both"/>
        <w:rPr>
          <w:sz w:val="20"/>
        </w:rPr>
        <w:sectPr w:rsidR="00462B98">
          <w:pgSz w:w="16840" w:h="11910" w:orient="landscape"/>
          <w:pgMar w:top="1300" w:right="1080" w:bottom="700" w:left="1080" w:header="824" w:footer="508" w:gutter="0"/>
          <w:cols w:space="720"/>
        </w:sectPr>
      </w:pPr>
    </w:p>
    <w:p w14:paraId="06CA3E56" w14:textId="77777777" w:rsidR="00462B98" w:rsidRDefault="00462B98">
      <w:pPr>
        <w:pStyle w:val="a3"/>
        <w:rPr>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6"/>
        <w:gridCol w:w="1262"/>
        <w:gridCol w:w="1226"/>
        <w:gridCol w:w="1620"/>
        <w:gridCol w:w="1127"/>
        <w:gridCol w:w="3177"/>
        <w:gridCol w:w="2796"/>
        <w:gridCol w:w="2601"/>
      </w:tblGrid>
      <w:tr w:rsidR="00462B98" w14:paraId="13826D54" w14:textId="77777777">
        <w:trPr>
          <w:trHeight w:val="573"/>
        </w:trPr>
        <w:tc>
          <w:tcPr>
            <w:tcW w:w="626" w:type="dxa"/>
          </w:tcPr>
          <w:p w14:paraId="17C62B1B" w14:textId="77777777" w:rsidR="00462B98" w:rsidRDefault="00347BA6">
            <w:pPr>
              <w:pStyle w:val="TableParagraph"/>
              <w:spacing w:before="149"/>
              <w:ind w:left="61" w:right="25"/>
              <w:jc w:val="center"/>
              <w:rPr>
                <w:rFonts w:ascii="黑体" w:eastAsia="黑体"/>
                <w:sz w:val="24"/>
              </w:rPr>
            </w:pPr>
            <w:r>
              <w:rPr>
                <w:rFonts w:ascii="黑体" w:eastAsia="黑体" w:hint="eastAsia"/>
                <w:sz w:val="24"/>
              </w:rPr>
              <w:t>序号</w:t>
            </w:r>
          </w:p>
        </w:tc>
        <w:tc>
          <w:tcPr>
            <w:tcW w:w="1262" w:type="dxa"/>
          </w:tcPr>
          <w:p w14:paraId="287077B0" w14:textId="77777777" w:rsidR="00462B98" w:rsidRDefault="00347BA6">
            <w:pPr>
              <w:pStyle w:val="TableParagraph"/>
              <w:spacing w:before="149"/>
              <w:ind w:left="154"/>
              <w:rPr>
                <w:rFonts w:ascii="黑体" w:eastAsia="黑体"/>
                <w:sz w:val="24"/>
              </w:rPr>
            </w:pPr>
            <w:r>
              <w:rPr>
                <w:rFonts w:ascii="黑体" w:eastAsia="黑体" w:hint="eastAsia"/>
                <w:sz w:val="24"/>
              </w:rPr>
              <w:t>项目名称</w:t>
            </w:r>
          </w:p>
        </w:tc>
        <w:tc>
          <w:tcPr>
            <w:tcW w:w="1226" w:type="dxa"/>
          </w:tcPr>
          <w:p w14:paraId="7DAC5C59" w14:textId="77777777" w:rsidR="00462B98" w:rsidRDefault="00347BA6">
            <w:pPr>
              <w:pStyle w:val="TableParagraph"/>
              <w:spacing w:before="149"/>
              <w:ind w:left="117" w:right="88"/>
              <w:jc w:val="center"/>
              <w:rPr>
                <w:rFonts w:ascii="黑体" w:eastAsia="黑体"/>
                <w:sz w:val="24"/>
              </w:rPr>
            </w:pPr>
            <w:r>
              <w:rPr>
                <w:rFonts w:ascii="黑体" w:eastAsia="黑体" w:hint="eastAsia"/>
                <w:sz w:val="24"/>
              </w:rPr>
              <w:t>职权类别</w:t>
            </w:r>
          </w:p>
        </w:tc>
        <w:tc>
          <w:tcPr>
            <w:tcW w:w="1620" w:type="dxa"/>
          </w:tcPr>
          <w:p w14:paraId="585FB220" w14:textId="77777777" w:rsidR="00462B98" w:rsidRDefault="00347BA6">
            <w:pPr>
              <w:pStyle w:val="TableParagraph"/>
              <w:spacing w:before="149"/>
              <w:ind w:left="45" w:right="15"/>
              <w:jc w:val="center"/>
              <w:rPr>
                <w:rFonts w:ascii="黑体" w:eastAsia="黑体"/>
                <w:sz w:val="24"/>
              </w:rPr>
            </w:pPr>
            <w:r>
              <w:rPr>
                <w:rFonts w:ascii="黑体" w:eastAsia="黑体" w:hint="eastAsia"/>
                <w:sz w:val="24"/>
              </w:rPr>
              <w:t>事项编码</w:t>
            </w:r>
          </w:p>
        </w:tc>
        <w:tc>
          <w:tcPr>
            <w:tcW w:w="1127" w:type="dxa"/>
          </w:tcPr>
          <w:p w14:paraId="6A414FC3" w14:textId="77777777" w:rsidR="00462B98" w:rsidRDefault="00347BA6">
            <w:pPr>
              <w:pStyle w:val="TableParagraph"/>
              <w:spacing w:before="149"/>
              <w:ind w:left="88"/>
              <w:rPr>
                <w:rFonts w:ascii="黑体" w:eastAsia="黑体"/>
                <w:sz w:val="24"/>
              </w:rPr>
            </w:pPr>
            <w:r>
              <w:rPr>
                <w:rFonts w:ascii="黑体" w:eastAsia="黑体" w:hint="eastAsia"/>
                <w:sz w:val="24"/>
              </w:rPr>
              <w:t>实施主体</w:t>
            </w:r>
          </w:p>
        </w:tc>
        <w:tc>
          <w:tcPr>
            <w:tcW w:w="3177" w:type="dxa"/>
          </w:tcPr>
          <w:p w14:paraId="669DD962" w14:textId="77777777" w:rsidR="00462B98" w:rsidRDefault="00347BA6">
            <w:pPr>
              <w:pStyle w:val="TableParagraph"/>
              <w:spacing w:before="149"/>
              <w:ind w:left="1094" w:right="1063"/>
              <w:jc w:val="center"/>
              <w:rPr>
                <w:rFonts w:ascii="黑体" w:eastAsia="黑体"/>
                <w:sz w:val="24"/>
              </w:rPr>
            </w:pPr>
            <w:r>
              <w:rPr>
                <w:rFonts w:ascii="黑体" w:eastAsia="黑体" w:hint="eastAsia"/>
                <w:sz w:val="24"/>
              </w:rPr>
              <w:t>设定依据</w:t>
            </w:r>
          </w:p>
        </w:tc>
        <w:tc>
          <w:tcPr>
            <w:tcW w:w="2796" w:type="dxa"/>
          </w:tcPr>
          <w:p w14:paraId="50A973DF" w14:textId="77777777" w:rsidR="00462B98" w:rsidRDefault="00347BA6">
            <w:pPr>
              <w:pStyle w:val="TableParagraph"/>
              <w:spacing w:before="149"/>
              <w:ind w:left="925"/>
              <w:rPr>
                <w:rFonts w:ascii="黑体" w:eastAsia="黑体"/>
                <w:sz w:val="24"/>
              </w:rPr>
            </w:pPr>
            <w:r>
              <w:rPr>
                <w:rFonts w:ascii="黑体" w:eastAsia="黑体" w:hint="eastAsia"/>
                <w:sz w:val="24"/>
              </w:rPr>
              <w:t>履职方式</w:t>
            </w:r>
          </w:p>
        </w:tc>
        <w:tc>
          <w:tcPr>
            <w:tcW w:w="2601" w:type="dxa"/>
          </w:tcPr>
          <w:p w14:paraId="0FCF01BD" w14:textId="77777777" w:rsidR="00462B98" w:rsidRDefault="00347BA6">
            <w:pPr>
              <w:pStyle w:val="TableParagraph"/>
              <w:spacing w:before="149"/>
              <w:ind w:left="827"/>
              <w:rPr>
                <w:rFonts w:ascii="黑体" w:eastAsia="黑体"/>
                <w:sz w:val="24"/>
              </w:rPr>
            </w:pPr>
            <w:r>
              <w:rPr>
                <w:rFonts w:ascii="黑体" w:eastAsia="黑体" w:hint="eastAsia"/>
                <w:sz w:val="24"/>
              </w:rPr>
              <w:t>追责形式</w:t>
            </w:r>
          </w:p>
        </w:tc>
      </w:tr>
      <w:tr w:rsidR="00462B98" w14:paraId="62AEE834" w14:textId="77777777">
        <w:trPr>
          <w:trHeight w:val="6533"/>
        </w:trPr>
        <w:tc>
          <w:tcPr>
            <w:tcW w:w="626" w:type="dxa"/>
          </w:tcPr>
          <w:p w14:paraId="0DA8F5CD" w14:textId="77777777" w:rsidR="00462B98" w:rsidRDefault="00462B98">
            <w:pPr>
              <w:pStyle w:val="TableParagraph"/>
              <w:rPr>
                <w:rFonts w:ascii="新宋体"/>
              </w:rPr>
            </w:pPr>
          </w:p>
          <w:p w14:paraId="25EA7B7D" w14:textId="77777777" w:rsidR="00462B98" w:rsidRDefault="00462B98">
            <w:pPr>
              <w:pStyle w:val="TableParagraph"/>
              <w:rPr>
                <w:rFonts w:ascii="新宋体"/>
              </w:rPr>
            </w:pPr>
          </w:p>
          <w:p w14:paraId="2F901EDC" w14:textId="77777777" w:rsidR="00462B98" w:rsidRDefault="00462B98">
            <w:pPr>
              <w:pStyle w:val="TableParagraph"/>
              <w:rPr>
                <w:rFonts w:ascii="新宋体"/>
              </w:rPr>
            </w:pPr>
          </w:p>
          <w:p w14:paraId="46FCBD75" w14:textId="77777777" w:rsidR="00462B98" w:rsidRDefault="00462B98">
            <w:pPr>
              <w:pStyle w:val="TableParagraph"/>
              <w:rPr>
                <w:rFonts w:ascii="新宋体"/>
              </w:rPr>
            </w:pPr>
          </w:p>
          <w:p w14:paraId="68FCFBAE" w14:textId="77777777" w:rsidR="00462B98" w:rsidRDefault="00462B98">
            <w:pPr>
              <w:pStyle w:val="TableParagraph"/>
              <w:rPr>
                <w:rFonts w:ascii="新宋体"/>
              </w:rPr>
            </w:pPr>
          </w:p>
          <w:p w14:paraId="4C503BAB" w14:textId="77777777" w:rsidR="00462B98" w:rsidRDefault="00462B98">
            <w:pPr>
              <w:pStyle w:val="TableParagraph"/>
              <w:rPr>
                <w:rFonts w:ascii="新宋体"/>
              </w:rPr>
            </w:pPr>
          </w:p>
          <w:p w14:paraId="3D0DF9D2" w14:textId="77777777" w:rsidR="00462B98" w:rsidRDefault="00462B98">
            <w:pPr>
              <w:pStyle w:val="TableParagraph"/>
              <w:rPr>
                <w:rFonts w:ascii="新宋体"/>
              </w:rPr>
            </w:pPr>
          </w:p>
          <w:p w14:paraId="5C35B9F0" w14:textId="77777777" w:rsidR="00462B98" w:rsidRDefault="00462B98">
            <w:pPr>
              <w:pStyle w:val="TableParagraph"/>
              <w:rPr>
                <w:rFonts w:ascii="新宋体"/>
              </w:rPr>
            </w:pPr>
          </w:p>
          <w:p w14:paraId="142B256D" w14:textId="77777777" w:rsidR="00462B98" w:rsidRDefault="00462B98">
            <w:pPr>
              <w:pStyle w:val="TableParagraph"/>
              <w:rPr>
                <w:rFonts w:ascii="新宋体"/>
              </w:rPr>
            </w:pPr>
          </w:p>
          <w:p w14:paraId="56477607" w14:textId="77777777" w:rsidR="00462B98" w:rsidRDefault="00462B98">
            <w:pPr>
              <w:pStyle w:val="TableParagraph"/>
              <w:rPr>
                <w:rFonts w:ascii="新宋体"/>
              </w:rPr>
            </w:pPr>
          </w:p>
          <w:p w14:paraId="0E87C390" w14:textId="77777777" w:rsidR="00462B98" w:rsidRDefault="00462B98">
            <w:pPr>
              <w:pStyle w:val="TableParagraph"/>
              <w:spacing w:before="1"/>
              <w:rPr>
                <w:rFonts w:ascii="新宋体"/>
                <w:sz w:val="25"/>
              </w:rPr>
            </w:pPr>
          </w:p>
          <w:p w14:paraId="096616B3" w14:textId="77777777" w:rsidR="00462B98" w:rsidRDefault="00347BA6">
            <w:pPr>
              <w:pStyle w:val="TableParagraph"/>
              <w:ind w:left="61" w:right="25"/>
              <w:jc w:val="center"/>
            </w:pPr>
            <w:r>
              <w:rPr>
                <w:rFonts w:hint="eastAsia"/>
              </w:rPr>
              <w:t>29</w:t>
            </w:r>
          </w:p>
        </w:tc>
        <w:tc>
          <w:tcPr>
            <w:tcW w:w="1262" w:type="dxa"/>
          </w:tcPr>
          <w:p w14:paraId="2C818B06" w14:textId="77777777" w:rsidR="00462B98" w:rsidRDefault="00462B98">
            <w:pPr>
              <w:pStyle w:val="TableParagraph"/>
              <w:rPr>
                <w:rFonts w:ascii="新宋体"/>
                <w:sz w:val="20"/>
              </w:rPr>
            </w:pPr>
          </w:p>
          <w:p w14:paraId="00BF2F4A" w14:textId="77777777" w:rsidR="00462B98" w:rsidRDefault="00462B98">
            <w:pPr>
              <w:pStyle w:val="TableParagraph"/>
              <w:rPr>
                <w:rFonts w:ascii="新宋体"/>
                <w:sz w:val="20"/>
              </w:rPr>
            </w:pPr>
          </w:p>
          <w:p w14:paraId="4185CFA6" w14:textId="77777777" w:rsidR="00462B98" w:rsidRDefault="00462B98">
            <w:pPr>
              <w:pStyle w:val="TableParagraph"/>
              <w:rPr>
                <w:rFonts w:ascii="新宋体"/>
                <w:sz w:val="20"/>
              </w:rPr>
            </w:pPr>
          </w:p>
          <w:p w14:paraId="457BDBC3" w14:textId="77777777" w:rsidR="00462B98" w:rsidRDefault="00462B98">
            <w:pPr>
              <w:pStyle w:val="TableParagraph"/>
              <w:rPr>
                <w:rFonts w:ascii="新宋体"/>
                <w:sz w:val="20"/>
              </w:rPr>
            </w:pPr>
          </w:p>
          <w:p w14:paraId="3BAA9F95" w14:textId="77777777" w:rsidR="00462B98" w:rsidRDefault="00462B98">
            <w:pPr>
              <w:pStyle w:val="TableParagraph"/>
              <w:rPr>
                <w:rFonts w:ascii="新宋体"/>
                <w:sz w:val="20"/>
              </w:rPr>
            </w:pPr>
          </w:p>
          <w:p w14:paraId="1BB8E582" w14:textId="77777777" w:rsidR="00462B98" w:rsidRDefault="00462B98">
            <w:pPr>
              <w:pStyle w:val="TableParagraph"/>
              <w:rPr>
                <w:rFonts w:ascii="新宋体"/>
                <w:sz w:val="20"/>
              </w:rPr>
            </w:pPr>
          </w:p>
          <w:p w14:paraId="1F495F8E" w14:textId="77777777" w:rsidR="00462B98" w:rsidRDefault="00462B98">
            <w:pPr>
              <w:pStyle w:val="TableParagraph"/>
              <w:rPr>
                <w:rFonts w:ascii="新宋体"/>
                <w:sz w:val="20"/>
              </w:rPr>
            </w:pPr>
          </w:p>
          <w:p w14:paraId="5CE38E52" w14:textId="77777777" w:rsidR="00462B98" w:rsidRDefault="00462B98">
            <w:pPr>
              <w:pStyle w:val="TableParagraph"/>
              <w:rPr>
                <w:rFonts w:ascii="新宋体"/>
                <w:sz w:val="20"/>
              </w:rPr>
            </w:pPr>
          </w:p>
          <w:p w14:paraId="20D7C16C" w14:textId="77777777" w:rsidR="00462B98" w:rsidRDefault="00462B98">
            <w:pPr>
              <w:pStyle w:val="TableParagraph"/>
              <w:rPr>
                <w:rFonts w:ascii="新宋体"/>
                <w:sz w:val="20"/>
              </w:rPr>
            </w:pPr>
          </w:p>
          <w:p w14:paraId="102419B7" w14:textId="77777777" w:rsidR="00462B98" w:rsidRDefault="00462B98">
            <w:pPr>
              <w:pStyle w:val="TableParagraph"/>
              <w:rPr>
                <w:rFonts w:ascii="新宋体"/>
                <w:sz w:val="20"/>
              </w:rPr>
            </w:pPr>
          </w:p>
          <w:p w14:paraId="53FB2DE9" w14:textId="77777777" w:rsidR="00462B98" w:rsidRDefault="00462B98">
            <w:pPr>
              <w:pStyle w:val="TableParagraph"/>
              <w:spacing w:before="8"/>
              <w:rPr>
                <w:rFonts w:ascii="新宋体"/>
                <w:sz w:val="17"/>
              </w:rPr>
            </w:pPr>
          </w:p>
          <w:p w14:paraId="661D38D5" w14:textId="77777777" w:rsidR="00462B98" w:rsidRDefault="00347BA6">
            <w:pPr>
              <w:pStyle w:val="TableParagraph"/>
              <w:spacing w:line="230" w:lineRule="auto"/>
              <w:ind w:left="36" w:right="195"/>
              <w:jc w:val="both"/>
              <w:rPr>
                <w:sz w:val="20"/>
              </w:rPr>
            </w:pPr>
            <w:r>
              <w:rPr>
                <w:sz w:val="20"/>
              </w:rPr>
              <w:t>符合政府安排工作条件退役士兵接受</w:t>
            </w:r>
            <w:r>
              <w:rPr>
                <w:rFonts w:hint="eastAsia"/>
                <w:sz w:val="20"/>
              </w:rPr>
              <w:t>安置</w:t>
            </w:r>
          </w:p>
        </w:tc>
        <w:tc>
          <w:tcPr>
            <w:tcW w:w="1226" w:type="dxa"/>
          </w:tcPr>
          <w:p w14:paraId="0A1A2085" w14:textId="77777777" w:rsidR="00462B98" w:rsidRDefault="00462B98">
            <w:pPr>
              <w:pStyle w:val="TableParagraph"/>
              <w:rPr>
                <w:rFonts w:ascii="新宋体"/>
                <w:sz w:val="20"/>
              </w:rPr>
            </w:pPr>
          </w:p>
          <w:p w14:paraId="275E3954" w14:textId="77777777" w:rsidR="00462B98" w:rsidRDefault="00462B98">
            <w:pPr>
              <w:pStyle w:val="TableParagraph"/>
              <w:rPr>
                <w:rFonts w:ascii="新宋体"/>
                <w:sz w:val="20"/>
              </w:rPr>
            </w:pPr>
          </w:p>
          <w:p w14:paraId="64CA0908" w14:textId="77777777" w:rsidR="00462B98" w:rsidRDefault="00462B98">
            <w:pPr>
              <w:pStyle w:val="TableParagraph"/>
              <w:rPr>
                <w:rFonts w:ascii="新宋体"/>
                <w:sz w:val="20"/>
              </w:rPr>
            </w:pPr>
          </w:p>
          <w:p w14:paraId="35C9569E" w14:textId="77777777" w:rsidR="00462B98" w:rsidRDefault="00462B98">
            <w:pPr>
              <w:pStyle w:val="TableParagraph"/>
              <w:rPr>
                <w:rFonts w:ascii="新宋体"/>
                <w:sz w:val="20"/>
              </w:rPr>
            </w:pPr>
          </w:p>
          <w:p w14:paraId="080CB5A8" w14:textId="77777777" w:rsidR="00462B98" w:rsidRDefault="00462B98">
            <w:pPr>
              <w:pStyle w:val="TableParagraph"/>
              <w:rPr>
                <w:rFonts w:ascii="新宋体"/>
                <w:sz w:val="20"/>
              </w:rPr>
            </w:pPr>
          </w:p>
          <w:p w14:paraId="6AA1A1BB" w14:textId="77777777" w:rsidR="00462B98" w:rsidRDefault="00462B98">
            <w:pPr>
              <w:pStyle w:val="TableParagraph"/>
              <w:rPr>
                <w:rFonts w:ascii="新宋体"/>
                <w:sz w:val="20"/>
              </w:rPr>
            </w:pPr>
          </w:p>
          <w:p w14:paraId="55C66982" w14:textId="77777777" w:rsidR="00462B98" w:rsidRDefault="00462B98">
            <w:pPr>
              <w:pStyle w:val="TableParagraph"/>
              <w:rPr>
                <w:rFonts w:ascii="新宋体"/>
                <w:sz w:val="20"/>
              </w:rPr>
            </w:pPr>
          </w:p>
          <w:p w14:paraId="37CA939E" w14:textId="77777777" w:rsidR="00462B98" w:rsidRDefault="00462B98">
            <w:pPr>
              <w:pStyle w:val="TableParagraph"/>
              <w:rPr>
                <w:rFonts w:ascii="新宋体"/>
                <w:sz w:val="20"/>
              </w:rPr>
            </w:pPr>
          </w:p>
          <w:p w14:paraId="718DE3BF" w14:textId="77777777" w:rsidR="00462B98" w:rsidRDefault="00462B98">
            <w:pPr>
              <w:pStyle w:val="TableParagraph"/>
              <w:rPr>
                <w:rFonts w:ascii="新宋体"/>
                <w:sz w:val="20"/>
              </w:rPr>
            </w:pPr>
          </w:p>
          <w:p w14:paraId="6B66FDEF" w14:textId="77777777" w:rsidR="00462B98" w:rsidRDefault="00462B98">
            <w:pPr>
              <w:pStyle w:val="TableParagraph"/>
              <w:rPr>
                <w:rFonts w:ascii="新宋体"/>
                <w:sz w:val="20"/>
              </w:rPr>
            </w:pPr>
          </w:p>
          <w:p w14:paraId="6928BB39" w14:textId="77777777" w:rsidR="00462B98" w:rsidRDefault="00462B98">
            <w:pPr>
              <w:pStyle w:val="TableParagraph"/>
              <w:rPr>
                <w:rFonts w:ascii="新宋体"/>
                <w:sz w:val="20"/>
              </w:rPr>
            </w:pPr>
          </w:p>
          <w:p w14:paraId="5AA36E38" w14:textId="77777777" w:rsidR="00462B98" w:rsidRDefault="00462B98">
            <w:pPr>
              <w:pStyle w:val="TableParagraph"/>
              <w:spacing w:before="11"/>
              <w:rPr>
                <w:rFonts w:ascii="新宋体"/>
                <w:sz w:val="25"/>
              </w:rPr>
            </w:pPr>
          </w:p>
          <w:p w14:paraId="4AC8457E" w14:textId="77777777" w:rsidR="00462B98" w:rsidRDefault="00347BA6">
            <w:pPr>
              <w:pStyle w:val="TableParagraph"/>
              <w:ind w:left="117" w:right="88"/>
              <w:jc w:val="center"/>
              <w:rPr>
                <w:sz w:val="20"/>
              </w:rPr>
            </w:pPr>
            <w:r>
              <w:rPr>
                <w:sz w:val="20"/>
              </w:rPr>
              <w:t>其他职权</w:t>
            </w:r>
          </w:p>
        </w:tc>
        <w:tc>
          <w:tcPr>
            <w:tcW w:w="1620" w:type="dxa"/>
          </w:tcPr>
          <w:p w14:paraId="001EC2E0" w14:textId="77777777" w:rsidR="00462B98" w:rsidRDefault="00462B98">
            <w:pPr>
              <w:pStyle w:val="TableParagraph"/>
              <w:rPr>
                <w:rFonts w:ascii="新宋体"/>
                <w:sz w:val="20"/>
              </w:rPr>
            </w:pPr>
          </w:p>
          <w:p w14:paraId="3726C585" w14:textId="77777777" w:rsidR="00462B98" w:rsidRDefault="00462B98">
            <w:pPr>
              <w:pStyle w:val="TableParagraph"/>
              <w:rPr>
                <w:rFonts w:ascii="新宋体"/>
                <w:sz w:val="20"/>
              </w:rPr>
            </w:pPr>
          </w:p>
          <w:p w14:paraId="6574575B" w14:textId="77777777" w:rsidR="00462B98" w:rsidRDefault="00462B98">
            <w:pPr>
              <w:pStyle w:val="TableParagraph"/>
              <w:rPr>
                <w:rFonts w:ascii="新宋体"/>
                <w:sz w:val="20"/>
              </w:rPr>
            </w:pPr>
          </w:p>
          <w:p w14:paraId="3B4836B2" w14:textId="77777777" w:rsidR="00462B98" w:rsidRDefault="00462B98">
            <w:pPr>
              <w:pStyle w:val="TableParagraph"/>
              <w:rPr>
                <w:rFonts w:ascii="新宋体"/>
                <w:sz w:val="20"/>
              </w:rPr>
            </w:pPr>
          </w:p>
          <w:p w14:paraId="5C670F12" w14:textId="77777777" w:rsidR="00462B98" w:rsidRDefault="00462B98">
            <w:pPr>
              <w:pStyle w:val="TableParagraph"/>
              <w:rPr>
                <w:rFonts w:ascii="新宋体"/>
                <w:sz w:val="20"/>
              </w:rPr>
            </w:pPr>
          </w:p>
          <w:p w14:paraId="78BA1F85" w14:textId="77777777" w:rsidR="00462B98" w:rsidRDefault="00462B98">
            <w:pPr>
              <w:pStyle w:val="TableParagraph"/>
              <w:rPr>
                <w:rFonts w:ascii="新宋体"/>
                <w:sz w:val="20"/>
              </w:rPr>
            </w:pPr>
          </w:p>
          <w:p w14:paraId="1758266F" w14:textId="77777777" w:rsidR="00462B98" w:rsidRDefault="00462B98">
            <w:pPr>
              <w:pStyle w:val="TableParagraph"/>
              <w:rPr>
                <w:rFonts w:ascii="新宋体"/>
                <w:sz w:val="20"/>
              </w:rPr>
            </w:pPr>
          </w:p>
          <w:p w14:paraId="2BC72034" w14:textId="77777777" w:rsidR="00462B98" w:rsidRDefault="00462B98">
            <w:pPr>
              <w:pStyle w:val="TableParagraph"/>
              <w:rPr>
                <w:rFonts w:ascii="新宋体"/>
                <w:sz w:val="20"/>
              </w:rPr>
            </w:pPr>
          </w:p>
          <w:p w14:paraId="112B475B" w14:textId="77777777" w:rsidR="00462B98" w:rsidRDefault="00462B98">
            <w:pPr>
              <w:pStyle w:val="TableParagraph"/>
              <w:rPr>
                <w:rFonts w:ascii="新宋体"/>
                <w:sz w:val="20"/>
              </w:rPr>
            </w:pPr>
          </w:p>
          <w:p w14:paraId="445D2714" w14:textId="77777777" w:rsidR="00462B98" w:rsidRDefault="00462B98">
            <w:pPr>
              <w:pStyle w:val="TableParagraph"/>
              <w:rPr>
                <w:rFonts w:ascii="新宋体"/>
                <w:sz w:val="20"/>
              </w:rPr>
            </w:pPr>
          </w:p>
          <w:p w14:paraId="44B10CDF" w14:textId="77777777" w:rsidR="00462B98" w:rsidRDefault="00462B98">
            <w:pPr>
              <w:pStyle w:val="TableParagraph"/>
              <w:rPr>
                <w:rFonts w:ascii="新宋体"/>
                <w:sz w:val="20"/>
              </w:rPr>
            </w:pPr>
          </w:p>
          <w:p w14:paraId="5747A259" w14:textId="77777777" w:rsidR="00462B98" w:rsidRDefault="00462B98">
            <w:pPr>
              <w:pStyle w:val="TableParagraph"/>
              <w:spacing w:before="11"/>
              <w:rPr>
                <w:rFonts w:ascii="新宋体"/>
                <w:sz w:val="25"/>
              </w:rPr>
            </w:pPr>
          </w:p>
          <w:p w14:paraId="722C1A47" w14:textId="77777777" w:rsidR="00462B98" w:rsidRDefault="00347BA6">
            <w:pPr>
              <w:pStyle w:val="TableParagraph"/>
              <w:ind w:left="45" w:right="15"/>
              <w:jc w:val="center"/>
              <w:rPr>
                <w:sz w:val="20"/>
              </w:rPr>
            </w:pPr>
            <w:r>
              <w:rPr>
                <w:sz w:val="20"/>
              </w:rPr>
              <w:t>4105</w:t>
            </w:r>
            <w:r>
              <w:rPr>
                <w:rFonts w:hint="eastAsia"/>
                <w:sz w:val="20"/>
              </w:rPr>
              <w:t>230028</w:t>
            </w:r>
            <w:r>
              <w:rPr>
                <w:sz w:val="20"/>
              </w:rPr>
              <w:t>H000</w:t>
            </w:r>
            <w:r>
              <w:rPr>
                <w:rFonts w:hint="eastAsia"/>
                <w:sz w:val="20"/>
              </w:rPr>
              <w:t>5</w:t>
            </w:r>
          </w:p>
        </w:tc>
        <w:tc>
          <w:tcPr>
            <w:tcW w:w="1127" w:type="dxa"/>
          </w:tcPr>
          <w:p w14:paraId="20F90FDA" w14:textId="77777777" w:rsidR="00462B98" w:rsidRDefault="00462B98">
            <w:pPr>
              <w:pStyle w:val="TableParagraph"/>
              <w:rPr>
                <w:rFonts w:ascii="新宋体"/>
                <w:sz w:val="20"/>
              </w:rPr>
            </w:pPr>
          </w:p>
          <w:p w14:paraId="0DE1F3FE" w14:textId="77777777" w:rsidR="00462B98" w:rsidRDefault="00462B98">
            <w:pPr>
              <w:pStyle w:val="TableParagraph"/>
              <w:rPr>
                <w:rFonts w:ascii="新宋体"/>
                <w:sz w:val="20"/>
              </w:rPr>
            </w:pPr>
          </w:p>
          <w:p w14:paraId="305A09ED" w14:textId="77777777" w:rsidR="00462B98" w:rsidRDefault="00462B98">
            <w:pPr>
              <w:pStyle w:val="TableParagraph"/>
              <w:rPr>
                <w:rFonts w:ascii="新宋体"/>
                <w:sz w:val="20"/>
              </w:rPr>
            </w:pPr>
          </w:p>
          <w:p w14:paraId="093B9AD9" w14:textId="77777777" w:rsidR="00462B98" w:rsidRDefault="00462B98">
            <w:pPr>
              <w:pStyle w:val="TableParagraph"/>
              <w:rPr>
                <w:rFonts w:ascii="新宋体"/>
                <w:sz w:val="20"/>
              </w:rPr>
            </w:pPr>
          </w:p>
          <w:p w14:paraId="4EB030D3" w14:textId="77777777" w:rsidR="00462B98" w:rsidRDefault="00462B98">
            <w:pPr>
              <w:pStyle w:val="TableParagraph"/>
              <w:rPr>
                <w:rFonts w:ascii="新宋体"/>
                <w:sz w:val="20"/>
              </w:rPr>
            </w:pPr>
          </w:p>
          <w:p w14:paraId="584DFF1E" w14:textId="77777777" w:rsidR="00462B98" w:rsidRDefault="00462B98">
            <w:pPr>
              <w:pStyle w:val="TableParagraph"/>
              <w:rPr>
                <w:rFonts w:ascii="新宋体"/>
                <w:sz w:val="20"/>
              </w:rPr>
            </w:pPr>
          </w:p>
          <w:p w14:paraId="43411464" w14:textId="77777777" w:rsidR="00462B98" w:rsidRDefault="00462B98">
            <w:pPr>
              <w:pStyle w:val="TableParagraph"/>
              <w:rPr>
                <w:rFonts w:ascii="新宋体"/>
                <w:sz w:val="20"/>
              </w:rPr>
            </w:pPr>
          </w:p>
          <w:p w14:paraId="32B808C9" w14:textId="77777777" w:rsidR="00462B98" w:rsidRDefault="00462B98">
            <w:pPr>
              <w:pStyle w:val="TableParagraph"/>
              <w:rPr>
                <w:rFonts w:ascii="新宋体"/>
                <w:sz w:val="20"/>
              </w:rPr>
            </w:pPr>
          </w:p>
          <w:p w14:paraId="5935D34C" w14:textId="77777777" w:rsidR="00462B98" w:rsidRDefault="00462B98">
            <w:pPr>
              <w:pStyle w:val="TableParagraph"/>
              <w:rPr>
                <w:rFonts w:ascii="新宋体"/>
                <w:sz w:val="20"/>
              </w:rPr>
            </w:pPr>
          </w:p>
          <w:p w14:paraId="00F7E102" w14:textId="77777777" w:rsidR="00462B98" w:rsidRDefault="00462B98">
            <w:pPr>
              <w:pStyle w:val="TableParagraph"/>
              <w:rPr>
                <w:rFonts w:ascii="新宋体"/>
                <w:sz w:val="20"/>
              </w:rPr>
            </w:pPr>
          </w:p>
          <w:p w14:paraId="407FA766" w14:textId="77777777" w:rsidR="00462B98" w:rsidRDefault="00462B98">
            <w:pPr>
              <w:pStyle w:val="TableParagraph"/>
              <w:rPr>
                <w:rFonts w:ascii="新宋体"/>
                <w:sz w:val="20"/>
              </w:rPr>
            </w:pPr>
          </w:p>
          <w:p w14:paraId="7C45CB32" w14:textId="77777777" w:rsidR="00462B98" w:rsidRDefault="00462B98">
            <w:pPr>
              <w:pStyle w:val="TableParagraph"/>
              <w:spacing w:before="12"/>
              <w:rPr>
                <w:rFonts w:ascii="新宋体"/>
                <w:sz w:val="16"/>
              </w:rPr>
            </w:pPr>
          </w:p>
          <w:p w14:paraId="1C912BFC" w14:textId="77777777" w:rsidR="00462B98" w:rsidRDefault="00347BA6">
            <w:pPr>
              <w:pStyle w:val="TableParagraph"/>
              <w:spacing w:line="230" w:lineRule="auto"/>
              <w:ind w:left="37" w:right="60"/>
              <w:rPr>
                <w:sz w:val="20"/>
              </w:rPr>
            </w:pPr>
            <w:r>
              <w:rPr>
                <w:rFonts w:hint="eastAsia"/>
                <w:sz w:val="20"/>
              </w:rPr>
              <w:t>汤阴县</w:t>
            </w:r>
            <w:r>
              <w:rPr>
                <w:sz w:val="20"/>
              </w:rPr>
              <w:t>退役军人事务局</w:t>
            </w:r>
          </w:p>
        </w:tc>
        <w:tc>
          <w:tcPr>
            <w:tcW w:w="3177" w:type="dxa"/>
          </w:tcPr>
          <w:p w14:paraId="08512EE7" w14:textId="77777777" w:rsidR="00462B98" w:rsidRDefault="00347BA6">
            <w:pPr>
              <w:pStyle w:val="TableParagraph"/>
              <w:spacing w:before="62" w:line="231" w:lineRule="auto"/>
              <w:ind w:left="38" w:right="93" w:firstLine="402"/>
              <w:rPr>
                <w:sz w:val="20"/>
                <w:szCs w:val="20"/>
              </w:rPr>
            </w:pPr>
            <w:r>
              <w:rPr>
                <w:sz w:val="20"/>
                <w:szCs w:val="20"/>
              </w:rPr>
              <w:t>《中华人民共和国兵役法》第六十条</w:t>
            </w:r>
            <w:r>
              <w:rPr>
                <w:sz w:val="20"/>
                <w:szCs w:val="20"/>
              </w:rPr>
              <w:t xml:space="preserve"> </w:t>
            </w:r>
            <w:r>
              <w:rPr>
                <w:sz w:val="20"/>
                <w:szCs w:val="20"/>
              </w:rPr>
              <w:t>义务兵退出现役，按照国家规定发给退役金，由</w:t>
            </w:r>
            <w:r>
              <w:rPr>
                <w:rFonts w:hint="eastAsia"/>
                <w:sz w:val="20"/>
                <w:szCs w:val="20"/>
              </w:rPr>
              <w:t>安置</w:t>
            </w:r>
            <w:r>
              <w:rPr>
                <w:sz w:val="20"/>
                <w:szCs w:val="20"/>
              </w:rPr>
              <w:t>地的县级以上地方人民政府接收。第六十一条</w:t>
            </w:r>
            <w:r>
              <w:rPr>
                <w:sz w:val="20"/>
                <w:szCs w:val="20"/>
              </w:rPr>
              <w:t xml:space="preserve"> </w:t>
            </w:r>
            <w:r>
              <w:rPr>
                <w:sz w:val="20"/>
                <w:szCs w:val="20"/>
              </w:rPr>
              <w:t>士官退出现役，服现役不满十二年的，依照本法第六十条规定的办法</w:t>
            </w:r>
            <w:r>
              <w:rPr>
                <w:rFonts w:hint="eastAsia"/>
                <w:sz w:val="20"/>
                <w:szCs w:val="20"/>
              </w:rPr>
              <w:t>安置</w:t>
            </w:r>
            <w:r>
              <w:rPr>
                <w:sz w:val="20"/>
                <w:szCs w:val="20"/>
              </w:rPr>
              <w:t>。士官退出现役，服现役满十二年的，由</w:t>
            </w:r>
            <w:r>
              <w:rPr>
                <w:rFonts w:hint="eastAsia"/>
                <w:sz w:val="20"/>
                <w:szCs w:val="20"/>
              </w:rPr>
              <w:t>安置</w:t>
            </w:r>
            <w:r>
              <w:rPr>
                <w:sz w:val="20"/>
                <w:szCs w:val="20"/>
              </w:rPr>
              <w:t>地的县级以上地方人民政府安排工作；</w:t>
            </w:r>
          </w:p>
          <w:p w14:paraId="2D810AEB" w14:textId="77777777" w:rsidR="00462B98" w:rsidRDefault="00347BA6">
            <w:pPr>
              <w:pStyle w:val="TableParagraph"/>
              <w:tabs>
                <w:tab w:val="left" w:pos="1046"/>
              </w:tabs>
              <w:spacing w:before="11" w:line="231" w:lineRule="auto"/>
              <w:ind w:left="38" w:right="93" w:firstLine="301"/>
              <w:rPr>
                <w:sz w:val="20"/>
                <w:szCs w:val="20"/>
              </w:rPr>
            </w:pPr>
            <w:r>
              <w:rPr>
                <w:sz w:val="20"/>
                <w:szCs w:val="20"/>
              </w:rPr>
              <w:t>《退役士兵</w:t>
            </w:r>
            <w:r>
              <w:rPr>
                <w:rFonts w:hint="eastAsia"/>
                <w:sz w:val="20"/>
                <w:szCs w:val="20"/>
              </w:rPr>
              <w:t>安置</w:t>
            </w:r>
            <w:r>
              <w:rPr>
                <w:sz w:val="20"/>
                <w:szCs w:val="20"/>
              </w:rPr>
              <w:t>条例》（国务院、中央军委令第</w:t>
            </w:r>
            <w:r>
              <w:rPr>
                <w:sz w:val="20"/>
                <w:szCs w:val="20"/>
              </w:rPr>
              <w:t>608</w:t>
            </w:r>
            <w:r>
              <w:rPr>
                <w:sz w:val="20"/>
                <w:szCs w:val="20"/>
              </w:rPr>
              <w:t>号）第五条国务院退役士兵</w:t>
            </w:r>
            <w:r>
              <w:rPr>
                <w:rFonts w:hint="eastAsia"/>
                <w:sz w:val="20"/>
                <w:szCs w:val="20"/>
              </w:rPr>
              <w:t>安置</w:t>
            </w:r>
            <w:r>
              <w:rPr>
                <w:sz w:val="20"/>
                <w:szCs w:val="20"/>
              </w:rPr>
              <w:t>工作主管部</w:t>
            </w:r>
            <w:r>
              <w:rPr>
                <w:spacing w:val="-10"/>
                <w:sz w:val="20"/>
                <w:szCs w:val="20"/>
              </w:rPr>
              <w:t>门</w:t>
            </w:r>
            <w:r>
              <w:rPr>
                <w:sz w:val="20"/>
                <w:szCs w:val="20"/>
              </w:rPr>
              <w:t>负责全国的退役士兵</w:t>
            </w:r>
            <w:r>
              <w:rPr>
                <w:rFonts w:hint="eastAsia"/>
                <w:sz w:val="20"/>
                <w:szCs w:val="20"/>
              </w:rPr>
              <w:t>安置</w:t>
            </w:r>
            <w:r>
              <w:rPr>
                <w:sz w:val="20"/>
                <w:szCs w:val="20"/>
              </w:rPr>
              <w:t>工作。</w:t>
            </w:r>
            <w:r>
              <w:rPr>
                <w:spacing w:val="-10"/>
                <w:sz w:val="20"/>
                <w:szCs w:val="20"/>
              </w:rPr>
              <w:t>县</w:t>
            </w:r>
            <w:r>
              <w:rPr>
                <w:sz w:val="20"/>
                <w:szCs w:val="20"/>
              </w:rPr>
              <w:t>级以上地方人民政府退役士兵</w:t>
            </w:r>
            <w:r>
              <w:rPr>
                <w:rFonts w:hint="eastAsia"/>
                <w:sz w:val="20"/>
                <w:szCs w:val="20"/>
              </w:rPr>
              <w:t>安置</w:t>
            </w:r>
            <w:r>
              <w:rPr>
                <w:sz w:val="20"/>
                <w:szCs w:val="20"/>
              </w:rPr>
              <w:t>工作主管部门负责本行政区域的</w:t>
            </w:r>
            <w:r>
              <w:rPr>
                <w:spacing w:val="-10"/>
                <w:sz w:val="20"/>
                <w:szCs w:val="20"/>
              </w:rPr>
              <w:t>退</w:t>
            </w:r>
            <w:r>
              <w:rPr>
                <w:sz w:val="20"/>
                <w:szCs w:val="20"/>
              </w:rPr>
              <w:t>役士兵</w:t>
            </w:r>
            <w:r>
              <w:rPr>
                <w:rFonts w:hint="eastAsia"/>
                <w:sz w:val="20"/>
                <w:szCs w:val="20"/>
              </w:rPr>
              <w:t>安置</w:t>
            </w:r>
            <w:r>
              <w:rPr>
                <w:sz w:val="20"/>
                <w:szCs w:val="20"/>
              </w:rPr>
              <w:t>工作。人民政府有关</w:t>
            </w:r>
            <w:r>
              <w:rPr>
                <w:spacing w:val="-10"/>
                <w:sz w:val="20"/>
                <w:szCs w:val="20"/>
              </w:rPr>
              <w:t>部</w:t>
            </w:r>
            <w:r>
              <w:rPr>
                <w:sz w:val="20"/>
                <w:szCs w:val="20"/>
              </w:rPr>
              <w:t>门和军队有关部门应当在各自职</w:t>
            </w:r>
            <w:r>
              <w:rPr>
                <w:spacing w:val="-10"/>
                <w:sz w:val="20"/>
                <w:szCs w:val="20"/>
              </w:rPr>
              <w:t>责</w:t>
            </w:r>
            <w:r>
              <w:rPr>
                <w:sz w:val="20"/>
                <w:szCs w:val="20"/>
              </w:rPr>
              <w:t>范围内做好退役士兵</w:t>
            </w:r>
            <w:r>
              <w:rPr>
                <w:rFonts w:hint="eastAsia"/>
                <w:sz w:val="20"/>
                <w:szCs w:val="20"/>
              </w:rPr>
              <w:t>安置</w:t>
            </w:r>
            <w:r>
              <w:rPr>
                <w:sz w:val="20"/>
                <w:szCs w:val="20"/>
              </w:rPr>
              <w:t>工作。</w:t>
            </w:r>
            <w:r>
              <w:rPr>
                <w:spacing w:val="-10"/>
                <w:sz w:val="20"/>
                <w:szCs w:val="20"/>
              </w:rPr>
              <w:t>第</w:t>
            </w:r>
            <w:r>
              <w:rPr>
                <w:sz w:val="20"/>
                <w:szCs w:val="20"/>
              </w:rPr>
              <w:t>二十九条</w:t>
            </w:r>
            <w:r>
              <w:rPr>
                <w:sz w:val="20"/>
                <w:szCs w:val="20"/>
              </w:rPr>
              <w:tab/>
            </w:r>
            <w:r>
              <w:rPr>
                <w:sz w:val="20"/>
                <w:szCs w:val="20"/>
              </w:rPr>
              <w:t>退役士兵符合下列条</w:t>
            </w:r>
            <w:r>
              <w:rPr>
                <w:spacing w:val="-12"/>
                <w:sz w:val="20"/>
                <w:szCs w:val="20"/>
              </w:rPr>
              <w:t>件</w:t>
            </w:r>
            <w:r>
              <w:rPr>
                <w:sz w:val="20"/>
                <w:szCs w:val="20"/>
              </w:rPr>
              <w:t>之一的，由人民政府安排工作：</w:t>
            </w:r>
          </w:p>
          <w:p w14:paraId="4A8C9949" w14:textId="77777777" w:rsidR="00462B98" w:rsidRDefault="00347BA6">
            <w:pPr>
              <w:pStyle w:val="TableParagraph"/>
              <w:spacing w:before="6" w:line="231" w:lineRule="auto"/>
              <w:ind w:left="38"/>
              <w:rPr>
                <w:sz w:val="20"/>
                <w:szCs w:val="20"/>
              </w:rPr>
            </w:pPr>
            <w:r>
              <w:rPr>
                <w:sz w:val="20"/>
                <w:szCs w:val="20"/>
              </w:rPr>
              <w:t>（一）士官服现役满</w:t>
            </w:r>
            <w:r>
              <w:rPr>
                <w:sz w:val="20"/>
                <w:szCs w:val="20"/>
              </w:rPr>
              <w:t>12</w:t>
            </w:r>
            <w:r>
              <w:rPr>
                <w:sz w:val="20"/>
                <w:szCs w:val="20"/>
              </w:rPr>
              <w:t>年的；</w:t>
            </w:r>
          </w:p>
          <w:p w14:paraId="0EE15D0A" w14:textId="77777777" w:rsidR="00462B98" w:rsidRDefault="00347BA6">
            <w:pPr>
              <w:pStyle w:val="TableParagraph"/>
              <w:spacing w:line="231" w:lineRule="auto"/>
              <w:ind w:left="38" w:right="36"/>
              <w:rPr>
                <w:sz w:val="20"/>
                <w:szCs w:val="20"/>
              </w:rPr>
            </w:pPr>
            <w:r>
              <w:rPr>
                <w:sz w:val="20"/>
                <w:szCs w:val="20"/>
              </w:rPr>
              <w:t>（二）服现役期间平时荣获二等功以上奖励或者战时荣获三等功以上</w:t>
            </w:r>
            <w:r>
              <w:rPr>
                <w:spacing w:val="-6"/>
                <w:sz w:val="20"/>
                <w:szCs w:val="20"/>
              </w:rPr>
              <w:t>奖励的；</w:t>
            </w:r>
            <w:r>
              <w:rPr>
                <w:sz w:val="20"/>
                <w:szCs w:val="20"/>
              </w:rPr>
              <w:t>（三）因战致残被评定为</w:t>
            </w:r>
            <w:r>
              <w:rPr>
                <w:sz w:val="20"/>
                <w:szCs w:val="20"/>
              </w:rPr>
              <w:t>5</w:t>
            </w:r>
            <w:r>
              <w:rPr>
                <w:sz w:val="20"/>
                <w:szCs w:val="20"/>
              </w:rPr>
              <w:t>级至</w:t>
            </w:r>
            <w:r>
              <w:rPr>
                <w:sz w:val="20"/>
                <w:szCs w:val="20"/>
              </w:rPr>
              <w:t>8</w:t>
            </w:r>
            <w:r>
              <w:rPr>
                <w:sz w:val="20"/>
                <w:szCs w:val="20"/>
              </w:rPr>
              <w:t>级残疾等级的；（四）是烈士子女的。</w:t>
            </w:r>
          </w:p>
        </w:tc>
        <w:tc>
          <w:tcPr>
            <w:tcW w:w="2796" w:type="dxa"/>
          </w:tcPr>
          <w:p w14:paraId="76BB021A" w14:textId="77777777" w:rsidR="00462B98" w:rsidRDefault="00462B98">
            <w:pPr>
              <w:pStyle w:val="TableParagraph"/>
              <w:spacing w:before="9" w:line="231" w:lineRule="auto"/>
              <w:rPr>
                <w:rFonts w:ascii="新宋体"/>
                <w:sz w:val="20"/>
                <w:szCs w:val="20"/>
              </w:rPr>
            </w:pPr>
          </w:p>
          <w:p w14:paraId="7F4C857E" w14:textId="77777777" w:rsidR="00462B98" w:rsidRDefault="00347BA6">
            <w:pPr>
              <w:pStyle w:val="TableParagraph"/>
              <w:numPr>
                <w:ilvl w:val="0"/>
                <w:numId w:val="10"/>
              </w:numPr>
              <w:tabs>
                <w:tab w:val="left" w:pos="644"/>
              </w:tabs>
              <w:spacing w:line="231" w:lineRule="auto"/>
              <w:ind w:left="39" w:right="11" w:firstLine="402"/>
              <w:rPr>
                <w:sz w:val="20"/>
                <w:szCs w:val="20"/>
              </w:rPr>
            </w:pPr>
            <w:r>
              <w:rPr>
                <w:sz w:val="20"/>
                <w:szCs w:val="20"/>
              </w:rPr>
              <w:t>受理：按</w:t>
            </w:r>
            <w:proofErr w:type="gramStart"/>
            <w:r>
              <w:rPr>
                <w:sz w:val="20"/>
                <w:szCs w:val="20"/>
              </w:rPr>
              <w:t>省集中</w:t>
            </w:r>
            <w:proofErr w:type="gramEnd"/>
            <w:r>
              <w:rPr>
                <w:sz w:val="20"/>
                <w:szCs w:val="20"/>
              </w:rPr>
              <w:t>移交符合安排工作条件人员名单，对</w:t>
            </w:r>
            <w:r>
              <w:rPr>
                <w:spacing w:val="-1"/>
                <w:sz w:val="20"/>
                <w:szCs w:val="20"/>
              </w:rPr>
              <w:t>符合受理退役士兵报到时</w:t>
            </w:r>
            <w:r>
              <w:rPr>
                <w:spacing w:val="-1"/>
                <w:sz w:val="20"/>
                <w:szCs w:val="20"/>
              </w:rPr>
              <w:t>,</w:t>
            </w:r>
            <w:r>
              <w:rPr>
                <w:spacing w:val="-1"/>
                <w:sz w:val="20"/>
                <w:szCs w:val="20"/>
              </w:rPr>
              <w:t>一次性受理相关证件</w:t>
            </w:r>
            <w:r>
              <w:rPr>
                <w:spacing w:val="-1"/>
                <w:sz w:val="20"/>
                <w:szCs w:val="20"/>
              </w:rPr>
              <w:t>;</w:t>
            </w:r>
            <w:r>
              <w:rPr>
                <w:spacing w:val="-1"/>
                <w:sz w:val="20"/>
                <w:szCs w:val="20"/>
              </w:rPr>
              <w:t>对符合受理条</w:t>
            </w:r>
            <w:r>
              <w:rPr>
                <w:sz w:val="20"/>
                <w:szCs w:val="20"/>
              </w:rPr>
              <w:t>件的给予受理</w:t>
            </w:r>
            <w:r>
              <w:rPr>
                <w:sz w:val="20"/>
                <w:szCs w:val="20"/>
              </w:rPr>
              <w:t>,</w:t>
            </w:r>
            <w:r>
              <w:rPr>
                <w:sz w:val="20"/>
                <w:szCs w:val="20"/>
              </w:rPr>
              <w:t>对不符合条件的不予受理，并告知申请人不予</w:t>
            </w:r>
            <w:r>
              <w:rPr>
                <w:spacing w:val="-1"/>
                <w:sz w:val="20"/>
                <w:szCs w:val="20"/>
              </w:rPr>
              <w:t>受理的理由和依据。申请材料不齐全或者不符合法定形式的</w:t>
            </w:r>
            <w:r>
              <w:rPr>
                <w:spacing w:val="-1"/>
                <w:sz w:val="20"/>
                <w:szCs w:val="20"/>
              </w:rPr>
              <w:t xml:space="preserve">, </w:t>
            </w:r>
            <w:r>
              <w:rPr>
                <w:sz w:val="20"/>
                <w:szCs w:val="20"/>
              </w:rPr>
              <w:t>应当一次性告知申请人需要补正的全部内容和合理的补正期限。</w:t>
            </w:r>
          </w:p>
          <w:p w14:paraId="35AA4243" w14:textId="77777777" w:rsidR="00462B98" w:rsidRDefault="00347BA6">
            <w:pPr>
              <w:pStyle w:val="TableParagraph"/>
              <w:numPr>
                <w:ilvl w:val="0"/>
                <w:numId w:val="10"/>
              </w:numPr>
              <w:tabs>
                <w:tab w:val="left" w:pos="644"/>
              </w:tabs>
              <w:spacing w:before="13" w:line="231" w:lineRule="auto"/>
              <w:ind w:left="39" w:right="118" w:firstLine="402"/>
              <w:rPr>
                <w:sz w:val="20"/>
                <w:szCs w:val="20"/>
              </w:rPr>
            </w:pPr>
            <w:r>
              <w:rPr>
                <w:spacing w:val="-2"/>
                <w:sz w:val="20"/>
                <w:szCs w:val="20"/>
              </w:rPr>
              <w:t>审查</w:t>
            </w:r>
            <w:r>
              <w:rPr>
                <w:rFonts w:hint="eastAsia"/>
                <w:spacing w:val="-2"/>
                <w:sz w:val="20"/>
                <w:szCs w:val="20"/>
              </w:rPr>
              <w:t>：</w:t>
            </w:r>
            <w:r>
              <w:rPr>
                <w:spacing w:val="-2"/>
                <w:sz w:val="20"/>
                <w:szCs w:val="20"/>
              </w:rPr>
              <w:t>在法定期限</w:t>
            </w:r>
            <w:r>
              <w:rPr>
                <w:spacing w:val="-2"/>
                <w:sz w:val="20"/>
                <w:szCs w:val="20"/>
              </w:rPr>
              <w:t>(</w:t>
            </w:r>
            <w:r>
              <w:rPr>
                <w:spacing w:val="-2"/>
                <w:sz w:val="20"/>
                <w:szCs w:val="20"/>
              </w:rPr>
              <w:t>承</w:t>
            </w:r>
            <w:r>
              <w:rPr>
                <w:sz w:val="20"/>
                <w:szCs w:val="20"/>
              </w:rPr>
              <w:t>诺期限</w:t>
            </w:r>
            <w:r>
              <w:rPr>
                <w:sz w:val="20"/>
                <w:szCs w:val="20"/>
              </w:rPr>
              <w:t>)</w:t>
            </w:r>
            <w:r>
              <w:rPr>
                <w:sz w:val="20"/>
                <w:szCs w:val="20"/>
              </w:rPr>
              <w:t>内完成审查。</w:t>
            </w:r>
          </w:p>
          <w:p w14:paraId="5FBCD82F" w14:textId="77777777" w:rsidR="00462B98" w:rsidRDefault="00347BA6">
            <w:pPr>
              <w:pStyle w:val="TableParagraph"/>
              <w:numPr>
                <w:ilvl w:val="0"/>
                <w:numId w:val="10"/>
              </w:numPr>
              <w:tabs>
                <w:tab w:val="left" w:pos="644"/>
              </w:tabs>
              <w:spacing w:before="3" w:line="231" w:lineRule="auto"/>
              <w:ind w:left="39" w:right="12" w:firstLine="402"/>
              <w:rPr>
                <w:sz w:val="20"/>
                <w:szCs w:val="20"/>
              </w:rPr>
            </w:pPr>
            <w:r>
              <w:rPr>
                <w:sz w:val="20"/>
                <w:szCs w:val="20"/>
              </w:rPr>
              <w:t>决定：对于符合条件的</w:t>
            </w:r>
            <w:r>
              <w:rPr>
                <w:sz w:val="20"/>
                <w:szCs w:val="20"/>
              </w:rPr>
              <w:t xml:space="preserve">, </w:t>
            </w:r>
            <w:r>
              <w:rPr>
                <w:sz w:val="20"/>
                <w:szCs w:val="20"/>
              </w:rPr>
              <w:t>列入年度</w:t>
            </w:r>
            <w:r>
              <w:rPr>
                <w:rFonts w:hint="eastAsia"/>
                <w:sz w:val="20"/>
                <w:szCs w:val="20"/>
              </w:rPr>
              <w:t>安置</w:t>
            </w:r>
            <w:r>
              <w:rPr>
                <w:sz w:val="20"/>
                <w:szCs w:val="20"/>
              </w:rPr>
              <w:t>计划，</w:t>
            </w:r>
            <w:proofErr w:type="gramStart"/>
            <w:r>
              <w:rPr>
                <w:sz w:val="20"/>
                <w:szCs w:val="20"/>
              </w:rPr>
              <w:t>按符合</w:t>
            </w:r>
            <w:proofErr w:type="gramEnd"/>
            <w:r>
              <w:rPr>
                <w:sz w:val="20"/>
                <w:szCs w:val="20"/>
              </w:rPr>
              <w:t>政府</w:t>
            </w:r>
            <w:r>
              <w:rPr>
                <w:rFonts w:hint="eastAsia"/>
                <w:sz w:val="20"/>
                <w:szCs w:val="20"/>
              </w:rPr>
              <w:t>安置</w:t>
            </w:r>
            <w:r>
              <w:rPr>
                <w:sz w:val="20"/>
                <w:szCs w:val="20"/>
              </w:rPr>
              <w:t>工作条件</w:t>
            </w:r>
            <w:r>
              <w:rPr>
                <w:sz w:val="20"/>
                <w:szCs w:val="20"/>
              </w:rPr>
              <w:t>退役士兵</w:t>
            </w:r>
            <w:r>
              <w:rPr>
                <w:rFonts w:hint="eastAsia"/>
                <w:sz w:val="20"/>
                <w:szCs w:val="20"/>
              </w:rPr>
              <w:t>安置</w:t>
            </w:r>
            <w:r>
              <w:rPr>
                <w:sz w:val="20"/>
                <w:szCs w:val="20"/>
              </w:rPr>
              <w:t>工作规定程序落实</w:t>
            </w:r>
            <w:r>
              <w:rPr>
                <w:rFonts w:hint="eastAsia"/>
                <w:sz w:val="20"/>
                <w:szCs w:val="20"/>
              </w:rPr>
              <w:t>安置</w:t>
            </w:r>
            <w:r>
              <w:rPr>
                <w:sz w:val="20"/>
                <w:szCs w:val="20"/>
              </w:rPr>
              <w:t>。对不</w:t>
            </w:r>
            <w:r>
              <w:rPr>
                <w:spacing w:val="-1"/>
                <w:sz w:val="20"/>
                <w:szCs w:val="20"/>
              </w:rPr>
              <w:t>符合给付条件的</w:t>
            </w:r>
            <w:r>
              <w:rPr>
                <w:spacing w:val="-1"/>
                <w:sz w:val="20"/>
                <w:szCs w:val="20"/>
              </w:rPr>
              <w:t>,</w:t>
            </w:r>
            <w:r>
              <w:rPr>
                <w:spacing w:val="-1"/>
                <w:sz w:val="20"/>
                <w:szCs w:val="20"/>
              </w:rPr>
              <w:t>书面告知申请</w:t>
            </w:r>
            <w:r>
              <w:rPr>
                <w:sz w:val="20"/>
                <w:szCs w:val="20"/>
              </w:rPr>
              <w:t>人不予给付的理由和依据。</w:t>
            </w:r>
          </w:p>
          <w:p w14:paraId="6ABE66BA" w14:textId="77777777" w:rsidR="00462B98" w:rsidRDefault="00347BA6">
            <w:pPr>
              <w:pStyle w:val="TableParagraph"/>
              <w:numPr>
                <w:ilvl w:val="0"/>
                <w:numId w:val="10"/>
              </w:numPr>
              <w:tabs>
                <w:tab w:val="left" w:pos="644"/>
              </w:tabs>
              <w:spacing w:before="8" w:line="231" w:lineRule="auto"/>
              <w:ind w:left="39" w:right="113" w:firstLine="402"/>
              <w:rPr>
                <w:sz w:val="20"/>
                <w:szCs w:val="20"/>
              </w:rPr>
            </w:pPr>
            <w:r>
              <w:rPr>
                <w:sz w:val="20"/>
                <w:szCs w:val="20"/>
              </w:rPr>
              <w:t>安排工作：拟制</w:t>
            </w:r>
            <w:r>
              <w:rPr>
                <w:rFonts w:hint="eastAsia"/>
                <w:sz w:val="20"/>
                <w:szCs w:val="20"/>
              </w:rPr>
              <w:t>安置</w:t>
            </w:r>
            <w:r>
              <w:rPr>
                <w:sz w:val="20"/>
                <w:szCs w:val="20"/>
              </w:rPr>
              <w:t>计</w:t>
            </w:r>
            <w:r>
              <w:rPr>
                <w:spacing w:val="-1"/>
                <w:sz w:val="20"/>
                <w:szCs w:val="20"/>
              </w:rPr>
              <w:t>划，政府审批，下达计划，</w:t>
            </w:r>
            <w:r>
              <w:rPr>
                <w:rFonts w:hint="eastAsia"/>
                <w:spacing w:val="-1"/>
                <w:sz w:val="20"/>
                <w:szCs w:val="20"/>
              </w:rPr>
              <w:t>安置</w:t>
            </w:r>
            <w:r>
              <w:rPr>
                <w:sz w:val="20"/>
                <w:szCs w:val="20"/>
              </w:rPr>
              <w:t>上岗。</w:t>
            </w:r>
          </w:p>
          <w:p w14:paraId="2577DDBD" w14:textId="77777777" w:rsidR="00462B98" w:rsidRDefault="00347BA6">
            <w:pPr>
              <w:pStyle w:val="TableParagraph"/>
              <w:numPr>
                <w:ilvl w:val="0"/>
                <w:numId w:val="10"/>
              </w:numPr>
              <w:tabs>
                <w:tab w:val="left" w:pos="644"/>
              </w:tabs>
              <w:spacing w:before="4" w:line="231" w:lineRule="auto"/>
              <w:ind w:left="39" w:right="118" w:firstLine="402"/>
              <w:rPr>
                <w:sz w:val="20"/>
                <w:szCs w:val="20"/>
              </w:rPr>
            </w:pPr>
            <w:r>
              <w:rPr>
                <w:spacing w:val="-2"/>
                <w:sz w:val="20"/>
                <w:szCs w:val="20"/>
              </w:rPr>
              <w:t>事后监管：开展督导检</w:t>
            </w:r>
            <w:r>
              <w:rPr>
                <w:sz w:val="20"/>
                <w:szCs w:val="20"/>
              </w:rPr>
              <w:t>查</w:t>
            </w:r>
            <w:r>
              <w:rPr>
                <w:sz w:val="20"/>
                <w:szCs w:val="20"/>
              </w:rPr>
              <w:t>,</w:t>
            </w:r>
            <w:r>
              <w:rPr>
                <w:sz w:val="20"/>
                <w:szCs w:val="20"/>
              </w:rPr>
              <w:t>按时上岗。</w:t>
            </w:r>
          </w:p>
        </w:tc>
        <w:tc>
          <w:tcPr>
            <w:tcW w:w="2601" w:type="dxa"/>
          </w:tcPr>
          <w:p w14:paraId="02827248" w14:textId="77777777" w:rsidR="00462B98" w:rsidRDefault="00462B98">
            <w:pPr>
              <w:pStyle w:val="TableParagraph"/>
              <w:spacing w:line="231" w:lineRule="auto"/>
              <w:rPr>
                <w:rFonts w:ascii="新宋体"/>
                <w:sz w:val="20"/>
                <w:szCs w:val="20"/>
              </w:rPr>
            </w:pPr>
          </w:p>
          <w:p w14:paraId="6166E6BB" w14:textId="77777777" w:rsidR="00462B98" w:rsidRDefault="00462B98">
            <w:pPr>
              <w:pStyle w:val="TableParagraph"/>
              <w:spacing w:line="231" w:lineRule="auto"/>
              <w:rPr>
                <w:rFonts w:ascii="新宋体"/>
                <w:sz w:val="20"/>
                <w:szCs w:val="20"/>
              </w:rPr>
            </w:pPr>
          </w:p>
          <w:p w14:paraId="43AE8514" w14:textId="77777777" w:rsidR="00462B98" w:rsidRDefault="00462B98">
            <w:pPr>
              <w:pStyle w:val="TableParagraph"/>
              <w:spacing w:line="231" w:lineRule="auto"/>
              <w:rPr>
                <w:rFonts w:ascii="新宋体"/>
                <w:sz w:val="20"/>
                <w:szCs w:val="20"/>
              </w:rPr>
            </w:pPr>
          </w:p>
          <w:p w14:paraId="19342563" w14:textId="77777777" w:rsidR="00462B98" w:rsidRDefault="00462B98">
            <w:pPr>
              <w:pStyle w:val="TableParagraph"/>
              <w:spacing w:line="231" w:lineRule="auto"/>
              <w:rPr>
                <w:rFonts w:ascii="新宋体"/>
                <w:sz w:val="20"/>
                <w:szCs w:val="20"/>
              </w:rPr>
            </w:pPr>
          </w:p>
          <w:p w14:paraId="008B07A2" w14:textId="77777777" w:rsidR="00462B98" w:rsidRDefault="00462B98">
            <w:pPr>
              <w:pStyle w:val="TableParagraph"/>
              <w:spacing w:before="9" w:line="231" w:lineRule="auto"/>
              <w:rPr>
                <w:rFonts w:ascii="新宋体"/>
                <w:sz w:val="20"/>
                <w:szCs w:val="20"/>
              </w:rPr>
            </w:pPr>
          </w:p>
          <w:p w14:paraId="70B07BF5" w14:textId="77777777" w:rsidR="00462B98" w:rsidRDefault="00347BA6">
            <w:pPr>
              <w:pStyle w:val="TableParagraph"/>
              <w:spacing w:line="231" w:lineRule="auto"/>
              <w:ind w:left="40" w:right="119" w:firstLine="402"/>
              <w:rPr>
                <w:sz w:val="20"/>
                <w:szCs w:val="20"/>
              </w:rPr>
            </w:pPr>
            <w:r>
              <w:rPr>
                <w:spacing w:val="-1"/>
                <w:sz w:val="20"/>
                <w:szCs w:val="20"/>
              </w:rPr>
              <w:t>《退役士兵</w:t>
            </w:r>
            <w:r>
              <w:rPr>
                <w:rFonts w:hint="eastAsia"/>
                <w:spacing w:val="-1"/>
                <w:sz w:val="20"/>
                <w:szCs w:val="20"/>
              </w:rPr>
              <w:t>安置</w:t>
            </w:r>
            <w:r>
              <w:rPr>
                <w:spacing w:val="-1"/>
                <w:sz w:val="20"/>
                <w:szCs w:val="20"/>
              </w:rPr>
              <w:t>条例》第四十五条：退役士兵</w:t>
            </w:r>
            <w:r>
              <w:rPr>
                <w:rFonts w:hint="eastAsia"/>
                <w:spacing w:val="-1"/>
                <w:sz w:val="20"/>
                <w:szCs w:val="20"/>
              </w:rPr>
              <w:t>安置</w:t>
            </w:r>
            <w:r>
              <w:rPr>
                <w:spacing w:val="-1"/>
                <w:sz w:val="20"/>
                <w:szCs w:val="20"/>
              </w:rPr>
              <w:t>工作主管部门及其工作人员</w:t>
            </w:r>
          </w:p>
          <w:p w14:paraId="3D90695B" w14:textId="77777777" w:rsidR="00462B98" w:rsidRDefault="00347BA6">
            <w:pPr>
              <w:pStyle w:val="TableParagraph"/>
              <w:spacing w:line="231" w:lineRule="auto"/>
              <w:ind w:left="40" w:right="119"/>
              <w:rPr>
                <w:sz w:val="20"/>
                <w:szCs w:val="20"/>
              </w:rPr>
            </w:pPr>
            <w:r>
              <w:rPr>
                <w:spacing w:val="-1"/>
                <w:sz w:val="20"/>
                <w:szCs w:val="20"/>
              </w:rPr>
              <w:t>、参与退役士兵</w:t>
            </w:r>
            <w:r>
              <w:rPr>
                <w:rFonts w:hint="eastAsia"/>
                <w:spacing w:val="-1"/>
                <w:sz w:val="20"/>
                <w:szCs w:val="20"/>
              </w:rPr>
              <w:t>安置</w:t>
            </w:r>
            <w:r>
              <w:rPr>
                <w:spacing w:val="-1"/>
                <w:sz w:val="20"/>
                <w:szCs w:val="20"/>
              </w:rPr>
              <w:t>工作的单位及其工作人员有下列行为之一的，由其上级主管部门责令改正，对相关责任人员依法给予处分；相关责任人员构成犯罪的，依法追究</w:t>
            </w:r>
            <w:r>
              <w:rPr>
                <w:sz w:val="20"/>
                <w:szCs w:val="20"/>
              </w:rPr>
              <w:t>刑事责任：（一）</w:t>
            </w:r>
            <w:r>
              <w:rPr>
                <w:spacing w:val="-3"/>
                <w:sz w:val="20"/>
                <w:szCs w:val="20"/>
              </w:rPr>
              <w:t>违反规定</w:t>
            </w:r>
            <w:r>
              <w:rPr>
                <w:spacing w:val="-1"/>
                <w:sz w:val="20"/>
                <w:szCs w:val="20"/>
              </w:rPr>
              <w:t>审批退役士兵</w:t>
            </w:r>
            <w:r>
              <w:rPr>
                <w:rFonts w:hint="eastAsia"/>
                <w:spacing w:val="-1"/>
                <w:sz w:val="20"/>
                <w:szCs w:val="20"/>
              </w:rPr>
              <w:t>安置</w:t>
            </w:r>
            <w:r>
              <w:rPr>
                <w:spacing w:val="-1"/>
                <w:sz w:val="20"/>
                <w:szCs w:val="20"/>
              </w:rPr>
              <w:t>待遇的；</w:t>
            </w:r>
          </w:p>
          <w:p w14:paraId="6826971B" w14:textId="77777777" w:rsidR="00462B98" w:rsidRDefault="00347BA6">
            <w:pPr>
              <w:pStyle w:val="TableParagraph"/>
              <w:spacing w:before="8" w:line="231" w:lineRule="auto"/>
              <w:ind w:left="40" w:right="119"/>
              <w:rPr>
                <w:sz w:val="20"/>
                <w:szCs w:val="20"/>
              </w:rPr>
            </w:pPr>
            <w:r>
              <w:rPr>
                <w:sz w:val="20"/>
                <w:szCs w:val="20"/>
              </w:rPr>
              <w:t>（二）</w:t>
            </w:r>
            <w:r>
              <w:rPr>
                <w:spacing w:val="-2"/>
                <w:sz w:val="20"/>
                <w:szCs w:val="20"/>
              </w:rPr>
              <w:t>在审批退役士兵</w:t>
            </w:r>
            <w:r>
              <w:rPr>
                <w:rFonts w:hint="eastAsia"/>
                <w:spacing w:val="-2"/>
                <w:sz w:val="20"/>
                <w:szCs w:val="20"/>
              </w:rPr>
              <w:t>安置</w:t>
            </w:r>
            <w:r>
              <w:rPr>
                <w:spacing w:val="-1"/>
                <w:sz w:val="20"/>
                <w:szCs w:val="20"/>
              </w:rPr>
              <w:t>工作中出具虚假鉴定、证明</w:t>
            </w:r>
            <w:r>
              <w:rPr>
                <w:sz w:val="20"/>
                <w:szCs w:val="20"/>
              </w:rPr>
              <w:t>的；（三）</w:t>
            </w:r>
            <w:r>
              <w:rPr>
                <w:spacing w:val="-2"/>
                <w:sz w:val="20"/>
                <w:szCs w:val="20"/>
              </w:rPr>
              <w:t>在退役士兵</w:t>
            </w:r>
            <w:r>
              <w:rPr>
                <w:rFonts w:hint="eastAsia"/>
                <w:spacing w:val="-2"/>
                <w:sz w:val="20"/>
                <w:szCs w:val="20"/>
              </w:rPr>
              <w:t>安置</w:t>
            </w:r>
            <w:r>
              <w:rPr>
                <w:spacing w:val="-1"/>
                <w:sz w:val="20"/>
                <w:szCs w:val="20"/>
              </w:rPr>
              <w:t>工作中利用职权谋取私利的</w:t>
            </w:r>
          </w:p>
          <w:p w14:paraId="2B7FD8DA" w14:textId="77777777" w:rsidR="00462B98" w:rsidRDefault="00347BA6">
            <w:pPr>
              <w:pStyle w:val="TableParagraph"/>
              <w:spacing w:line="231" w:lineRule="auto"/>
              <w:ind w:left="40"/>
              <w:rPr>
                <w:sz w:val="20"/>
                <w:szCs w:val="20"/>
              </w:rPr>
            </w:pPr>
            <w:r>
              <w:rPr>
                <w:w w:val="99"/>
                <w:sz w:val="20"/>
                <w:szCs w:val="20"/>
              </w:rPr>
              <w:t>。</w:t>
            </w:r>
          </w:p>
        </w:tc>
      </w:tr>
    </w:tbl>
    <w:p w14:paraId="6B0EF7E4" w14:textId="77777777" w:rsidR="00462B98" w:rsidRDefault="00462B98"/>
    <w:sectPr w:rsidR="00462B98">
      <w:footerReference w:type="default" r:id="rId11"/>
      <w:pgSz w:w="16840" w:h="11910" w:orient="landscape"/>
      <w:pgMar w:top="1300" w:right="1080" w:bottom="700" w:left="1080" w:header="824"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C1716" w14:textId="77777777" w:rsidR="00347BA6" w:rsidRDefault="00347BA6">
      <w:r>
        <w:separator/>
      </w:r>
    </w:p>
  </w:endnote>
  <w:endnote w:type="continuationSeparator" w:id="0">
    <w:p w14:paraId="099BF571" w14:textId="77777777" w:rsidR="00347BA6" w:rsidRDefault="0034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8370" w14:textId="77777777" w:rsidR="00462B98" w:rsidRDefault="00347BA6">
    <w:pPr>
      <w:pStyle w:val="a3"/>
      <w:spacing w:line="14" w:lineRule="auto"/>
      <w:rPr>
        <w:sz w:val="20"/>
      </w:rPr>
    </w:pPr>
    <w:r>
      <w:rPr>
        <w:noProof/>
      </w:rPr>
      <mc:AlternateContent>
        <mc:Choice Requires="wps">
          <w:drawing>
            <wp:anchor distT="0" distB="0" distL="114300" distR="114300" simplePos="0" relativeHeight="251656192" behindDoc="1" locked="0" layoutInCell="1" allowOverlap="1" wp14:anchorId="0E444D7A" wp14:editId="6D5CEFD9">
              <wp:simplePos x="0" y="0"/>
              <wp:positionH relativeFrom="page">
                <wp:posOffset>5082540</wp:posOffset>
              </wp:positionH>
              <wp:positionV relativeFrom="page">
                <wp:posOffset>7098030</wp:posOffset>
              </wp:positionV>
              <wp:extent cx="554355" cy="165735"/>
              <wp:effectExtent l="0" t="0" r="0" b="0"/>
              <wp:wrapNone/>
              <wp:docPr id="2" name="文本框 1"/>
              <wp:cNvGraphicFramePr/>
              <a:graphic xmlns:a="http://schemas.openxmlformats.org/drawingml/2006/main">
                <a:graphicData uri="http://schemas.microsoft.com/office/word/2010/wordprocessingShape">
                  <wps:wsp>
                    <wps:cNvSpPr txBox="1"/>
                    <wps:spPr>
                      <a:xfrm>
                        <a:off x="0" y="0"/>
                        <a:ext cx="554355" cy="165735"/>
                      </a:xfrm>
                      <a:prstGeom prst="rect">
                        <a:avLst/>
                      </a:prstGeom>
                      <a:noFill/>
                      <a:ln>
                        <a:noFill/>
                      </a:ln>
                    </wps:spPr>
                    <wps:txbx>
                      <w:txbxContent>
                        <w:p w14:paraId="3A10A137" w14:textId="77777777" w:rsidR="00462B98" w:rsidRDefault="00347BA6">
                          <w:pPr>
                            <w:spacing w:line="261" w:lineRule="exact"/>
                            <w:ind w:left="20"/>
                          </w:pPr>
                          <w:r>
                            <w:t xml:space="preserve">— </w:t>
                          </w:r>
                          <w:r>
                            <w:fldChar w:fldCharType="begin"/>
                          </w:r>
                          <w:r>
                            <w:instrText xml:space="preserve"> PAGE </w:instrText>
                          </w:r>
                          <w:r>
                            <w:fldChar w:fldCharType="separate"/>
                          </w:r>
                          <w:r>
                            <w:t>1</w:t>
                          </w:r>
                          <w:r>
                            <w:fldChar w:fldCharType="end"/>
                          </w:r>
                          <w:r>
                            <w:t xml:space="preserve"> —</w:t>
                          </w:r>
                        </w:p>
                      </w:txbxContent>
                    </wps:txbx>
                    <wps:bodyPr lIns="0" tIns="0" rIns="0" bIns="0" upright="1"/>
                  </wps:wsp>
                </a:graphicData>
              </a:graphic>
            </wp:anchor>
          </w:drawing>
        </mc:Choice>
        <mc:Fallback>
          <w:pict>
            <v:shapetype w14:anchorId="0E444D7A" id="_x0000_t202" coordsize="21600,21600" o:spt="202" path="m,l,21600r21600,l21600,xe">
              <v:stroke joinstyle="miter"/>
              <v:path gradientshapeok="t" o:connecttype="rect"/>
            </v:shapetype>
            <v:shape id="文本框 1" o:spid="_x0000_s1026" type="#_x0000_t202" style="position:absolute;margin-left:400.2pt;margin-top:558.9pt;width:43.65pt;height:13.0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SOgAEAAP0CAAAOAAAAZHJzL2Uyb0RvYy54bWysUttOGzEQfa/EP1h+b5xAl6JVNkgVAiFV&#10;gAR8gOO1s5ZsjzU22c3fMza5lPJW9WV2POM9c84ZL68n79hWY7IQOr6YzTnTQUFvw6bjry+33684&#10;S1mGXjoIuuM7nfj16uzbcoytPocBXK+REUhI7Rg7PuQcWyGSGrSXaQZRB2oaQC8zHXEjepQjoXsn&#10;zufzSzEC9hFB6ZSoevPR5KuKb4xW+dGYpDNzHSduuUascV2iWC1lu0EZB6v2NOQ/sPDSBhp6hLqR&#10;WbI3tF+gvFUICUyeKfACjLFKVw2kZjH/S83zIKOuWsicFI82pf8Hqx62z/EJWZ5+wUQLLIaMMbWJ&#10;ikXPZNCXLzFl1CcLd0fb9JSZomLT/LhoGs4UtRaXzc+LpqCI088RU77T4FlJOo60lWqW3P5O+ePq&#10;4UqZFeDWOlc348KnAmGWijgxLFme1tOe9hr6Halx94E8Kvs+JHhI1ofkLaLdDESnaq6Q5HHlvX8P&#10;ZYl/nuvg06tdvQMAAP//AwBQSwMEFAAGAAgAAAAhAKDJn9LhAAAADQEAAA8AAABkcnMvZG93bnJl&#10;di54bWxMj8FOwzAQRO9I/IO1SNyoHaiaNMSpKgQnJEQaDhyd2E2sxusQu234e7anctyZp9mZYjO7&#10;gZ3MFKxHCclCADPYem2xk/BVvz1kwEJUqNXg0Uj4NQE25e1NoXLtz1iZ0y52jEIw5EpCH+OYcx7a&#10;3jgVFn40SN7eT05FOqeO60mdKdwN/FGIFXfKIn3o1WheetMedkcnYfuN1av9+Wg+q31l63ot8H11&#10;kPL+bt4+A4tmjlcYLvWpOpTUqfFH1IENEjIhloSSkSQpjSAky9IUWHORlk9r4GXB/68o/wAAAP//&#10;AwBQSwECLQAUAAYACAAAACEAtoM4kv4AAADhAQAAEwAAAAAAAAAAAAAAAAAAAAAAW0NvbnRlbnRf&#10;VHlwZXNdLnhtbFBLAQItABQABgAIAAAAIQA4/SH/1gAAAJQBAAALAAAAAAAAAAAAAAAAAC8BAABf&#10;cmVscy8ucmVsc1BLAQItABQABgAIAAAAIQBvjESOgAEAAP0CAAAOAAAAAAAAAAAAAAAAAC4CAABk&#10;cnMvZTJvRG9jLnhtbFBLAQItABQABgAIAAAAIQCgyZ/S4QAAAA0BAAAPAAAAAAAAAAAAAAAAANoD&#10;AABkcnMvZG93bnJldi54bWxQSwUGAAAAAAQABADzAAAA6AQAAAAA&#10;" filled="f" stroked="f">
              <v:textbox inset="0,0,0,0">
                <w:txbxContent>
                  <w:p w14:paraId="3A10A137" w14:textId="77777777" w:rsidR="00462B98" w:rsidRDefault="00347BA6">
                    <w:pPr>
                      <w:spacing w:line="261" w:lineRule="exact"/>
                      <w:ind w:left="20"/>
                    </w:pPr>
                    <w:r>
                      <w:t xml:space="preserve">— </w:t>
                    </w:r>
                    <w:r>
                      <w:fldChar w:fldCharType="begin"/>
                    </w:r>
                    <w:r>
                      <w:instrText xml:space="preserve"> PAGE </w:instrText>
                    </w:r>
                    <w:r>
                      <w:fldChar w:fldCharType="separate"/>
                    </w:r>
                    <w:r>
                      <w:t>1</w:t>
                    </w:r>
                    <w:r>
                      <w:fldChar w:fldCharType="end"/>
                    </w:r>
                    <w: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9311" w14:textId="77777777" w:rsidR="00462B98" w:rsidRDefault="00347BA6">
    <w:pPr>
      <w:pStyle w:val="a3"/>
      <w:spacing w:line="14" w:lineRule="auto"/>
      <w:rPr>
        <w:sz w:val="20"/>
      </w:rPr>
    </w:pPr>
    <w:r>
      <w:rPr>
        <w:noProof/>
      </w:rPr>
      <mc:AlternateContent>
        <mc:Choice Requires="wps">
          <w:drawing>
            <wp:anchor distT="0" distB="0" distL="114300" distR="114300" simplePos="0" relativeHeight="251658240" behindDoc="1" locked="0" layoutInCell="1" allowOverlap="1" wp14:anchorId="12B4B634" wp14:editId="39BEB6E4">
              <wp:simplePos x="0" y="0"/>
              <wp:positionH relativeFrom="page">
                <wp:posOffset>5047615</wp:posOffset>
              </wp:positionH>
              <wp:positionV relativeFrom="page">
                <wp:posOffset>7098030</wp:posOffset>
              </wp:positionV>
              <wp:extent cx="624840" cy="165735"/>
              <wp:effectExtent l="0" t="0" r="0" b="0"/>
              <wp:wrapNone/>
              <wp:docPr id="4" name="文本框 3"/>
              <wp:cNvGraphicFramePr/>
              <a:graphic xmlns:a="http://schemas.openxmlformats.org/drawingml/2006/main">
                <a:graphicData uri="http://schemas.microsoft.com/office/word/2010/wordprocessingShape">
                  <wps:wsp>
                    <wps:cNvSpPr txBox="1"/>
                    <wps:spPr>
                      <a:xfrm>
                        <a:off x="0" y="0"/>
                        <a:ext cx="624840" cy="165735"/>
                      </a:xfrm>
                      <a:prstGeom prst="rect">
                        <a:avLst/>
                      </a:prstGeom>
                      <a:noFill/>
                      <a:ln>
                        <a:noFill/>
                      </a:ln>
                    </wps:spPr>
                    <wps:txbx>
                      <w:txbxContent>
                        <w:p w14:paraId="718121E5" w14:textId="77777777" w:rsidR="00462B98" w:rsidRDefault="00347BA6">
                          <w:pPr>
                            <w:spacing w:line="261" w:lineRule="exact"/>
                            <w:ind w:left="20"/>
                          </w:pPr>
                          <w:r>
                            <w:t xml:space="preserve">— </w:t>
                          </w:r>
                          <w:r>
                            <w:fldChar w:fldCharType="begin"/>
                          </w:r>
                          <w:r>
                            <w:instrText xml:space="preserve"> PAGE </w:instrText>
                          </w:r>
                          <w:r>
                            <w:fldChar w:fldCharType="separate"/>
                          </w:r>
                          <w:r>
                            <w:t>10</w:t>
                          </w:r>
                          <w:r>
                            <w:fldChar w:fldCharType="end"/>
                          </w:r>
                          <w:r>
                            <w:t xml:space="preserve"> —</w:t>
                          </w:r>
                        </w:p>
                      </w:txbxContent>
                    </wps:txbx>
                    <wps:bodyPr lIns="0" tIns="0" rIns="0" bIns="0" upright="1"/>
                  </wps:wsp>
                </a:graphicData>
              </a:graphic>
            </wp:anchor>
          </w:drawing>
        </mc:Choice>
        <mc:Fallback>
          <w:pict>
            <v:shapetype w14:anchorId="12B4B634" id="_x0000_t202" coordsize="21600,21600" o:spt="202" path="m,l,21600r21600,l21600,xe">
              <v:stroke joinstyle="miter"/>
              <v:path gradientshapeok="t" o:connecttype="rect"/>
            </v:shapetype>
            <v:shape id="文本框 3" o:spid="_x0000_s1028" type="#_x0000_t202" style="position:absolute;margin-left:397.45pt;margin-top:558.9pt;width:49.2pt;height:13.0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alhAEAAAQDAAAOAAAAZHJzL2Uyb0RvYy54bWysUsFOGzEQvSPxD5bvjZMUAlplg4QQFRKi&#10;laAf4HjtrCXbY41NdvP3jA2b0PZWcZkdz3jfvPfG65vRO7bXmCyEli9mc850UNDZsGv575f7b9ec&#10;pSxDJx0E3fKDTvxmc362HmKjl9CD6zQyAgmpGWLL+5xjI0RSvfYyzSDqQE0D6GWmI+5Eh3IgdO/E&#10;cj5fiQGwiwhKp0TVu/cm31R8Y7TKP41JOjPXcuKWa8QatyWKzVo2O5Sxt+qDhvwPFl7aQEOPUHcy&#10;S/aK9h8obxVCApNnCrwAY6zSVQOpWcz/UvPcy6irFjInxaNN6etg1dP+Of5ClsdbGGmBxZAhpiZR&#10;segZDfryJaaM+mTh4WibHjNTVFwtL64vqKOotVhdXn2/LCji9HPElH9o8KwkLUfaSjVL7h9Tfr86&#10;XSmzAtxb5+pmXPijQJilIk4MS5bH7chs1/LlxH4L3YFEuYdAVpW1TwlOyXZKXiPaXU+sqvSKTFZX&#10;+h/Pouzy87nOPz3ezRsAAAD//wMAUEsDBBQABgAIAAAAIQAa1hhV4QAAAA0BAAAPAAAAZHJzL2Rv&#10;d25yZXYueG1sTI/BTsMwEETvSPyDtUjcqBNStXWIU1UITkiINBw4OrGbWI3XIXbb8PdsT3DcmafZ&#10;mWI7u4GdzRSsRwnpIgFmsPXaYifhs3592AALUaFWg0cj4ccE2Ja3N4XKtb9gZc772DEKwZArCX2M&#10;Y855aHvjVFj40SB5Bz85FemcOq4ndaFwN/DHJFlxpyzSh16N5rk37XF/chJ2X1i92O/35qM6VLau&#10;RYJvq6OU93fz7glYNHP8g+Fan6pDSZ0af0Id2CBhLZaCUDLSdE0jCNmILAPWXKVlJoCXBf+/ovwF&#10;AAD//wMAUEsBAi0AFAAGAAgAAAAhALaDOJL+AAAA4QEAABMAAAAAAAAAAAAAAAAAAAAAAFtDb250&#10;ZW50X1R5cGVzXS54bWxQSwECLQAUAAYACAAAACEAOP0h/9YAAACUAQAACwAAAAAAAAAAAAAAAAAv&#10;AQAAX3JlbHMvLnJlbHNQSwECLQAUAAYACAAAACEAViXWpYQBAAAEAwAADgAAAAAAAAAAAAAAAAAu&#10;AgAAZHJzL2Uyb0RvYy54bWxQSwECLQAUAAYACAAAACEAGtYYVeEAAAANAQAADwAAAAAAAAAAAAAA&#10;AADeAwAAZHJzL2Rvd25yZXYueG1sUEsFBgAAAAAEAAQA8wAAAOwEAAAAAA==&#10;" filled="f" stroked="f">
              <v:textbox inset="0,0,0,0">
                <w:txbxContent>
                  <w:p w14:paraId="718121E5" w14:textId="77777777" w:rsidR="00462B98" w:rsidRDefault="00347BA6">
                    <w:pPr>
                      <w:spacing w:line="261" w:lineRule="exact"/>
                      <w:ind w:left="20"/>
                    </w:pPr>
                    <w:r>
                      <w:t xml:space="preserve">— </w:t>
                    </w:r>
                    <w:r>
                      <w:fldChar w:fldCharType="begin"/>
                    </w:r>
                    <w:r>
                      <w:instrText xml:space="preserve"> PAGE </w:instrText>
                    </w:r>
                    <w:r>
                      <w:fldChar w:fldCharType="separate"/>
                    </w:r>
                    <w:r>
                      <w:t>10</w:t>
                    </w:r>
                    <w:r>
                      <w:fldChar w:fldCharType="end"/>
                    </w:r>
                    <w: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B778" w14:textId="77777777" w:rsidR="00462B98" w:rsidRDefault="00347BA6">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647B2609" wp14:editId="636F25F9">
              <wp:simplePos x="0" y="0"/>
              <wp:positionH relativeFrom="page">
                <wp:posOffset>5047615</wp:posOffset>
              </wp:positionH>
              <wp:positionV relativeFrom="page">
                <wp:posOffset>7098030</wp:posOffset>
              </wp:positionV>
              <wp:extent cx="624840" cy="165735"/>
              <wp:effectExtent l="0" t="0" r="0" b="0"/>
              <wp:wrapNone/>
              <wp:docPr id="5" name="文本框 3"/>
              <wp:cNvGraphicFramePr/>
              <a:graphic xmlns:a="http://schemas.openxmlformats.org/drawingml/2006/main">
                <a:graphicData uri="http://schemas.microsoft.com/office/word/2010/wordprocessingShape">
                  <wps:wsp>
                    <wps:cNvSpPr txBox="1"/>
                    <wps:spPr>
                      <a:xfrm>
                        <a:off x="0" y="0"/>
                        <a:ext cx="624840" cy="165735"/>
                      </a:xfrm>
                      <a:prstGeom prst="rect">
                        <a:avLst/>
                      </a:prstGeom>
                      <a:noFill/>
                      <a:ln>
                        <a:noFill/>
                      </a:ln>
                    </wps:spPr>
                    <wps:txbx>
                      <w:txbxContent>
                        <w:p w14:paraId="0F833EF3" w14:textId="77777777" w:rsidR="00462B98" w:rsidRDefault="00347BA6">
                          <w:pPr>
                            <w:spacing w:line="261" w:lineRule="exact"/>
                            <w:ind w:left="20"/>
                          </w:pPr>
                          <w:r>
                            <w:t xml:space="preserve">— </w:t>
                          </w:r>
                          <w:r>
                            <w:fldChar w:fldCharType="begin"/>
                          </w:r>
                          <w:r>
                            <w:instrText xml:space="preserve"> PAGE </w:instrText>
                          </w:r>
                          <w:r>
                            <w:fldChar w:fldCharType="separate"/>
                          </w:r>
                          <w:r>
                            <w:t>10</w:t>
                          </w:r>
                          <w:r>
                            <w:fldChar w:fldCharType="end"/>
                          </w:r>
                          <w:r>
                            <w:t xml:space="preserve"> —</w:t>
                          </w:r>
                        </w:p>
                      </w:txbxContent>
                    </wps:txbx>
                    <wps:bodyPr lIns="0" tIns="0" rIns="0" bIns="0" upright="1"/>
                  </wps:wsp>
                </a:graphicData>
              </a:graphic>
            </wp:anchor>
          </w:drawing>
        </mc:Choice>
        <mc:Fallback>
          <w:pict>
            <v:shapetype w14:anchorId="647B2609" id="_x0000_t202" coordsize="21600,21600" o:spt="202" path="m,l,21600r21600,l21600,xe">
              <v:stroke joinstyle="miter"/>
              <v:path gradientshapeok="t" o:connecttype="rect"/>
            </v:shapetype>
            <v:shape id="_x0000_s1029" type="#_x0000_t202" style="position:absolute;margin-left:397.45pt;margin-top:558.9pt;width:49.2pt;height:13.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CXhAEAAAQDAAAOAAAAZHJzL2Uyb0RvYy54bWysUsFOGzEQvSP1HyzfiZMAAa2yQUKIqlJF&#10;K1E+wPHaWUu2xxqb7ObvGRs2acsNcZkdz3jfvPfG69vRO7bXmCyEli9mc850UNDZsGv585+H8xvO&#10;Upahkw6CbvlBJ367+Xa2HmKjl9CD6zQyAgmpGWLL+5xjI0RSvfYyzSDqQE0D6GWmI+5Eh3IgdO/E&#10;cj5fiQGwiwhKp0TV+7cm31R8Y7TKv4xJOjPXcuKWa8QatyWKzVo2O5Sxt+qdhvwECy9toKFHqHuZ&#10;JXtB+wHKW4WQwOSZAi/AGKt01UBqFvP/1Dz1MuqqhcxJ8WhT+jpY9bh/ir+R5fEORlpgMWSIqUlU&#10;LHpGg758iSmjPll4ONqmx8wUFVfLy5tL6ihqLVZX1xdXBUWcfo6Y8ncNnpWk5UhbqWbJ/c+U365O&#10;V8qsAA/WuboZF/4pEGapiBPDkuVxOzLbtfxiYr+F7kCi3I9AVpW1TwlOyXZKXiLaXU+sqvSKTFZX&#10;+u/Pouzy73Odf3q8m1cAAAD//wMAUEsDBBQABgAIAAAAIQAa1hhV4QAAAA0BAAAPAAAAZHJzL2Rv&#10;d25yZXYueG1sTI/BTsMwEETvSPyDtUjcqBNStXWIU1UITkiINBw4OrGbWI3XIXbb8PdsT3DcmafZ&#10;mWI7u4GdzRSsRwnpIgFmsPXaYifhs3592AALUaFWg0cj4ccE2Ja3N4XKtb9gZc772DEKwZArCX2M&#10;Y855aHvjVFj40SB5Bz85FemcOq4ndaFwN/DHJFlxpyzSh16N5rk37XF/chJ2X1i92O/35qM6VLau&#10;RYJvq6OU93fz7glYNHP8g+Fan6pDSZ0af0Id2CBhLZaCUDLSdE0jCNmILAPWXKVlJoCXBf+/ovwF&#10;AAD//wMAUEsBAi0AFAAGAAgAAAAhALaDOJL+AAAA4QEAABMAAAAAAAAAAAAAAAAAAAAAAFtDb250&#10;ZW50X1R5cGVzXS54bWxQSwECLQAUAAYACAAAACEAOP0h/9YAAACUAQAACwAAAAAAAAAAAAAAAAAv&#10;AQAAX3JlbHMvLnJlbHNQSwECLQAUAAYACAAAACEAR5mgl4QBAAAEAwAADgAAAAAAAAAAAAAAAAAu&#10;AgAAZHJzL2Uyb0RvYy54bWxQSwECLQAUAAYACAAAACEAGtYYVeEAAAANAQAADwAAAAAAAAAAAAAA&#10;AADeAwAAZHJzL2Rvd25yZXYueG1sUEsFBgAAAAAEAAQA8wAAAOwEAAAAAA==&#10;" filled="f" stroked="f">
              <v:textbox inset="0,0,0,0">
                <w:txbxContent>
                  <w:p w14:paraId="0F833EF3" w14:textId="77777777" w:rsidR="00462B98" w:rsidRDefault="00347BA6">
                    <w:pPr>
                      <w:spacing w:line="261" w:lineRule="exact"/>
                      <w:ind w:left="20"/>
                    </w:pPr>
                    <w:r>
                      <w:t xml:space="preserve">— </w:t>
                    </w:r>
                    <w:r>
                      <w:fldChar w:fldCharType="begin"/>
                    </w:r>
                    <w:r>
                      <w:instrText xml:space="preserve"> PAGE </w:instrText>
                    </w:r>
                    <w:r>
                      <w:fldChar w:fldCharType="separate"/>
                    </w:r>
                    <w:r>
                      <w:t>10</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E8DA5" w14:textId="77777777" w:rsidR="00347BA6" w:rsidRDefault="00347BA6">
      <w:r>
        <w:separator/>
      </w:r>
    </w:p>
  </w:footnote>
  <w:footnote w:type="continuationSeparator" w:id="0">
    <w:p w14:paraId="475FD4BD" w14:textId="77777777" w:rsidR="00347BA6" w:rsidRDefault="00347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5F64" w14:textId="77777777" w:rsidR="00462B98" w:rsidRDefault="00347BA6">
    <w:pPr>
      <w:pStyle w:val="a3"/>
      <w:spacing w:line="14" w:lineRule="auto"/>
      <w:rPr>
        <w:sz w:val="20"/>
      </w:rPr>
    </w:pPr>
    <w:r>
      <w:rPr>
        <w:noProof/>
      </w:rPr>
      <mc:AlternateContent>
        <mc:Choice Requires="wps">
          <w:drawing>
            <wp:anchor distT="0" distB="0" distL="114300" distR="114300" simplePos="0" relativeHeight="251657216" behindDoc="1" locked="0" layoutInCell="1" allowOverlap="1" wp14:anchorId="216A5052" wp14:editId="06981044">
              <wp:simplePos x="0" y="0"/>
              <wp:positionH relativeFrom="page">
                <wp:posOffset>2890520</wp:posOffset>
              </wp:positionH>
              <wp:positionV relativeFrom="page">
                <wp:posOffset>509905</wp:posOffset>
              </wp:positionV>
              <wp:extent cx="4902200" cy="3302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4902200" cy="330200"/>
                      </a:xfrm>
                      <a:prstGeom prst="rect">
                        <a:avLst/>
                      </a:prstGeom>
                      <a:noFill/>
                      <a:ln>
                        <a:noFill/>
                      </a:ln>
                    </wps:spPr>
                    <wps:txbx>
                      <w:txbxContent>
                        <w:p w14:paraId="10F444E9" w14:textId="77777777" w:rsidR="00462B98" w:rsidRDefault="00347BA6">
                          <w:pPr>
                            <w:pStyle w:val="a3"/>
                            <w:spacing w:line="520" w:lineRule="exact"/>
                            <w:ind w:left="20"/>
                          </w:pPr>
                          <w:r>
                            <w:rPr>
                              <w:rFonts w:hint="eastAsia"/>
                            </w:rPr>
                            <w:t>汤阴县</w:t>
                          </w:r>
                          <w:r>
                            <w:t>退役军人事务局权责清单目录</w:t>
                          </w:r>
                        </w:p>
                      </w:txbxContent>
                    </wps:txbx>
                    <wps:bodyPr lIns="0" tIns="0" rIns="0" bIns="0" upright="1"/>
                  </wps:wsp>
                </a:graphicData>
              </a:graphic>
            </wp:anchor>
          </w:drawing>
        </mc:Choice>
        <mc:Fallback>
          <w:pict>
            <v:shapetype w14:anchorId="216A5052" id="_x0000_t202" coordsize="21600,21600" o:spt="202" path="m,l,21600r21600,l21600,xe">
              <v:stroke joinstyle="miter"/>
              <v:path gradientshapeok="t" o:connecttype="rect"/>
            </v:shapetype>
            <v:shape id="文本框 2" o:spid="_x0000_s1027" type="#_x0000_t202" style="position:absolute;margin-left:227.6pt;margin-top:40.15pt;width:386pt;height:26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9CgQEAAAUDAAAOAAAAZHJzL2Uyb0RvYy54bWysUttqGzEQfQ/kH4TeY23sUprF60AJCYHS&#10;BNx+gKyVvAJJI0ayd/33GSm+JO1b6cvsaEZ75pwzWt5P3rG9xmQhdPx21nCmg4Lehm3Hf/96vPnG&#10;Wcoy9NJB0B0/6MTvV9dXyzG2eg4DuF4jI5CQ2jF2fMg5tkIkNWgv0wyiDtQ0gF5mOuJW9ChHQvdO&#10;zJvmqxgB+4igdEpUfXhv8lXFN0ar/GJM0pm5jhO3XCPWuClRrJay3aKMg1VHGvIfWHhpAw09Qz3I&#10;LNkO7V9Q3iqEBCbPFHgBxlilqwZSc9v8oWY9yKirFjInxbNN6f/Bqp/7dXxFlqfvMNECiyFjTG2i&#10;YtEzGfTlS0wZ9cnCw9k2PWWmqPjlrpnTLjhT1FssmpITjLj8HTHlJw2elaTjSGupbsn9j5Tfr56u&#10;lGEBHq1zdTUufCoQZqmIC8WS5WkzMdt/oL+B/kCq3HMgr8reTwmeks0p2UW024FYVe0Vmbyu9I/v&#10;oizz47nOv7ze1RsAAAD//wMAUEsDBBQABgAIAAAAIQA3lJ/b4AAAAAsBAAAPAAAAZHJzL2Rvd25y&#10;ZXYueG1sTI89T8MwEIZ3JP6DdUhs1CahpU3jVBWCCQk1DQOjE7uJ1fgcYrcN/57rBNt9PHrvuXwz&#10;uZ6dzRisRwmPMwHMYOO1xVbCZ/X2sAQWokKteo9Gwo8JsClub3KVaX/B0pz3sWUUgiFTEroYh4zz&#10;0HTGqTDzg0HaHfzoVKR2bLke1YXCXc8TIRbcKYt0oVODeelMc9yfnITtF5av9vuj3pWH0lbVSuD7&#10;4ijl/d20XQOLZop/MFz1SR0Kcqr9CXVgvYSn+TwhVMJSpMCuQJI806SmKk1S4EXO//9Q/AIAAP//&#10;AwBQSwECLQAUAAYACAAAACEAtoM4kv4AAADhAQAAEwAAAAAAAAAAAAAAAAAAAAAAW0NvbnRlbnRf&#10;VHlwZXNdLnhtbFBLAQItABQABgAIAAAAIQA4/SH/1gAAAJQBAAALAAAAAAAAAAAAAAAAAC8BAABf&#10;cmVscy8ucmVsc1BLAQItABQABgAIAAAAIQCzGI9CgQEAAAUDAAAOAAAAAAAAAAAAAAAAAC4CAABk&#10;cnMvZTJvRG9jLnhtbFBLAQItABQABgAIAAAAIQA3lJ/b4AAAAAsBAAAPAAAAAAAAAAAAAAAAANsD&#10;AABkcnMvZG93bnJldi54bWxQSwUGAAAAAAQABADzAAAA6AQAAAAA&#10;" filled="f" stroked="f">
              <v:textbox inset="0,0,0,0">
                <w:txbxContent>
                  <w:p w14:paraId="10F444E9" w14:textId="77777777" w:rsidR="00462B98" w:rsidRDefault="00347BA6">
                    <w:pPr>
                      <w:pStyle w:val="a3"/>
                      <w:spacing w:line="520" w:lineRule="exact"/>
                      <w:ind w:left="20"/>
                    </w:pPr>
                    <w:r>
                      <w:rPr>
                        <w:rFonts w:hint="eastAsia"/>
                      </w:rPr>
                      <w:t>汤阴县</w:t>
                    </w:r>
                    <w:r>
                      <w:t>退役军人事务局权责清单目录</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decimal"/>
      <w:lvlText w:val="%1."/>
      <w:lvlJc w:val="left"/>
      <w:pPr>
        <w:ind w:left="40" w:hanging="202"/>
        <w:jc w:val="left"/>
      </w:pPr>
      <w:rPr>
        <w:rFonts w:ascii="宋体" w:eastAsia="宋体" w:hAnsi="宋体" w:cs="宋体" w:hint="default"/>
        <w:spacing w:val="1"/>
        <w:w w:val="99"/>
        <w:sz w:val="18"/>
        <w:szCs w:val="18"/>
        <w:lang w:val="en-US" w:eastAsia="zh-CN" w:bidi="ar-SA"/>
      </w:rPr>
    </w:lvl>
    <w:lvl w:ilvl="1">
      <w:numFmt w:val="bullet"/>
      <w:lvlText w:val="•"/>
      <w:lvlJc w:val="left"/>
      <w:pPr>
        <w:ind w:left="313" w:hanging="202"/>
      </w:pPr>
      <w:rPr>
        <w:rFonts w:hint="default"/>
        <w:lang w:val="en-US" w:eastAsia="zh-CN" w:bidi="ar-SA"/>
      </w:rPr>
    </w:lvl>
    <w:lvl w:ilvl="2">
      <w:numFmt w:val="bullet"/>
      <w:lvlText w:val="•"/>
      <w:lvlJc w:val="left"/>
      <w:pPr>
        <w:ind w:left="587" w:hanging="202"/>
      </w:pPr>
      <w:rPr>
        <w:rFonts w:hint="default"/>
        <w:lang w:val="en-US" w:eastAsia="zh-CN" w:bidi="ar-SA"/>
      </w:rPr>
    </w:lvl>
    <w:lvl w:ilvl="3">
      <w:numFmt w:val="bullet"/>
      <w:lvlText w:val="•"/>
      <w:lvlJc w:val="left"/>
      <w:pPr>
        <w:ind w:left="860" w:hanging="202"/>
      </w:pPr>
      <w:rPr>
        <w:rFonts w:hint="default"/>
        <w:lang w:val="en-US" w:eastAsia="zh-CN" w:bidi="ar-SA"/>
      </w:rPr>
    </w:lvl>
    <w:lvl w:ilvl="4">
      <w:numFmt w:val="bullet"/>
      <w:lvlText w:val="•"/>
      <w:lvlJc w:val="left"/>
      <w:pPr>
        <w:ind w:left="1134" w:hanging="202"/>
      </w:pPr>
      <w:rPr>
        <w:rFonts w:hint="default"/>
        <w:lang w:val="en-US" w:eastAsia="zh-CN" w:bidi="ar-SA"/>
      </w:rPr>
    </w:lvl>
    <w:lvl w:ilvl="5">
      <w:numFmt w:val="bullet"/>
      <w:lvlText w:val="•"/>
      <w:lvlJc w:val="left"/>
      <w:pPr>
        <w:ind w:left="1408" w:hanging="202"/>
      </w:pPr>
      <w:rPr>
        <w:rFonts w:hint="default"/>
        <w:lang w:val="en-US" w:eastAsia="zh-CN" w:bidi="ar-SA"/>
      </w:rPr>
    </w:lvl>
    <w:lvl w:ilvl="6">
      <w:numFmt w:val="bullet"/>
      <w:lvlText w:val="•"/>
      <w:lvlJc w:val="left"/>
      <w:pPr>
        <w:ind w:left="1681" w:hanging="202"/>
      </w:pPr>
      <w:rPr>
        <w:rFonts w:hint="default"/>
        <w:lang w:val="en-US" w:eastAsia="zh-CN" w:bidi="ar-SA"/>
      </w:rPr>
    </w:lvl>
    <w:lvl w:ilvl="7">
      <w:numFmt w:val="bullet"/>
      <w:lvlText w:val="•"/>
      <w:lvlJc w:val="left"/>
      <w:pPr>
        <w:ind w:left="1955" w:hanging="202"/>
      </w:pPr>
      <w:rPr>
        <w:rFonts w:hint="default"/>
        <w:lang w:val="en-US" w:eastAsia="zh-CN" w:bidi="ar-SA"/>
      </w:rPr>
    </w:lvl>
    <w:lvl w:ilvl="8">
      <w:numFmt w:val="bullet"/>
      <w:lvlText w:val="•"/>
      <w:lvlJc w:val="left"/>
      <w:pPr>
        <w:ind w:left="2228" w:hanging="202"/>
      </w:pPr>
      <w:rPr>
        <w:rFonts w:hint="default"/>
        <w:lang w:val="en-US" w:eastAsia="zh-CN" w:bidi="ar-SA"/>
      </w:rPr>
    </w:lvl>
  </w:abstractNum>
  <w:abstractNum w:abstractNumId="1" w15:restartNumberingAfterBreak="0">
    <w:nsid w:val="C8879AEF"/>
    <w:multiLevelType w:val="multilevel"/>
    <w:tmpl w:val="C8879AEF"/>
    <w:lvl w:ilvl="0">
      <w:start w:val="1"/>
      <w:numFmt w:val="decimal"/>
      <w:lvlText w:val="%1."/>
      <w:lvlJc w:val="left"/>
      <w:pPr>
        <w:ind w:left="40" w:hanging="202"/>
        <w:jc w:val="left"/>
      </w:pPr>
      <w:rPr>
        <w:rFonts w:ascii="宋体" w:eastAsia="宋体" w:hAnsi="宋体" w:cs="宋体" w:hint="default"/>
        <w:spacing w:val="1"/>
        <w:w w:val="99"/>
        <w:sz w:val="18"/>
        <w:szCs w:val="18"/>
        <w:lang w:val="en-US" w:eastAsia="zh-CN" w:bidi="ar-SA"/>
      </w:rPr>
    </w:lvl>
    <w:lvl w:ilvl="1">
      <w:numFmt w:val="bullet"/>
      <w:lvlText w:val="•"/>
      <w:lvlJc w:val="left"/>
      <w:pPr>
        <w:ind w:left="313" w:hanging="202"/>
      </w:pPr>
      <w:rPr>
        <w:rFonts w:hint="default"/>
        <w:lang w:val="en-US" w:eastAsia="zh-CN" w:bidi="ar-SA"/>
      </w:rPr>
    </w:lvl>
    <w:lvl w:ilvl="2">
      <w:numFmt w:val="bullet"/>
      <w:lvlText w:val="•"/>
      <w:lvlJc w:val="left"/>
      <w:pPr>
        <w:ind w:left="587" w:hanging="202"/>
      </w:pPr>
      <w:rPr>
        <w:rFonts w:hint="default"/>
        <w:lang w:val="en-US" w:eastAsia="zh-CN" w:bidi="ar-SA"/>
      </w:rPr>
    </w:lvl>
    <w:lvl w:ilvl="3">
      <w:numFmt w:val="bullet"/>
      <w:lvlText w:val="•"/>
      <w:lvlJc w:val="left"/>
      <w:pPr>
        <w:ind w:left="860" w:hanging="202"/>
      </w:pPr>
      <w:rPr>
        <w:rFonts w:hint="default"/>
        <w:lang w:val="en-US" w:eastAsia="zh-CN" w:bidi="ar-SA"/>
      </w:rPr>
    </w:lvl>
    <w:lvl w:ilvl="4">
      <w:numFmt w:val="bullet"/>
      <w:lvlText w:val="•"/>
      <w:lvlJc w:val="left"/>
      <w:pPr>
        <w:ind w:left="1134" w:hanging="202"/>
      </w:pPr>
      <w:rPr>
        <w:rFonts w:hint="default"/>
        <w:lang w:val="en-US" w:eastAsia="zh-CN" w:bidi="ar-SA"/>
      </w:rPr>
    </w:lvl>
    <w:lvl w:ilvl="5">
      <w:numFmt w:val="bullet"/>
      <w:lvlText w:val="•"/>
      <w:lvlJc w:val="left"/>
      <w:pPr>
        <w:ind w:left="1408" w:hanging="202"/>
      </w:pPr>
      <w:rPr>
        <w:rFonts w:hint="default"/>
        <w:lang w:val="en-US" w:eastAsia="zh-CN" w:bidi="ar-SA"/>
      </w:rPr>
    </w:lvl>
    <w:lvl w:ilvl="6">
      <w:numFmt w:val="bullet"/>
      <w:lvlText w:val="•"/>
      <w:lvlJc w:val="left"/>
      <w:pPr>
        <w:ind w:left="1681" w:hanging="202"/>
      </w:pPr>
      <w:rPr>
        <w:rFonts w:hint="default"/>
        <w:lang w:val="en-US" w:eastAsia="zh-CN" w:bidi="ar-SA"/>
      </w:rPr>
    </w:lvl>
    <w:lvl w:ilvl="7">
      <w:numFmt w:val="bullet"/>
      <w:lvlText w:val="•"/>
      <w:lvlJc w:val="left"/>
      <w:pPr>
        <w:ind w:left="1955" w:hanging="202"/>
      </w:pPr>
      <w:rPr>
        <w:rFonts w:hint="default"/>
        <w:lang w:val="en-US" w:eastAsia="zh-CN" w:bidi="ar-SA"/>
      </w:rPr>
    </w:lvl>
    <w:lvl w:ilvl="8">
      <w:numFmt w:val="bullet"/>
      <w:lvlText w:val="•"/>
      <w:lvlJc w:val="left"/>
      <w:pPr>
        <w:ind w:left="2228" w:hanging="202"/>
      </w:pPr>
      <w:rPr>
        <w:rFonts w:hint="default"/>
        <w:lang w:val="en-US" w:eastAsia="zh-CN" w:bidi="ar-SA"/>
      </w:rPr>
    </w:lvl>
  </w:abstractNum>
  <w:abstractNum w:abstractNumId="2" w15:restartNumberingAfterBreak="0">
    <w:nsid w:val="CF092B84"/>
    <w:multiLevelType w:val="multilevel"/>
    <w:tmpl w:val="CF092B84"/>
    <w:lvl w:ilvl="0">
      <w:start w:val="1"/>
      <w:numFmt w:val="decimal"/>
      <w:lvlText w:val="%1."/>
      <w:lvlJc w:val="left"/>
      <w:pPr>
        <w:ind w:left="40" w:hanging="202"/>
        <w:jc w:val="left"/>
      </w:pPr>
      <w:rPr>
        <w:rFonts w:ascii="宋体" w:eastAsia="宋体" w:hAnsi="宋体" w:cs="宋体" w:hint="default"/>
        <w:spacing w:val="1"/>
        <w:w w:val="99"/>
        <w:sz w:val="18"/>
        <w:szCs w:val="18"/>
        <w:lang w:val="en-US" w:eastAsia="zh-CN" w:bidi="ar-SA"/>
      </w:rPr>
    </w:lvl>
    <w:lvl w:ilvl="1">
      <w:numFmt w:val="bullet"/>
      <w:lvlText w:val="•"/>
      <w:lvlJc w:val="left"/>
      <w:pPr>
        <w:ind w:left="313" w:hanging="202"/>
      </w:pPr>
      <w:rPr>
        <w:rFonts w:hint="default"/>
        <w:lang w:val="en-US" w:eastAsia="zh-CN" w:bidi="ar-SA"/>
      </w:rPr>
    </w:lvl>
    <w:lvl w:ilvl="2">
      <w:numFmt w:val="bullet"/>
      <w:lvlText w:val="•"/>
      <w:lvlJc w:val="left"/>
      <w:pPr>
        <w:ind w:left="587" w:hanging="202"/>
      </w:pPr>
      <w:rPr>
        <w:rFonts w:hint="default"/>
        <w:lang w:val="en-US" w:eastAsia="zh-CN" w:bidi="ar-SA"/>
      </w:rPr>
    </w:lvl>
    <w:lvl w:ilvl="3">
      <w:numFmt w:val="bullet"/>
      <w:lvlText w:val="•"/>
      <w:lvlJc w:val="left"/>
      <w:pPr>
        <w:ind w:left="860" w:hanging="202"/>
      </w:pPr>
      <w:rPr>
        <w:rFonts w:hint="default"/>
        <w:lang w:val="en-US" w:eastAsia="zh-CN" w:bidi="ar-SA"/>
      </w:rPr>
    </w:lvl>
    <w:lvl w:ilvl="4">
      <w:numFmt w:val="bullet"/>
      <w:lvlText w:val="•"/>
      <w:lvlJc w:val="left"/>
      <w:pPr>
        <w:ind w:left="1134" w:hanging="202"/>
      </w:pPr>
      <w:rPr>
        <w:rFonts w:hint="default"/>
        <w:lang w:val="en-US" w:eastAsia="zh-CN" w:bidi="ar-SA"/>
      </w:rPr>
    </w:lvl>
    <w:lvl w:ilvl="5">
      <w:numFmt w:val="bullet"/>
      <w:lvlText w:val="•"/>
      <w:lvlJc w:val="left"/>
      <w:pPr>
        <w:ind w:left="1408" w:hanging="202"/>
      </w:pPr>
      <w:rPr>
        <w:rFonts w:hint="default"/>
        <w:lang w:val="en-US" w:eastAsia="zh-CN" w:bidi="ar-SA"/>
      </w:rPr>
    </w:lvl>
    <w:lvl w:ilvl="6">
      <w:numFmt w:val="bullet"/>
      <w:lvlText w:val="•"/>
      <w:lvlJc w:val="left"/>
      <w:pPr>
        <w:ind w:left="1681" w:hanging="202"/>
      </w:pPr>
      <w:rPr>
        <w:rFonts w:hint="default"/>
        <w:lang w:val="en-US" w:eastAsia="zh-CN" w:bidi="ar-SA"/>
      </w:rPr>
    </w:lvl>
    <w:lvl w:ilvl="7">
      <w:numFmt w:val="bullet"/>
      <w:lvlText w:val="•"/>
      <w:lvlJc w:val="left"/>
      <w:pPr>
        <w:ind w:left="1955" w:hanging="202"/>
      </w:pPr>
      <w:rPr>
        <w:rFonts w:hint="default"/>
        <w:lang w:val="en-US" w:eastAsia="zh-CN" w:bidi="ar-SA"/>
      </w:rPr>
    </w:lvl>
    <w:lvl w:ilvl="8">
      <w:numFmt w:val="bullet"/>
      <w:lvlText w:val="•"/>
      <w:lvlJc w:val="left"/>
      <w:pPr>
        <w:ind w:left="2228" w:hanging="202"/>
      </w:pPr>
      <w:rPr>
        <w:rFonts w:hint="default"/>
        <w:lang w:val="en-US" w:eastAsia="zh-CN" w:bidi="ar-SA"/>
      </w:rPr>
    </w:lvl>
  </w:abstractNum>
  <w:abstractNum w:abstractNumId="3" w15:restartNumberingAfterBreak="0">
    <w:nsid w:val="0053208E"/>
    <w:multiLevelType w:val="multilevel"/>
    <w:tmpl w:val="0053208E"/>
    <w:lvl w:ilvl="0">
      <w:start w:val="1"/>
      <w:numFmt w:val="decimal"/>
      <w:lvlText w:val="%1."/>
      <w:lvlJc w:val="left"/>
      <w:pPr>
        <w:ind w:left="40" w:hanging="202"/>
        <w:jc w:val="left"/>
      </w:pPr>
      <w:rPr>
        <w:rFonts w:ascii="宋体" w:eastAsia="宋体" w:hAnsi="宋体" w:cs="宋体" w:hint="default"/>
        <w:spacing w:val="1"/>
        <w:w w:val="99"/>
        <w:sz w:val="18"/>
        <w:szCs w:val="18"/>
        <w:lang w:val="en-US" w:eastAsia="zh-CN" w:bidi="ar-SA"/>
      </w:rPr>
    </w:lvl>
    <w:lvl w:ilvl="1">
      <w:numFmt w:val="bullet"/>
      <w:lvlText w:val="•"/>
      <w:lvlJc w:val="left"/>
      <w:pPr>
        <w:ind w:left="313" w:hanging="202"/>
      </w:pPr>
      <w:rPr>
        <w:rFonts w:hint="default"/>
        <w:lang w:val="en-US" w:eastAsia="zh-CN" w:bidi="ar-SA"/>
      </w:rPr>
    </w:lvl>
    <w:lvl w:ilvl="2">
      <w:numFmt w:val="bullet"/>
      <w:lvlText w:val="•"/>
      <w:lvlJc w:val="left"/>
      <w:pPr>
        <w:ind w:left="587" w:hanging="202"/>
      </w:pPr>
      <w:rPr>
        <w:rFonts w:hint="default"/>
        <w:lang w:val="en-US" w:eastAsia="zh-CN" w:bidi="ar-SA"/>
      </w:rPr>
    </w:lvl>
    <w:lvl w:ilvl="3">
      <w:numFmt w:val="bullet"/>
      <w:lvlText w:val="•"/>
      <w:lvlJc w:val="left"/>
      <w:pPr>
        <w:ind w:left="860" w:hanging="202"/>
      </w:pPr>
      <w:rPr>
        <w:rFonts w:hint="default"/>
        <w:lang w:val="en-US" w:eastAsia="zh-CN" w:bidi="ar-SA"/>
      </w:rPr>
    </w:lvl>
    <w:lvl w:ilvl="4">
      <w:numFmt w:val="bullet"/>
      <w:lvlText w:val="•"/>
      <w:lvlJc w:val="left"/>
      <w:pPr>
        <w:ind w:left="1134" w:hanging="202"/>
      </w:pPr>
      <w:rPr>
        <w:rFonts w:hint="default"/>
        <w:lang w:val="en-US" w:eastAsia="zh-CN" w:bidi="ar-SA"/>
      </w:rPr>
    </w:lvl>
    <w:lvl w:ilvl="5">
      <w:numFmt w:val="bullet"/>
      <w:lvlText w:val="•"/>
      <w:lvlJc w:val="left"/>
      <w:pPr>
        <w:ind w:left="1408" w:hanging="202"/>
      </w:pPr>
      <w:rPr>
        <w:rFonts w:hint="default"/>
        <w:lang w:val="en-US" w:eastAsia="zh-CN" w:bidi="ar-SA"/>
      </w:rPr>
    </w:lvl>
    <w:lvl w:ilvl="6">
      <w:numFmt w:val="bullet"/>
      <w:lvlText w:val="•"/>
      <w:lvlJc w:val="left"/>
      <w:pPr>
        <w:ind w:left="1681" w:hanging="202"/>
      </w:pPr>
      <w:rPr>
        <w:rFonts w:hint="default"/>
        <w:lang w:val="en-US" w:eastAsia="zh-CN" w:bidi="ar-SA"/>
      </w:rPr>
    </w:lvl>
    <w:lvl w:ilvl="7">
      <w:numFmt w:val="bullet"/>
      <w:lvlText w:val="•"/>
      <w:lvlJc w:val="left"/>
      <w:pPr>
        <w:ind w:left="1955" w:hanging="202"/>
      </w:pPr>
      <w:rPr>
        <w:rFonts w:hint="default"/>
        <w:lang w:val="en-US" w:eastAsia="zh-CN" w:bidi="ar-SA"/>
      </w:rPr>
    </w:lvl>
    <w:lvl w:ilvl="8">
      <w:numFmt w:val="bullet"/>
      <w:lvlText w:val="•"/>
      <w:lvlJc w:val="left"/>
      <w:pPr>
        <w:ind w:left="2228" w:hanging="202"/>
      </w:pPr>
      <w:rPr>
        <w:rFonts w:hint="default"/>
        <w:lang w:val="en-US" w:eastAsia="zh-CN" w:bidi="ar-SA"/>
      </w:rPr>
    </w:lvl>
  </w:abstractNum>
  <w:abstractNum w:abstractNumId="4" w15:restartNumberingAfterBreak="0">
    <w:nsid w:val="0248C179"/>
    <w:multiLevelType w:val="multilevel"/>
    <w:tmpl w:val="0248C179"/>
    <w:lvl w:ilvl="0">
      <w:start w:val="1"/>
      <w:numFmt w:val="decimal"/>
      <w:lvlText w:val="%1."/>
      <w:lvlJc w:val="left"/>
      <w:pPr>
        <w:ind w:left="40" w:hanging="202"/>
        <w:jc w:val="left"/>
      </w:pPr>
      <w:rPr>
        <w:rFonts w:ascii="宋体" w:eastAsia="宋体" w:hAnsi="宋体" w:cs="宋体" w:hint="default"/>
        <w:spacing w:val="1"/>
        <w:w w:val="99"/>
        <w:sz w:val="18"/>
        <w:szCs w:val="18"/>
        <w:lang w:val="en-US" w:eastAsia="zh-CN" w:bidi="ar-SA"/>
      </w:rPr>
    </w:lvl>
    <w:lvl w:ilvl="1">
      <w:numFmt w:val="bullet"/>
      <w:lvlText w:val="•"/>
      <w:lvlJc w:val="left"/>
      <w:pPr>
        <w:ind w:left="313" w:hanging="202"/>
      </w:pPr>
      <w:rPr>
        <w:rFonts w:hint="default"/>
        <w:lang w:val="en-US" w:eastAsia="zh-CN" w:bidi="ar-SA"/>
      </w:rPr>
    </w:lvl>
    <w:lvl w:ilvl="2">
      <w:numFmt w:val="bullet"/>
      <w:lvlText w:val="•"/>
      <w:lvlJc w:val="left"/>
      <w:pPr>
        <w:ind w:left="587" w:hanging="202"/>
      </w:pPr>
      <w:rPr>
        <w:rFonts w:hint="default"/>
        <w:lang w:val="en-US" w:eastAsia="zh-CN" w:bidi="ar-SA"/>
      </w:rPr>
    </w:lvl>
    <w:lvl w:ilvl="3">
      <w:numFmt w:val="bullet"/>
      <w:lvlText w:val="•"/>
      <w:lvlJc w:val="left"/>
      <w:pPr>
        <w:ind w:left="860" w:hanging="202"/>
      </w:pPr>
      <w:rPr>
        <w:rFonts w:hint="default"/>
        <w:lang w:val="en-US" w:eastAsia="zh-CN" w:bidi="ar-SA"/>
      </w:rPr>
    </w:lvl>
    <w:lvl w:ilvl="4">
      <w:numFmt w:val="bullet"/>
      <w:lvlText w:val="•"/>
      <w:lvlJc w:val="left"/>
      <w:pPr>
        <w:ind w:left="1134" w:hanging="202"/>
      </w:pPr>
      <w:rPr>
        <w:rFonts w:hint="default"/>
        <w:lang w:val="en-US" w:eastAsia="zh-CN" w:bidi="ar-SA"/>
      </w:rPr>
    </w:lvl>
    <w:lvl w:ilvl="5">
      <w:numFmt w:val="bullet"/>
      <w:lvlText w:val="•"/>
      <w:lvlJc w:val="left"/>
      <w:pPr>
        <w:ind w:left="1408" w:hanging="202"/>
      </w:pPr>
      <w:rPr>
        <w:rFonts w:hint="default"/>
        <w:lang w:val="en-US" w:eastAsia="zh-CN" w:bidi="ar-SA"/>
      </w:rPr>
    </w:lvl>
    <w:lvl w:ilvl="6">
      <w:numFmt w:val="bullet"/>
      <w:lvlText w:val="•"/>
      <w:lvlJc w:val="left"/>
      <w:pPr>
        <w:ind w:left="1681" w:hanging="202"/>
      </w:pPr>
      <w:rPr>
        <w:rFonts w:hint="default"/>
        <w:lang w:val="en-US" w:eastAsia="zh-CN" w:bidi="ar-SA"/>
      </w:rPr>
    </w:lvl>
    <w:lvl w:ilvl="7">
      <w:numFmt w:val="bullet"/>
      <w:lvlText w:val="•"/>
      <w:lvlJc w:val="left"/>
      <w:pPr>
        <w:ind w:left="1955" w:hanging="202"/>
      </w:pPr>
      <w:rPr>
        <w:rFonts w:hint="default"/>
        <w:lang w:val="en-US" w:eastAsia="zh-CN" w:bidi="ar-SA"/>
      </w:rPr>
    </w:lvl>
    <w:lvl w:ilvl="8">
      <w:numFmt w:val="bullet"/>
      <w:lvlText w:val="•"/>
      <w:lvlJc w:val="left"/>
      <w:pPr>
        <w:ind w:left="2228" w:hanging="202"/>
      </w:pPr>
      <w:rPr>
        <w:rFonts w:hint="default"/>
        <w:lang w:val="en-US" w:eastAsia="zh-CN" w:bidi="ar-SA"/>
      </w:rPr>
    </w:lvl>
  </w:abstractNum>
  <w:abstractNum w:abstractNumId="5" w15:restartNumberingAfterBreak="0">
    <w:nsid w:val="03D62ECE"/>
    <w:multiLevelType w:val="multilevel"/>
    <w:tmpl w:val="03D62ECE"/>
    <w:lvl w:ilvl="0">
      <w:start w:val="1"/>
      <w:numFmt w:val="decimal"/>
      <w:lvlText w:val="%1."/>
      <w:lvlJc w:val="left"/>
      <w:pPr>
        <w:ind w:left="40" w:hanging="202"/>
        <w:jc w:val="left"/>
      </w:pPr>
      <w:rPr>
        <w:rFonts w:ascii="宋体" w:eastAsia="宋体" w:hAnsi="宋体" w:cs="宋体" w:hint="default"/>
        <w:spacing w:val="1"/>
        <w:w w:val="99"/>
        <w:sz w:val="18"/>
        <w:szCs w:val="18"/>
        <w:lang w:val="en-US" w:eastAsia="zh-CN" w:bidi="ar-SA"/>
      </w:rPr>
    </w:lvl>
    <w:lvl w:ilvl="1">
      <w:numFmt w:val="bullet"/>
      <w:lvlText w:val="•"/>
      <w:lvlJc w:val="left"/>
      <w:pPr>
        <w:ind w:left="313" w:hanging="202"/>
      </w:pPr>
      <w:rPr>
        <w:rFonts w:hint="default"/>
        <w:lang w:val="en-US" w:eastAsia="zh-CN" w:bidi="ar-SA"/>
      </w:rPr>
    </w:lvl>
    <w:lvl w:ilvl="2">
      <w:numFmt w:val="bullet"/>
      <w:lvlText w:val="•"/>
      <w:lvlJc w:val="left"/>
      <w:pPr>
        <w:ind w:left="587" w:hanging="202"/>
      </w:pPr>
      <w:rPr>
        <w:rFonts w:hint="default"/>
        <w:lang w:val="en-US" w:eastAsia="zh-CN" w:bidi="ar-SA"/>
      </w:rPr>
    </w:lvl>
    <w:lvl w:ilvl="3">
      <w:numFmt w:val="bullet"/>
      <w:lvlText w:val="•"/>
      <w:lvlJc w:val="left"/>
      <w:pPr>
        <w:ind w:left="860" w:hanging="202"/>
      </w:pPr>
      <w:rPr>
        <w:rFonts w:hint="default"/>
        <w:lang w:val="en-US" w:eastAsia="zh-CN" w:bidi="ar-SA"/>
      </w:rPr>
    </w:lvl>
    <w:lvl w:ilvl="4">
      <w:numFmt w:val="bullet"/>
      <w:lvlText w:val="•"/>
      <w:lvlJc w:val="left"/>
      <w:pPr>
        <w:ind w:left="1134" w:hanging="202"/>
      </w:pPr>
      <w:rPr>
        <w:rFonts w:hint="default"/>
        <w:lang w:val="en-US" w:eastAsia="zh-CN" w:bidi="ar-SA"/>
      </w:rPr>
    </w:lvl>
    <w:lvl w:ilvl="5">
      <w:numFmt w:val="bullet"/>
      <w:lvlText w:val="•"/>
      <w:lvlJc w:val="left"/>
      <w:pPr>
        <w:ind w:left="1408" w:hanging="202"/>
      </w:pPr>
      <w:rPr>
        <w:rFonts w:hint="default"/>
        <w:lang w:val="en-US" w:eastAsia="zh-CN" w:bidi="ar-SA"/>
      </w:rPr>
    </w:lvl>
    <w:lvl w:ilvl="6">
      <w:numFmt w:val="bullet"/>
      <w:lvlText w:val="•"/>
      <w:lvlJc w:val="left"/>
      <w:pPr>
        <w:ind w:left="1681" w:hanging="202"/>
      </w:pPr>
      <w:rPr>
        <w:rFonts w:hint="default"/>
        <w:lang w:val="en-US" w:eastAsia="zh-CN" w:bidi="ar-SA"/>
      </w:rPr>
    </w:lvl>
    <w:lvl w:ilvl="7">
      <w:numFmt w:val="bullet"/>
      <w:lvlText w:val="•"/>
      <w:lvlJc w:val="left"/>
      <w:pPr>
        <w:ind w:left="1955" w:hanging="202"/>
      </w:pPr>
      <w:rPr>
        <w:rFonts w:hint="default"/>
        <w:lang w:val="en-US" w:eastAsia="zh-CN" w:bidi="ar-SA"/>
      </w:rPr>
    </w:lvl>
    <w:lvl w:ilvl="8">
      <w:numFmt w:val="bullet"/>
      <w:lvlText w:val="•"/>
      <w:lvlJc w:val="left"/>
      <w:pPr>
        <w:ind w:left="2228" w:hanging="202"/>
      </w:pPr>
      <w:rPr>
        <w:rFonts w:hint="default"/>
        <w:lang w:val="en-US" w:eastAsia="zh-CN" w:bidi="ar-SA"/>
      </w:rPr>
    </w:lvl>
  </w:abstractNum>
  <w:abstractNum w:abstractNumId="6" w15:restartNumberingAfterBreak="0">
    <w:nsid w:val="25B654F3"/>
    <w:multiLevelType w:val="multilevel"/>
    <w:tmpl w:val="25B654F3"/>
    <w:lvl w:ilvl="0">
      <w:start w:val="1"/>
      <w:numFmt w:val="decimal"/>
      <w:lvlText w:val="%1."/>
      <w:lvlJc w:val="left"/>
      <w:pPr>
        <w:ind w:left="40" w:hanging="202"/>
        <w:jc w:val="left"/>
      </w:pPr>
      <w:rPr>
        <w:rFonts w:ascii="宋体" w:eastAsia="宋体" w:hAnsi="宋体" w:cs="宋体" w:hint="default"/>
        <w:spacing w:val="1"/>
        <w:w w:val="99"/>
        <w:sz w:val="18"/>
        <w:szCs w:val="18"/>
        <w:lang w:val="en-US" w:eastAsia="zh-CN" w:bidi="ar-SA"/>
      </w:rPr>
    </w:lvl>
    <w:lvl w:ilvl="1">
      <w:numFmt w:val="bullet"/>
      <w:lvlText w:val="•"/>
      <w:lvlJc w:val="left"/>
      <w:pPr>
        <w:ind w:left="313" w:hanging="202"/>
      </w:pPr>
      <w:rPr>
        <w:rFonts w:hint="default"/>
        <w:lang w:val="en-US" w:eastAsia="zh-CN" w:bidi="ar-SA"/>
      </w:rPr>
    </w:lvl>
    <w:lvl w:ilvl="2">
      <w:numFmt w:val="bullet"/>
      <w:lvlText w:val="•"/>
      <w:lvlJc w:val="left"/>
      <w:pPr>
        <w:ind w:left="587" w:hanging="202"/>
      </w:pPr>
      <w:rPr>
        <w:rFonts w:hint="default"/>
        <w:lang w:val="en-US" w:eastAsia="zh-CN" w:bidi="ar-SA"/>
      </w:rPr>
    </w:lvl>
    <w:lvl w:ilvl="3">
      <w:numFmt w:val="bullet"/>
      <w:lvlText w:val="•"/>
      <w:lvlJc w:val="left"/>
      <w:pPr>
        <w:ind w:left="860" w:hanging="202"/>
      </w:pPr>
      <w:rPr>
        <w:rFonts w:hint="default"/>
        <w:lang w:val="en-US" w:eastAsia="zh-CN" w:bidi="ar-SA"/>
      </w:rPr>
    </w:lvl>
    <w:lvl w:ilvl="4">
      <w:numFmt w:val="bullet"/>
      <w:lvlText w:val="•"/>
      <w:lvlJc w:val="left"/>
      <w:pPr>
        <w:ind w:left="1134" w:hanging="202"/>
      </w:pPr>
      <w:rPr>
        <w:rFonts w:hint="default"/>
        <w:lang w:val="en-US" w:eastAsia="zh-CN" w:bidi="ar-SA"/>
      </w:rPr>
    </w:lvl>
    <w:lvl w:ilvl="5">
      <w:numFmt w:val="bullet"/>
      <w:lvlText w:val="•"/>
      <w:lvlJc w:val="left"/>
      <w:pPr>
        <w:ind w:left="1408" w:hanging="202"/>
      </w:pPr>
      <w:rPr>
        <w:rFonts w:hint="default"/>
        <w:lang w:val="en-US" w:eastAsia="zh-CN" w:bidi="ar-SA"/>
      </w:rPr>
    </w:lvl>
    <w:lvl w:ilvl="6">
      <w:numFmt w:val="bullet"/>
      <w:lvlText w:val="•"/>
      <w:lvlJc w:val="left"/>
      <w:pPr>
        <w:ind w:left="1681" w:hanging="202"/>
      </w:pPr>
      <w:rPr>
        <w:rFonts w:hint="default"/>
        <w:lang w:val="en-US" w:eastAsia="zh-CN" w:bidi="ar-SA"/>
      </w:rPr>
    </w:lvl>
    <w:lvl w:ilvl="7">
      <w:numFmt w:val="bullet"/>
      <w:lvlText w:val="•"/>
      <w:lvlJc w:val="left"/>
      <w:pPr>
        <w:ind w:left="1955" w:hanging="202"/>
      </w:pPr>
      <w:rPr>
        <w:rFonts w:hint="default"/>
        <w:lang w:val="en-US" w:eastAsia="zh-CN" w:bidi="ar-SA"/>
      </w:rPr>
    </w:lvl>
    <w:lvl w:ilvl="8">
      <w:numFmt w:val="bullet"/>
      <w:lvlText w:val="•"/>
      <w:lvlJc w:val="left"/>
      <w:pPr>
        <w:ind w:left="2228" w:hanging="202"/>
      </w:pPr>
      <w:rPr>
        <w:rFonts w:hint="default"/>
        <w:lang w:val="en-US" w:eastAsia="zh-CN" w:bidi="ar-SA"/>
      </w:rPr>
    </w:lvl>
  </w:abstractNum>
  <w:abstractNum w:abstractNumId="7" w15:restartNumberingAfterBreak="0">
    <w:nsid w:val="2A8F537B"/>
    <w:multiLevelType w:val="multilevel"/>
    <w:tmpl w:val="2A8F537B"/>
    <w:lvl w:ilvl="0">
      <w:start w:val="1"/>
      <w:numFmt w:val="decimal"/>
      <w:lvlText w:val="%1."/>
      <w:lvlJc w:val="left"/>
      <w:pPr>
        <w:ind w:left="203" w:hanging="202"/>
        <w:jc w:val="left"/>
      </w:pPr>
      <w:rPr>
        <w:rFonts w:ascii="宋体" w:eastAsia="宋体" w:hAnsi="宋体" w:cs="宋体" w:hint="default"/>
        <w:spacing w:val="1"/>
        <w:w w:val="99"/>
        <w:sz w:val="18"/>
        <w:szCs w:val="18"/>
        <w:lang w:val="en-US" w:eastAsia="zh-CN" w:bidi="ar-SA"/>
      </w:rPr>
    </w:lvl>
    <w:lvl w:ilvl="1">
      <w:numFmt w:val="bullet"/>
      <w:lvlText w:val="•"/>
      <w:lvlJc w:val="left"/>
      <w:pPr>
        <w:ind w:left="455" w:hanging="202"/>
      </w:pPr>
      <w:rPr>
        <w:rFonts w:hint="default"/>
        <w:lang w:val="en-US" w:eastAsia="zh-CN" w:bidi="ar-SA"/>
      </w:rPr>
    </w:lvl>
    <w:lvl w:ilvl="2">
      <w:numFmt w:val="bullet"/>
      <w:lvlText w:val="•"/>
      <w:lvlJc w:val="left"/>
      <w:pPr>
        <w:ind w:left="709" w:hanging="202"/>
      </w:pPr>
      <w:rPr>
        <w:rFonts w:hint="default"/>
        <w:lang w:val="en-US" w:eastAsia="zh-CN" w:bidi="ar-SA"/>
      </w:rPr>
    </w:lvl>
    <w:lvl w:ilvl="3">
      <w:numFmt w:val="bullet"/>
      <w:lvlText w:val="•"/>
      <w:lvlJc w:val="left"/>
      <w:pPr>
        <w:ind w:left="962" w:hanging="202"/>
      </w:pPr>
      <w:rPr>
        <w:rFonts w:hint="default"/>
        <w:lang w:val="en-US" w:eastAsia="zh-CN" w:bidi="ar-SA"/>
      </w:rPr>
    </w:lvl>
    <w:lvl w:ilvl="4">
      <w:numFmt w:val="bullet"/>
      <w:lvlText w:val="•"/>
      <w:lvlJc w:val="left"/>
      <w:pPr>
        <w:ind w:left="1216" w:hanging="202"/>
      </w:pPr>
      <w:rPr>
        <w:rFonts w:hint="default"/>
        <w:lang w:val="en-US" w:eastAsia="zh-CN" w:bidi="ar-SA"/>
      </w:rPr>
    </w:lvl>
    <w:lvl w:ilvl="5">
      <w:numFmt w:val="bullet"/>
      <w:lvlText w:val="•"/>
      <w:lvlJc w:val="left"/>
      <w:pPr>
        <w:ind w:left="1470" w:hanging="202"/>
      </w:pPr>
      <w:rPr>
        <w:rFonts w:hint="default"/>
        <w:lang w:val="en-US" w:eastAsia="zh-CN" w:bidi="ar-SA"/>
      </w:rPr>
    </w:lvl>
    <w:lvl w:ilvl="6">
      <w:numFmt w:val="bullet"/>
      <w:lvlText w:val="•"/>
      <w:lvlJc w:val="left"/>
      <w:pPr>
        <w:ind w:left="1723" w:hanging="202"/>
      </w:pPr>
      <w:rPr>
        <w:rFonts w:hint="default"/>
        <w:lang w:val="en-US" w:eastAsia="zh-CN" w:bidi="ar-SA"/>
      </w:rPr>
    </w:lvl>
    <w:lvl w:ilvl="7">
      <w:numFmt w:val="bullet"/>
      <w:lvlText w:val="•"/>
      <w:lvlJc w:val="left"/>
      <w:pPr>
        <w:ind w:left="1977" w:hanging="202"/>
      </w:pPr>
      <w:rPr>
        <w:rFonts w:hint="default"/>
        <w:lang w:val="en-US" w:eastAsia="zh-CN" w:bidi="ar-SA"/>
      </w:rPr>
    </w:lvl>
    <w:lvl w:ilvl="8">
      <w:numFmt w:val="bullet"/>
      <w:lvlText w:val="•"/>
      <w:lvlJc w:val="left"/>
      <w:pPr>
        <w:ind w:left="2230" w:hanging="202"/>
      </w:pPr>
      <w:rPr>
        <w:rFonts w:hint="default"/>
        <w:lang w:val="en-US" w:eastAsia="zh-CN" w:bidi="ar-SA"/>
      </w:rPr>
    </w:lvl>
  </w:abstractNum>
  <w:abstractNum w:abstractNumId="8" w15:restartNumberingAfterBreak="0">
    <w:nsid w:val="59ADCABA"/>
    <w:multiLevelType w:val="multilevel"/>
    <w:tmpl w:val="59ADCABA"/>
    <w:lvl w:ilvl="0">
      <w:start w:val="1"/>
      <w:numFmt w:val="decimal"/>
      <w:lvlText w:val="%1."/>
      <w:lvlJc w:val="left"/>
      <w:pPr>
        <w:ind w:left="40" w:hanging="202"/>
        <w:jc w:val="left"/>
      </w:pPr>
      <w:rPr>
        <w:rFonts w:ascii="宋体" w:eastAsia="宋体" w:hAnsi="宋体" w:cs="宋体" w:hint="default"/>
        <w:spacing w:val="1"/>
        <w:w w:val="99"/>
        <w:sz w:val="18"/>
        <w:szCs w:val="18"/>
        <w:lang w:val="en-US" w:eastAsia="zh-CN" w:bidi="ar-SA"/>
      </w:rPr>
    </w:lvl>
    <w:lvl w:ilvl="1">
      <w:numFmt w:val="bullet"/>
      <w:lvlText w:val="•"/>
      <w:lvlJc w:val="left"/>
      <w:pPr>
        <w:ind w:left="313" w:hanging="202"/>
      </w:pPr>
      <w:rPr>
        <w:rFonts w:hint="default"/>
        <w:lang w:val="en-US" w:eastAsia="zh-CN" w:bidi="ar-SA"/>
      </w:rPr>
    </w:lvl>
    <w:lvl w:ilvl="2">
      <w:numFmt w:val="bullet"/>
      <w:lvlText w:val="•"/>
      <w:lvlJc w:val="left"/>
      <w:pPr>
        <w:ind w:left="587" w:hanging="202"/>
      </w:pPr>
      <w:rPr>
        <w:rFonts w:hint="default"/>
        <w:lang w:val="en-US" w:eastAsia="zh-CN" w:bidi="ar-SA"/>
      </w:rPr>
    </w:lvl>
    <w:lvl w:ilvl="3">
      <w:numFmt w:val="bullet"/>
      <w:lvlText w:val="•"/>
      <w:lvlJc w:val="left"/>
      <w:pPr>
        <w:ind w:left="860" w:hanging="202"/>
      </w:pPr>
      <w:rPr>
        <w:rFonts w:hint="default"/>
        <w:lang w:val="en-US" w:eastAsia="zh-CN" w:bidi="ar-SA"/>
      </w:rPr>
    </w:lvl>
    <w:lvl w:ilvl="4">
      <w:numFmt w:val="bullet"/>
      <w:lvlText w:val="•"/>
      <w:lvlJc w:val="left"/>
      <w:pPr>
        <w:ind w:left="1134" w:hanging="202"/>
      </w:pPr>
      <w:rPr>
        <w:rFonts w:hint="default"/>
        <w:lang w:val="en-US" w:eastAsia="zh-CN" w:bidi="ar-SA"/>
      </w:rPr>
    </w:lvl>
    <w:lvl w:ilvl="5">
      <w:numFmt w:val="bullet"/>
      <w:lvlText w:val="•"/>
      <w:lvlJc w:val="left"/>
      <w:pPr>
        <w:ind w:left="1408" w:hanging="202"/>
      </w:pPr>
      <w:rPr>
        <w:rFonts w:hint="default"/>
        <w:lang w:val="en-US" w:eastAsia="zh-CN" w:bidi="ar-SA"/>
      </w:rPr>
    </w:lvl>
    <w:lvl w:ilvl="6">
      <w:numFmt w:val="bullet"/>
      <w:lvlText w:val="•"/>
      <w:lvlJc w:val="left"/>
      <w:pPr>
        <w:ind w:left="1681" w:hanging="202"/>
      </w:pPr>
      <w:rPr>
        <w:rFonts w:hint="default"/>
        <w:lang w:val="en-US" w:eastAsia="zh-CN" w:bidi="ar-SA"/>
      </w:rPr>
    </w:lvl>
    <w:lvl w:ilvl="7">
      <w:numFmt w:val="bullet"/>
      <w:lvlText w:val="•"/>
      <w:lvlJc w:val="left"/>
      <w:pPr>
        <w:ind w:left="1955" w:hanging="202"/>
      </w:pPr>
      <w:rPr>
        <w:rFonts w:hint="default"/>
        <w:lang w:val="en-US" w:eastAsia="zh-CN" w:bidi="ar-SA"/>
      </w:rPr>
    </w:lvl>
    <w:lvl w:ilvl="8">
      <w:numFmt w:val="bullet"/>
      <w:lvlText w:val="•"/>
      <w:lvlJc w:val="left"/>
      <w:pPr>
        <w:ind w:left="2228" w:hanging="202"/>
      </w:pPr>
      <w:rPr>
        <w:rFonts w:hint="default"/>
        <w:lang w:val="en-US" w:eastAsia="zh-CN" w:bidi="ar-SA"/>
      </w:rPr>
    </w:lvl>
  </w:abstractNum>
  <w:abstractNum w:abstractNumId="9" w15:restartNumberingAfterBreak="0">
    <w:nsid w:val="72183CF9"/>
    <w:multiLevelType w:val="multilevel"/>
    <w:tmpl w:val="72183CF9"/>
    <w:lvl w:ilvl="0">
      <w:start w:val="1"/>
      <w:numFmt w:val="decimal"/>
      <w:lvlText w:val="%1."/>
      <w:lvlJc w:val="left"/>
      <w:pPr>
        <w:ind w:left="40" w:hanging="202"/>
        <w:jc w:val="left"/>
      </w:pPr>
      <w:rPr>
        <w:rFonts w:ascii="宋体" w:eastAsia="宋体" w:hAnsi="宋体" w:cs="宋体" w:hint="default"/>
        <w:spacing w:val="1"/>
        <w:w w:val="99"/>
        <w:sz w:val="18"/>
        <w:szCs w:val="18"/>
        <w:lang w:val="en-US" w:eastAsia="zh-CN" w:bidi="ar-SA"/>
      </w:rPr>
    </w:lvl>
    <w:lvl w:ilvl="1">
      <w:numFmt w:val="bullet"/>
      <w:lvlText w:val="•"/>
      <w:lvlJc w:val="left"/>
      <w:pPr>
        <w:ind w:left="313" w:hanging="202"/>
      </w:pPr>
      <w:rPr>
        <w:rFonts w:hint="default"/>
        <w:lang w:val="en-US" w:eastAsia="zh-CN" w:bidi="ar-SA"/>
      </w:rPr>
    </w:lvl>
    <w:lvl w:ilvl="2">
      <w:numFmt w:val="bullet"/>
      <w:lvlText w:val="•"/>
      <w:lvlJc w:val="left"/>
      <w:pPr>
        <w:ind w:left="587" w:hanging="202"/>
      </w:pPr>
      <w:rPr>
        <w:rFonts w:hint="default"/>
        <w:lang w:val="en-US" w:eastAsia="zh-CN" w:bidi="ar-SA"/>
      </w:rPr>
    </w:lvl>
    <w:lvl w:ilvl="3">
      <w:numFmt w:val="bullet"/>
      <w:lvlText w:val="•"/>
      <w:lvlJc w:val="left"/>
      <w:pPr>
        <w:ind w:left="860" w:hanging="202"/>
      </w:pPr>
      <w:rPr>
        <w:rFonts w:hint="default"/>
        <w:lang w:val="en-US" w:eastAsia="zh-CN" w:bidi="ar-SA"/>
      </w:rPr>
    </w:lvl>
    <w:lvl w:ilvl="4">
      <w:numFmt w:val="bullet"/>
      <w:lvlText w:val="•"/>
      <w:lvlJc w:val="left"/>
      <w:pPr>
        <w:ind w:left="1134" w:hanging="202"/>
      </w:pPr>
      <w:rPr>
        <w:rFonts w:hint="default"/>
        <w:lang w:val="en-US" w:eastAsia="zh-CN" w:bidi="ar-SA"/>
      </w:rPr>
    </w:lvl>
    <w:lvl w:ilvl="5">
      <w:numFmt w:val="bullet"/>
      <w:lvlText w:val="•"/>
      <w:lvlJc w:val="left"/>
      <w:pPr>
        <w:ind w:left="1408" w:hanging="202"/>
      </w:pPr>
      <w:rPr>
        <w:rFonts w:hint="default"/>
        <w:lang w:val="en-US" w:eastAsia="zh-CN" w:bidi="ar-SA"/>
      </w:rPr>
    </w:lvl>
    <w:lvl w:ilvl="6">
      <w:numFmt w:val="bullet"/>
      <w:lvlText w:val="•"/>
      <w:lvlJc w:val="left"/>
      <w:pPr>
        <w:ind w:left="1681" w:hanging="202"/>
      </w:pPr>
      <w:rPr>
        <w:rFonts w:hint="default"/>
        <w:lang w:val="en-US" w:eastAsia="zh-CN" w:bidi="ar-SA"/>
      </w:rPr>
    </w:lvl>
    <w:lvl w:ilvl="7">
      <w:numFmt w:val="bullet"/>
      <w:lvlText w:val="•"/>
      <w:lvlJc w:val="left"/>
      <w:pPr>
        <w:ind w:left="1955" w:hanging="202"/>
      </w:pPr>
      <w:rPr>
        <w:rFonts w:hint="default"/>
        <w:lang w:val="en-US" w:eastAsia="zh-CN" w:bidi="ar-SA"/>
      </w:rPr>
    </w:lvl>
    <w:lvl w:ilvl="8">
      <w:numFmt w:val="bullet"/>
      <w:lvlText w:val="•"/>
      <w:lvlJc w:val="left"/>
      <w:pPr>
        <w:ind w:left="2228" w:hanging="202"/>
      </w:pPr>
      <w:rPr>
        <w:rFonts w:hint="default"/>
        <w:lang w:val="en-US" w:eastAsia="zh-CN" w:bidi="ar-SA"/>
      </w:rPr>
    </w:lvl>
  </w:abstractNum>
  <w:num w:numId="1">
    <w:abstractNumId w:val="3"/>
  </w:num>
  <w:num w:numId="2">
    <w:abstractNumId w:val="2"/>
  </w:num>
  <w:num w:numId="3">
    <w:abstractNumId w:val="8"/>
  </w:num>
  <w:num w:numId="4">
    <w:abstractNumId w:val="0"/>
  </w:num>
  <w:num w:numId="5">
    <w:abstractNumId w:val="5"/>
  </w:num>
  <w:num w:numId="6">
    <w:abstractNumId w:val="6"/>
  </w:num>
  <w:num w:numId="7">
    <w:abstractNumId w:val="9"/>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98"/>
    <w:rsid w:val="002F408F"/>
    <w:rsid w:val="00307D94"/>
    <w:rsid w:val="00347BA6"/>
    <w:rsid w:val="00462B98"/>
    <w:rsid w:val="00B2012D"/>
    <w:rsid w:val="00D07A75"/>
    <w:rsid w:val="03A84745"/>
    <w:rsid w:val="04FC088E"/>
    <w:rsid w:val="08E92ED7"/>
    <w:rsid w:val="09AC4ECD"/>
    <w:rsid w:val="09DE0562"/>
    <w:rsid w:val="0B626F71"/>
    <w:rsid w:val="0D8C4204"/>
    <w:rsid w:val="0F2F26EA"/>
    <w:rsid w:val="116A3904"/>
    <w:rsid w:val="14337036"/>
    <w:rsid w:val="166149F5"/>
    <w:rsid w:val="16734728"/>
    <w:rsid w:val="186B56B7"/>
    <w:rsid w:val="18A519C3"/>
    <w:rsid w:val="195F2D42"/>
    <w:rsid w:val="1B7E1BA5"/>
    <w:rsid w:val="1CE04199"/>
    <w:rsid w:val="1E522E75"/>
    <w:rsid w:val="224E542F"/>
    <w:rsid w:val="24257D25"/>
    <w:rsid w:val="281F6610"/>
    <w:rsid w:val="29B50E88"/>
    <w:rsid w:val="29F17F1D"/>
    <w:rsid w:val="2A675897"/>
    <w:rsid w:val="2D960BE3"/>
    <w:rsid w:val="305A4537"/>
    <w:rsid w:val="34B61F58"/>
    <w:rsid w:val="424669C9"/>
    <w:rsid w:val="48FD412C"/>
    <w:rsid w:val="513F5030"/>
    <w:rsid w:val="540536A0"/>
    <w:rsid w:val="5621327D"/>
    <w:rsid w:val="5987789B"/>
    <w:rsid w:val="59F20A8D"/>
    <w:rsid w:val="5A2A4A5F"/>
    <w:rsid w:val="5AE76118"/>
    <w:rsid w:val="5E8C7702"/>
    <w:rsid w:val="5F0B6879"/>
    <w:rsid w:val="5F70492E"/>
    <w:rsid w:val="5FB9561E"/>
    <w:rsid w:val="60002155"/>
    <w:rsid w:val="60EE6452"/>
    <w:rsid w:val="614D13CA"/>
    <w:rsid w:val="6593581A"/>
    <w:rsid w:val="66004CBD"/>
    <w:rsid w:val="68182006"/>
    <w:rsid w:val="69E55F18"/>
    <w:rsid w:val="722E0E58"/>
    <w:rsid w:val="72E70F53"/>
    <w:rsid w:val="734A6F3A"/>
    <w:rsid w:val="735A7977"/>
    <w:rsid w:val="75AF6D25"/>
    <w:rsid w:val="778311BB"/>
    <w:rsid w:val="77AE12DE"/>
    <w:rsid w:val="7A6F5AB6"/>
    <w:rsid w:val="7A9526CE"/>
    <w:rsid w:val="7EB31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7E66C4C"/>
  <w15:docId w15:val="{010BD2CB-60BA-4B3F-88F2-B9379C98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
    </w:pPr>
    <w:rPr>
      <w:rFonts w:ascii="新宋体" w:eastAsia="新宋体" w:hAnsi="新宋体" w:cs="新宋体"/>
      <w:sz w:val="48"/>
      <w:szCs w:val="48"/>
    </w:rPr>
  </w:style>
  <w:style w:type="paragraph" w:styleId="a4">
    <w:name w:val="footer"/>
    <w:basedOn w:val="a"/>
    <w:qFormat/>
    <w:pPr>
      <w:tabs>
        <w:tab w:val="center" w:pos="4153"/>
        <w:tab w:val="right" w:pos="8306"/>
      </w:tabs>
      <w:snapToGrid w:val="0"/>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qFormat/>
    <w:pPr>
      <w:spacing w:beforeAutospacing="1" w:afterAutospacing="1"/>
    </w:pPr>
    <w:rPr>
      <w:rFonts w:cs="Times New Roman"/>
      <w:sz w:val="24"/>
    </w:rPr>
  </w:style>
  <w:style w:type="character" w:styleId="a7">
    <w:name w:val="Strong"/>
    <w:basedOn w:val="a0"/>
    <w:qFormat/>
    <w:rPr>
      <w:b/>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3426</Words>
  <Characters>19531</Characters>
  <Application>Microsoft Office Word</Application>
  <DocSecurity>0</DocSecurity>
  <Lines>162</Lines>
  <Paragraphs>45</Paragraphs>
  <ScaleCrop>false</ScaleCrop>
  <Company/>
  <LinksUpToDate>false</LinksUpToDate>
  <CharactersWithSpaces>22912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Administrator</cp:lastModifiedBy>
  <cp:revision>3</cp:revision>
  <cp:lastPrinted>2021-12-07T09:21:00Z</cp:lastPrinted>
  <dcterms:created xsi:type="dcterms:W3CDTF">2021-12-10T00:36:00Z</dcterms:created>
  <dcterms:modified xsi:type="dcterms:W3CDTF">2021-12-10T00:48:00Z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Xpdf - https://xpdf.net</vt:lpwstr>
  </property>
  <property fmtid="{D5CDD505-2E9C-101B-9397-08002B2CF9AE}" pid="3" name="KSOProductBuildVer">
    <vt:lpwstr>2052-11.1.0.10700</vt:lpwstr>
  </property>
  <property fmtid="{D5CDD505-2E9C-101B-9397-08002B2CF9AE}" pid="4" name="ICV">
    <vt:lpwstr>A323832E301A466594E8B0FA29DD95CB</vt:lpwstr>
  </property>
</Properties>
</file>